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3E1" w14:textId="77777777" w:rsidR="00EE1503" w:rsidRPr="00D41E4B" w:rsidRDefault="00EE1503" w:rsidP="00EE1503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</w:p>
    <w:p w14:paraId="15D7620C" w14:textId="357902B1" w:rsidR="00C4103F" w:rsidRPr="00D41E4B" w:rsidRDefault="00EE1503" w:rsidP="003B35C2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D41E4B">
        <w:rPr>
          <w:rFonts w:ascii="Times New Roman" w:hAnsi="Times New Roman" w:cs="Times New Roman"/>
          <w:b/>
          <w:sz w:val="21"/>
          <w:szCs w:val="21"/>
        </w:rPr>
        <w:t>6</w:t>
      </w:r>
      <w:r w:rsidRPr="00D41E4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46E22B54" w14:textId="77777777" w:rsidR="00EE1503" w:rsidRPr="00D41E4B" w:rsidRDefault="00EE1503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2F9FAA06" w14:textId="77777777" w:rsidR="00C4103F" w:rsidRPr="00D41E4B" w:rsidRDefault="007118F0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41E4B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41E4B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41E4B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41E4B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41E4B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CD861CC" w14:textId="77777777" w:rsidR="007118F0" w:rsidRPr="00D41E4B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41E4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D41E4B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41E4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41E4B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41E4B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41E4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1E4B">
        <w:rPr>
          <w:rFonts w:ascii="Times New Roman" w:hAnsi="Times New Roman" w:cs="Times New Roman"/>
          <w:b/>
          <w:u w:val="single"/>
        </w:rPr>
        <w:t>Oświadczeni</w:t>
      </w:r>
      <w:r w:rsidR="002459B2" w:rsidRPr="00D41E4B">
        <w:rPr>
          <w:rFonts w:ascii="Times New Roman" w:hAnsi="Times New Roman" w:cs="Times New Roman"/>
          <w:b/>
          <w:u w:val="single"/>
        </w:rPr>
        <w:t>a</w:t>
      </w:r>
      <w:r w:rsidRPr="00D41E4B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41E4B">
        <w:rPr>
          <w:rFonts w:ascii="Times New Roman" w:hAnsi="Times New Roman" w:cs="Times New Roman"/>
          <w:b/>
          <w:u w:val="single"/>
        </w:rPr>
        <w:t>wykonawcy</w:t>
      </w:r>
      <w:r w:rsidR="001542CB" w:rsidRPr="00D41E4B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41E4B">
        <w:rPr>
          <w:rFonts w:ascii="Times New Roman" w:hAnsi="Times New Roman" w:cs="Times New Roman"/>
          <w:b/>
          <w:u w:val="single"/>
        </w:rPr>
        <w:t>ego</w:t>
      </w:r>
      <w:r w:rsidR="001542CB" w:rsidRPr="00D41E4B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D41E4B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41E4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41E4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7A354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3534F0F3" w:rsidR="00D409DE" w:rsidRPr="007A354A" w:rsidRDefault="001F027E" w:rsidP="007A3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A354A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7A354A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7A354A">
        <w:rPr>
          <w:rFonts w:ascii="Times New Roman" w:hAnsi="Times New Roman" w:cs="Times New Roman"/>
          <w:sz w:val="21"/>
          <w:szCs w:val="21"/>
        </w:rPr>
        <w:t>zamówienia publicznego</w:t>
      </w:r>
      <w:r w:rsidR="007A354A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7A354A">
        <w:rPr>
          <w:rFonts w:ascii="Times New Roman" w:hAnsi="Times New Roman" w:cs="Times New Roman"/>
          <w:sz w:val="21"/>
          <w:szCs w:val="21"/>
        </w:rPr>
        <w:t>pn</w:t>
      </w:r>
      <w:r w:rsidR="007A354A" w:rsidRPr="007A354A">
        <w:rPr>
          <w:rFonts w:ascii="Times New Roman" w:hAnsi="Times New Roman" w:cs="Times New Roman"/>
          <w:sz w:val="24"/>
          <w:szCs w:val="24"/>
          <w:lang w:eastAsia="ar-SA"/>
        </w:rPr>
        <w:t xml:space="preserve">.: </w:t>
      </w:r>
      <w:r w:rsidR="00F8345F" w:rsidRPr="00F8345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bookmarkStart w:id="0" w:name="_Hlk144291162"/>
      <w:r w:rsidR="003E2129" w:rsidRPr="003E2129">
        <w:rPr>
          <w:rFonts w:ascii="Calibri" w:eastAsia="Calibri" w:hAnsi="Calibri" w:cs="Times New Roman"/>
          <w:b/>
          <w:color w:val="000000"/>
        </w:rPr>
        <w:t>Budowa placu zabaw w miejscowości Ostrożanka</w:t>
      </w:r>
      <w:bookmarkEnd w:id="0"/>
      <w:r w:rsidR="007A354A" w:rsidRPr="007A354A">
        <w:rPr>
          <w:rFonts w:ascii="Times New Roman" w:hAnsi="Times New Roman" w:cs="Times New Roman"/>
          <w:b/>
          <w:bCs/>
          <w:color w:val="000000"/>
        </w:rPr>
        <w:t>”</w:t>
      </w:r>
      <w:r w:rsidR="007A354A" w:rsidRPr="007A35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E65685" w:rsidRPr="007A354A">
        <w:rPr>
          <w:rFonts w:ascii="Times New Roman" w:hAnsi="Times New Roman" w:cs="Times New Roman"/>
          <w:sz w:val="21"/>
          <w:szCs w:val="21"/>
        </w:rPr>
        <w:t>oświa</w:t>
      </w:r>
      <w:r w:rsidR="00825A09" w:rsidRPr="007A354A">
        <w:rPr>
          <w:rFonts w:ascii="Times New Roman" w:hAnsi="Times New Roman" w:cs="Times New Roman"/>
          <w:sz w:val="21"/>
          <w:szCs w:val="21"/>
        </w:rPr>
        <w:t>dczam</w:t>
      </w:r>
      <w:r w:rsidR="00E65685" w:rsidRPr="007A354A">
        <w:rPr>
          <w:rFonts w:ascii="Times New Roman" w:hAnsi="Times New Roman" w:cs="Times New Roman"/>
          <w:sz w:val="21"/>
          <w:szCs w:val="21"/>
        </w:rPr>
        <w:t>,</w:t>
      </w:r>
      <w:r w:rsidR="00825A09" w:rsidRPr="007A354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7A354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7A354A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41E4B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41E4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41E4B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2183AB34" w:rsidR="00752593" w:rsidRPr="00D41E4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D41E4B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41E4B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41E4B">
        <w:rPr>
          <w:sz w:val="21"/>
          <w:szCs w:val="21"/>
        </w:rPr>
        <w:t>z dnia 13 kwietnia 2022 r.</w:t>
      </w:r>
      <w:r w:rsidR="00DD59F0" w:rsidRPr="00D41E4B">
        <w:rPr>
          <w:i/>
          <w:iCs/>
          <w:sz w:val="21"/>
          <w:szCs w:val="21"/>
        </w:rPr>
        <w:t xml:space="preserve"> </w:t>
      </w:r>
      <w:r w:rsidR="00DD59F0" w:rsidRPr="00D41E4B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41E4B">
        <w:rPr>
          <w:i/>
          <w:iCs/>
          <w:color w:val="222222"/>
          <w:sz w:val="21"/>
          <w:szCs w:val="21"/>
        </w:rPr>
        <w:t xml:space="preserve"> </w:t>
      </w:r>
      <w:r w:rsidR="001B1ECD" w:rsidRPr="00D41E4B">
        <w:rPr>
          <w:iCs/>
          <w:color w:val="222222"/>
          <w:sz w:val="21"/>
          <w:szCs w:val="21"/>
        </w:rPr>
        <w:t>(Dz. U. poz. 835)</w:t>
      </w:r>
      <w:r w:rsidR="00413F83" w:rsidRPr="00D41E4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41E4B">
        <w:rPr>
          <w:i/>
          <w:iCs/>
          <w:color w:val="222222"/>
          <w:sz w:val="21"/>
          <w:szCs w:val="21"/>
        </w:rPr>
        <w:t>.</w:t>
      </w:r>
      <w:r w:rsidR="00DD59F0" w:rsidRPr="00D41E4B">
        <w:rPr>
          <w:color w:val="222222"/>
          <w:sz w:val="21"/>
          <w:szCs w:val="21"/>
        </w:rPr>
        <w:t xml:space="preserve"> </w:t>
      </w:r>
    </w:p>
    <w:p w14:paraId="35FAB7CF" w14:textId="0EDBBDFA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D41E4B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</w:p>
    <w:p w14:paraId="1F13C9B5" w14:textId="77777777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D41E4B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41E4B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3925">
    <w:abstractNumId w:val="8"/>
  </w:num>
  <w:num w:numId="2" w16cid:durableId="1106846368">
    <w:abstractNumId w:val="1"/>
  </w:num>
  <w:num w:numId="3" w16cid:durableId="1538617077">
    <w:abstractNumId w:val="6"/>
  </w:num>
  <w:num w:numId="4" w16cid:durableId="1739009973">
    <w:abstractNumId w:val="11"/>
  </w:num>
  <w:num w:numId="5" w16cid:durableId="572391957">
    <w:abstractNumId w:val="9"/>
  </w:num>
  <w:num w:numId="6" w16cid:durableId="916675222">
    <w:abstractNumId w:val="5"/>
  </w:num>
  <w:num w:numId="7" w16cid:durableId="660547464">
    <w:abstractNumId w:val="2"/>
  </w:num>
  <w:num w:numId="8" w16cid:durableId="191572709">
    <w:abstractNumId w:val="10"/>
  </w:num>
  <w:num w:numId="9" w16cid:durableId="411901192">
    <w:abstractNumId w:val="0"/>
  </w:num>
  <w:num w:numId="10" w16cid:durableId="217790318">
    <w:abstractNumId w:val="4"/>
  </w:num>
  <w:num w:numId="11" w16cid:durableId="1839998247">
    <w:abstractNumId w:val="3"/>
  </w:num>
  <w:num w:numId="12" w16cid:durableId="1117218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35C2"/>
    <w:rsid w:val="003B7238"/>
    <w:rsid w:val="003C3B64"/>
    <w:rsid w:val="003D56DB"/>
    <w:rsid w:val="003D6257"/>
    <w:rsid w:val="003E2129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C0EF4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54A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1E4B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345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CDC4-B42F-43E4-B5F1-E52CF2B3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Mirzec</cp:lastModifiedBy>
  <cp:revision>4</cp:revision>
  <cp:lastPrinted>2022-05-25T06:54:00Z</cp:lastPrinted>
  <dcterms:created xsi:type="dcterms:W3CDTF">2023-03-29T12:56:00Z</dcterms:created>
  <dcterms:modified xsi:type="dcterms:W3CDTF">2023-08-30T11:08:00Z</dcterms:modified>
</cp:coreProperties>
</file>