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3E1" w14:textId="77777777" w:rsidR="00EE1503" w:rsidRPr="00D41E4B" w:rsidRDefault="00EE1503" w:rsidP="00EE1503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263940ED" w:rsidR="00C4103F" w:rsidRPr="00D41E4B" w:rsidRDefault="00EE1503" w:rsidP="003B35C2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9A5349">
        <w:rPr>
          <w:rFonts w:ascii="Times New Roman" w:hAnsi="Times New Roman" w:cs="Times New Roman"/>
          <w:b/>
          <w:sz w:val="21"/>
          <w:szCs w:val="21"/>
        </w:rPr>
        <w:t>5</w:t>
      </w:r>
    </w:p>
    <w:p w14:paraId="46E22B54" w14:textId="77777777" w:rsidR="00EE1503" w:rsidRPr="00D41E4B" w:rsidRDefault="00EE1503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2F9FAA06" w14:textId="77777777" w:rsidR="00C4103F" w:rsidRPr="00D41E4B" w:rsidRDefault="007118F0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41E4B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41E4B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41E4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41E4B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41E4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41E4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D41E4B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41E4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41E4B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41E4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41E4B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41E4B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41E4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E4B">
        <w:rPr>
          <w:rFonts w:ascii="Times New Roman" w:hAnsi="Times New Roman" w:cs="Times New Roman"/>
          <w:b/>
          <w:u w:val="single"/>
        </w:rPr>
        <w:t>Oświadczeni</w:t>
      </w:r>
      <w:r w:rsidR="002459B2" w:rsidRPr="00D41E4B">
        <w:rPr>
          <w:rFonts w:ascii="Times New Roman" w:hAnsi="Times New Roman" w:cs="Times New Roman"/>
          <w:b/>
          <w:u w:val="single"/>
        </w:rPr>
        <w:t>a</w:t>
      </w:r>
      <w:r w:rsidRPr="00D41E4B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41E4B">
        <w:rPr>
          <w:rFonts w:ascii="Times New Roman" w:hAnsi="Times New Roman" w:cs="Times New Roman"/>
          <w:b/>
          <w:u w:val="single"/>
        </w:rPr>
        <w:t>wykonawcy</w:t>
      </w:r>
      <w:r w:rsidR="001542CB" w:rsidRPr="00D41E4B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41E4B">
        <w:rPr>
          <w:rFonts w:ascii="Times New Roman" w:hAnsi="Times New Roman" w:cs="Times New Roman"/>
          <w:b/>
          <w:u w:val="single"/>
        </w:rPr>
        <w:t>ego</w:t>
      </w:r>
      <w:r w:rsidR="001542CB" w:rsidRPr="00D41E4B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D41E4B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41E4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41E4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41E4B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0EBDE319" w:rsidR="00D409DE" w:rsidRPr="00D41E4B" w:rsidRDefault="001F027E" w:rsidP="00742AF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41E4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41E4B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D41E4B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A53269" w:rsidRPr="00A5326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„Przebudowa i wyposażenie części placówki na Klub Kultury Wiejskiej w miejscowości Trębowiec Duży”</w:t>
      </w:r>
      <w:r w:rsidR="00A53269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lang w:eastAsia="zh-CN"/>
        </w:rPr>
        <w:t xml:space="preserve"> </w:t>
      </w:r>
      <w:r w:rsidR="00E65685" w:rsidRPr="00D41E4B">
        <w:rPr>
          <w:rFonts w:ascii="Times New Roman" w:hAnsi="Times New Roman" w:cs="Times New Roman"/>
          <w:sz w:val="21"/>
          <w:szCs w:val="21"/>
        </w:rPr>
        <w:t>oświa</w:t>
      </w:r>
      <w:r w:rsidR="00825A09" w:rsidRPr="00D41E4B">
        <w:rPr>
          <w:rFonts w:ascii="Times New Roman" w:hAnsi="Times New Roman" w:cs="Times New Roman"/>
          <w:sz w:val="21"/>
          <w:szCs w:val="21"/>
        </w:rPr>
        <w:t>dczam</w:t>
      </w:r>
      <w:r w:rsidR="00E65685" w:rsidRPr="00D41E4B">
        <w:rPr>
          <w:rFonts w:ascii="Times New Roman" w:hAnsi="Times New Roman" w:cs="Times New Roman"/>
          <w:sz w:val="21"/>
          <w:szCs w:val="21"/>
        </w:rPr>
        <w:t>,</w:t>
      </w:r>
      <w:r w:rsidR="00825A09" w:rsidRPr="00D41E4B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41E4B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41E4B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41E4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41E4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41E4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D41E4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D41E4B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41E4B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41E4B">
        <w:rPr>
          <w:sz w:val="21"/>
          <w:szCs w:val="21"/>
        </w:rPr>
        <w:t>z dnia 13 kwietnia 2022 r.</w:t>
      </w:r>
      <w:r w:rsidR="00DD59F0" w:rsidRPr="00D41E4B">
        <w:rPr>
          <w:i/>
          <w:iCs/>
          <w:sz w:val="21"/>
          <w:szCs w:val="21"/>
        </w:rPr>
        <w:t xml:space="preserve"> </w:t>
      </w:r>
      <w:r w:rsidR="00DD59F0" w:rsidRPr="00D41E4B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41E4B">
        <w:rPr>
          <w:i/>
          <w:iCs/>
          <w:color w:val="222222"/>
          <w:sz w:val="21"/>
          <w:szCs w:val="21"/>
        </w:rPr>
        <w:t xml:space="preserve"> </w:t>
      </w:r>
      <w:r w:rsidR="001B1ECD" w:rsidRPr="00D41E4B">
        <w:rPr>
          <w:iCs/>
          <w:color w:val="222222"/>
          <w:sz w:val="21"/>
          <w:szCs w:val="21"/>
        </w:rPr>
        <w:t>(Dz. U. poz. 835)</w:t>
      </w:r>
      <w:r w:rsidR="00413F83" w:rsidRPr="00D41E4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41E4B">
        <w:rPr>
          <w:i/>
          <w:iCs/>
          <w:color w:val="222222"/>
          <w:sz w:val="21"/>
          <w:szCs w:val="21"/>
        </w:rPr>
        <w:t>.</w:t>
      </w:r>
      <w:r w:rsidR="00DD59F0" w:rsidRPr="00D41E4B">
        <w:rPr>
          <w:color w:val="222222"/>
          <w:sz w:val="21"/>
          <w:szCs w:val="21"/>
        </w:rPr>
        <w:t xml:space="preserve"> </w:t>
      </w:r>
    </w:p>
    <w:p w14:paraId="35FAB7CF" w14:textId="0EDBBDFA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D41E4B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</w:p>
    <w:p w14:paraId="1F13C9B5" w14:textId="77777777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D41E4B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41E4B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3925">
    <w:abstractNumId w:val="8"/>
  </w:num>
  <w:num w:numId="2" w16cid:durableId="1106846368">
    <w:abstractNumId w:val="1"/>
  </w:num>
  <w:num w:numId="3" w16cid:durableId="1538617077">
    <w:abstractNumId w:val="6"/>
  </w:num>
  <w:num w:numId="4" w16cid:durableId="1739009973">
    <w:abstractNumId w:val="11"/>
  </w:num>
  <w:num w:numId="5" w16cid:durableId="572391957">
    <w:abstractNumId w:val="9"/>
  </w:num>
  <w:num w:numId="6" w16cid:durableId="916675222">
    <w:abstractNumId w:val="5"/>
  </w:num>
  <w:num w:numId="7" w16cid:durableId="660547464">
    <w:abstractNumId w:val="2"/>
  </w:num>
  <w:num w:numId="8" w16cid:durableId="191572709">
    <w:abstractNumId w:val="10"/>
  </w:num>
  <w:num w:numId="9" w16cid:durableId="411901192">
    <w:abstractNumId w:val="0"/>
  </w:num>
  <w:num w:numId="10" w16cid:durableId="217790318">
    <w:abstractNumId w:val="4"/>
  </w:num>
  <w:num w:numId="11" w16cid:durableId="1839998247">
    <w:abstractNumId w:val="3"/>
  </w:num>
  <w:num w:numId="12" w16cid:durableId="111721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C0EF4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3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269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1E4B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DC4-B42F-43E4-B5F1-E52CF2B3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3</cp:revision>
  <cp:lastPrinted>2022-05-25T06:54:00Z</cp:lastPrinted>
  <dcterms:created xsi:type="dcterms:W3CDTF">2024-02-21T11:43:00Z</dcterms:created>
  <dcterms:modified xsi:type="dcterms:W3CDTF">2024-02-21T11:43:00Z</dcterms:modified>
</cp:coreProperties>
</file>