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20"/>
        <w:gridCol w:w="360"/>
        <w:gridCol w:w="7796"/>
      </w:tblGrid>
      <w:tr w:rsidR="00DA505A" w:rsidRPr="006F510D" w14:paraId="135C4264" w14:textId="1DF5B946" w:rsidTr="00DA505A">
        <w:trPr>
          <w:trHeight w:val="1845"/>
        </w:trPr>
        <w:tc>
          <w:tcPr>
            <w:tcW w:w="1620" w:type="dxa"/>
            <w:shd w:val="clear" w:color="auto" w:fill="auto"/>
          </w:tcPr>
          <w:p w14:paraId="3850C217" w14:textId="26F0FDD5" w:rsidR="00DA505A" w:rsidRDefault="00DA505A" w:rsidP="006F510D">
            <w:pPr>
              <w:autoSpaceDE w:val="0"/>
              <w:autoSpaceDN w:val="0"/>
              <w:adjustRightInd w:val="0"/>
              <w:spacing w:line="276" w:lineRule="auto"/>
              <w:jc w:val="center"/>
              <w:rPr>
                <w:rFonts w:ascii="Arial" w:hAnsi="Arial" w:cs="Arial"/>
                <w:b/>
                <w:color w:val="3222FE"/>
                <w:spacing w:val="-4"/>
                <w:sz w:val="28"/>
                <w:szCs w:val="28"/>
              </w:rPr>
            </w:pPr>
          </w:p>
          <w:p w14:paraId="4C73D918" w14:textId="30AD277A" w:rsidR="00DA505A" w:rsidRPr="006F510D" w:rsidRDefault="00DA505A" w:rsidP="00DA505A">
            <w:pPr>
              <w:autoSpaceDE w:val="0"/>
              <w:autoSpaceDN w:val="0"/>
              <w:adjustRightInd w:val="0"/>
              <w:spacing w:line="276" w:lineRule="auto"/>
              <w:jc w:val="center"/>
              <w:rPr>
                <w:rFonts w:ascii="Arial" w:hAnsi="Arial" w:cs="Arial"/>
                <w:b/>
                <w:color w:val="92D050"/>
                <w:spacing w:val="-4"/>
              </w:rPr>
            </w:pPr>
          </w:p>
        </w:tc>
        <w:tc>
          <w:tcPr>
            <w:tcW w:w="8156" w:type="dxa"/>
            <w:gridSpan w:val="2"/>
            <w:shd w:val="clear" w:color="auto" w:fill="auto"/>
          </w:tcPr>
          <w:p w14:paraId="0DEE93FB" w14:textId="033AD136" w:rsidR="00DA505A" w:rsidRPr="00FA1FB3" w:rsidRDefault="00DA505A" w:rsidP="006F510D">
            <w:pPr>
              <w:autoSpaceDE w:val="0"/>
              <w:autoSpaceDN w:val="0"/>
              <w:adjustRightInd w:val="0"/>
              <w:spacing w:line="276" w:lineRule="auto"/>
              <w:jc w:val="center"/>
              <w:rPr>
                <w:rFonts w:ascii="Arial" w:hAnsi="Arial" w:cs="Arial"/>
                <w:b/>
                <w:color w:val="3222FE"/>
                <w:spacing w:val="-4"/>
                <w:sz w:val="28"/>
                <w:szCs w:val="28"/>
              </w:rPr>
            </w:pPr>
            <w:r w:rsidRPr="00FA1FB3">
              <w:rPr>
                <w:rFonts w:ascii="Arial" w:hAnsi="Arial" w:cs="Arial"/>
                <w:b/>
                <w:color w:val="3222FE"/>
                <w:spacing w:val="-4"/>
                <w:sz w:val="28"/>
                <w:szCs w:val="28"/>
              </w:rPr>
              <w:t>PROGRAM</w:t>
            </w:r>
          </w:p>
          <w:p w14:paraId="350C3F22" w14:textId="494FD0E2" w:rsidR="00DA505A" w:rsidRDefault="00DA505A" w:rsidP="006F510D">
            <w:pPr>
              <w:autoSpaceDE w:val="0"/>
              <w:autoSpaceDN w:val="0"/>
              <w:adjustRightInd w:val="0"/>
              <w:spacing w:line="276" w:lineRule="auto"/>
              <w:jc w:val="center"/>
              <w:rPr>
                <w:rFonts w:ascii="Arial" w:hAnsi="Arial" w:cs="Arial"/>
                <w:b/>
                <w:color w:val="3222FE"/>
                <w:spacing w:val="-4"/>
                <w:sz w:val="28"/>
                <w:szCs w:val="28"/>
              </w:rPr>
            </w:pPr>
            <w:r w:rsidRPr="00FA1FB3">
              <w:rPr>
                <w:rFonts w:ascii="Arial" w:hAnsi="Arial" w:cs="Arial"/>
                <w:b/>
                <w:color w:val="3222FE"/>
                <w:spacing w:val="-4"/>
                <w:sz w:val="28"/>
                <w:szCs w:val="28"/>
              </w:rPr>
              <w:t>FUNKCJONALNO</w:t>
            </w:r>
            <w:r>
              <w:rPr>
                <w:rFonts w:ascii="Arial" w:hAnsi="Arial" w:cs="Arial"/>
                <w:b/>
                <w:color w:val="3222FE"/>
                <w:spacing w:val="-4"/>
                <w:sz w:val="28"/>
                <w:szCs w:val="28"/>
              </w:rPr>
              <w:t xml:space="preserve"> </w:t>
            </w:r>
            <w:r w:rsidR="004B7D96">
              <w:rPr>
                <w:rFonts w:ascii="Arial" w:hAnsi="Arial" w:cs="Arial"/>
                <w:b/>
                <w:color w:val="3222FE"/>
                <w:spacing w:val="-4"/>
                <w:sz w:val="28"/>
                <w:szCs w:val="28"/>
              </w:rPr>
              <w:t>–</w:t>
            </w:r>
            <w:r w:rsidRPr="00FA1FB3">
              <w:rPr>
                <w:rFonts w:ascii="Arial" w:hAnsi="Arial" w:cs="Arial"/>
                <w:b/>
                <w:color w:val="3222FE"/>
                <w:spacing w:val="-4"/>
                <w:sz w:val="28"/>
                <w:szCs w:val="28"/>
              </w:rPr>
              <w:t xml:space="preserve"> UŻYTKOWY</w:t>
            </w:r>
          </w:p>
          <w:p w14:paraId="76D1750A" w14:textId="513628AA" w:rsidR="004B7D96" w:rsidRPr="004E0C19" w:rsidRDefault="004B7D96" w:rsidP="006F510D">
            <w:pPr>
              <w:autoSpaceDE w:val="0"/>
              <w:autoSpaceDN w:val="0"/>
              <w:adjustRightInd w:val="0"/>
              <w:spacing w:line="276" w:lineRule="auto"/>
              <w:jc w:val="center"/>
              <w:rPr>
                <w:rFonts w:ascii="Arial" w:hAnsi="Arial" w:cs="Arial"/>
                <w:b/>
                <w:i/>
                <w:iCs/>
                <w:color w:val="92D050"/>
                <w:spacing w:val="-4"/>
              </w:rPr>
            </w:pPr>
            <w:r w:rsidRPr="004E0C19">
              <w:rPr>
                <w:rFonts w:ascii="Arial" w:hAnsi="Arial" w:cs="Arial"/>
                <w:b/>
                <w:i/>
                <w:iCs/>
                <w:color w:val="FF0000"/>
                <w:spacing w:val="-4"/>
                <w:sz w:val="28"/>
                <w:szCs w:val="28"/>
              </w:rPr>
              <w:t>(ZMIANA)</w:t>
            </w:r>
            <w:r w:rsidR="003E5203">
              <w:rPr>
                <w:rFonts w:ascii="Arial" w:hAnsi="Arial" w:cs="Arial"/>
                <w:b/>
                <w:i/>
                <w:iCs/>
                <w:color w:val="FF0000"/>
                <w:spacing w:val="-4"/>
                <w:sz w:val="28"/>
                <w:szCs w:val="28"/>
              </w:rPr>
              <w:t xml:space="preserve"> </w:t>
            </w:r>
            <w:r w:rsidR="005B101A">
              <w:rPr>
                <w:rFonts w:ascii="Arial" w:hAnsi="Arial" w:cs="Arial"/>
                <w:b/>
                <w:i/>
                <w:iCs/>
                <w:color w:val="FF0000"/>
                <w:spacing w:val="-4"/>
                <w:sz w:val="28"/>
                <w:szCs w:val="28"/>
              </w:rPr>
              <w:t xml:space="preserve"> </w:t>
            </w:r>
          </w:p>
        </w:tc>
      </w:tr>
      <w:tr w:rsidR="008B3BD5" w:rsidRPr="006F510D" w14:paraId="70358128" w14:textId="77777777" w:rsidTr="007129F6">
        <w:tc>
          <w:tcPr>
            <w:tcW w:w="1980" w:type="dxa"/>
            <w:gridSpan w:val="2"/>
            <w:vMerge w:val="restart"/>
            <w:shd w:val="pct10" w:color="auto" w:fill="FFFF00"/>
          </w:tcPr>
          <w:p w14:paraId="556BB38B" w14:textId="77777777" w:rsidR="008B3BD5" w:rsidRPr="006F510D" w:rsidRDefault="008B3BD5" w:rsidP="006F510D">
            <w:pPr>
              <w:keepNext/>
              <w:autoSpaceDE w:val="0"/>
              <w:autoSpaceDN w:val="0"/>
              <w:adjustRightInd w:val="0"/>
              <w:spacing w:line="276" w:lineRule="auto"/>
              <w:jc w:val="center"/>
              <w:rPr>
                <w:rFonts w:ascii="Arial" w:hAnsi="Arial" w:cs="Arial"/>
                <w:color w:val="92D050"/>
                <w:spacing w:val="-4"/>
              </w:rPr>
            </w:pPr>
          </w:p>
        </w:tc>
        <w:tc>
          <w:tcPr>
            <w:tcW w:w="7796" w:type="dxa"/>
          </w:tcPr>
          <w:p w14:paraId="1FD3C4B3"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p w14:paraId="1B3502DD" w14:textId="7BA15FD6" w:rsidR="008B3BD5" w:rsidRDefault="00DA505A" w:rsidP="006F510D">
            <w:pPr>
              <w:spacing w:line="276" w:lineRule="auto"/>
              <w:jc w:val="both"/>
              <w:rPr>
                <w:rFonts w:ascii="Arial" w:hAnsi="Arial" w:cs="Arial"/>
                <w:b/>
                <w:color w:val="92D050"/>
                <w:spacing w:val="-4"/>
              </w:rPr>
            </w:pPr>
            <w:r>
              <w:rPr>
                <w:noProof/>
              </w:rPr>
              <w:drawing>
                <wp:anchor distT="0" distB="0" distL="114300" distR="114300" simplePos="0" relativeHeight="251689984" behindDoc="0" locked="0" layoutInCell="1" allowOverlap="1" wp14:anchorId="14AFCE5E" wp14:editId="78E6892D">
                  <wp:simplePos x="0" y="0"/>
                  <wp:positionH relativeFrom="column">
                    <wp:posOffset>1735455</wp:posOffset>
                  </wp:positionH>
                  <wp:positionV relativeFrom="paragraph">
                    <wp:posOffset>109220</wp:posOffset>
                  </wp:positionV>
                  <wp:extent cx="952500" cy="1045210"/>
                  <wp:effectExtent l="0" t="0" r="0" b="2540"/>
                  <wp:wrapSquare wrapText="bothSides"/>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00" cy="1045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3BD5" w:rsidRPr="006F510D">
              <w:rPr>
                <w:rFonts w:ascii="Arial" w:hAnsi="Arial" w:cs="Arial"/>
                <w:b/>
                <w:color w:val="3222FE"/>
                <w:spacing w:val="-4"/>
              </w:rPr>
              <w:t>ZAMAWIAJĄCY</w:t>
            </w:r>
            <w:r w:rsidR="008B3BD5" w:rsidRPr="00357FB3">
              <w:rPr>
                <w:rFonts w:ascii="Arial" w:hAnsi="Arial" w:cs="Arial"/>
                <w:b/>
                <w:spacing w:val="-4"/>
              </w:rPr>
              <w:t>:</w:t>
            </w:r>
          </w:p>
          <w:p w14:paraId="677B36FB" w14:textId="2FD4EEC6" w:rsidR="008B3BD5" w:rsidRPr="006F510D" w:rsidRDefault="008B3BD5" w:rsidP="006F510D">
            <w:pPr>
              <w:spacing w:line="276" w:lineRule="auto"/>
              <w:jc w:val="both"/>
              <w:rPr>
                <w:rFonts w:ascii="Arial" w:hAnsi="Arial" w:cs="Arial"/>
                <w:b/>
                <w:color w:val="92D050"/>
                <w:spacing w:val="-4"/>
              </w:rPr>
            </w:pPr>
            <w:r w:rsidRPr="006F510D">
              <w:rPr>
                <w:rFonts w:ascii="Arial" w:hAnsi="Arial" w:cs="Arial"/>
                <w:b/>
                <w:spacing w:val="-4"/>
              </w:rPr>
              <w:t xml:space="preserve">Gmina </w:t>
            </w:r>
            <w:r>
              <w:rPr>
                <w:rFonts w:ascii="Arial" w:hAnsi="Arial" w:cs="Arial"/>
                <w:b/>
                <w:spacing w:val="-4"/>
              </w:rPr>
              <w:t>Mirzec</w:t>
            </w:r>
            <w:r w:rsidRPr="006F510D">
              <w:rPr>
                <w:rFonts w:ascii="Arial" w:hAnsi="Arial" w:cs="Arial"/>
                <w:b/>
                <w:spacing w:val="-4"/>
              </w:rPr>
              <w:t xml:space="preserve"> </w:t>
            </w:r>
          </w:p>
          <w:p w14:paraId="7CF92FD8" w14:textId="59CF0D56" w:rsidR="008B3BD5" w:rsidRPr="006F510D" w:rsidRDefault="008B3BD5" w:rsidP="006F510D">
            <w:pPr>
              <w:spacing w:line="276" w:lineRule="auto"/>
              <w:jc w:val="both"/>
              <w:rPr>
                <w:rFonts w:ascii="Arial" w:hAnsi="Arial" w:cs="Arial"/>
                <w:b/>
                <w:spacing w:val="-4"/>
              </w:rPr>
            </w:pPr>
            <w:r>
              <w:rPr>
                <w:rFonts w:ascii="Arial" w:hAnsi="Arial" w:cs="Arial"/>
                <w:b/>
                <w:spacing w:val="-4"/>
              </w:rPr>
              <w:t>Mirzec Stary 9</w:t>
            </w:r>
          </w:p>
          <w:p w14:paraId="7EAD6A8D" w14:textId="4644E5F0" w:rsidR="008B3BD5" w:rsidRPr="006F510D" w:rsidRDefault="008B3BD5" w:rsidP="006F510D">
            <w:pPr>
              <w:spacing w:line="276" w:lineRule="auto"/>
              <w:jc w:val="both"/>
              <w:rPr>
                <w:rFonts w:ascii="Arial" w:hAnsi="Arial" w:cs="Arial"/>
                <w:b/>
                <w:spacing w:val="-4"/>
              </w:rPr>
            </w:pPr>
            <w:r w:rsidRPr="006F510D">
              <w:rPr>
                <w:rFonts w:ascii="Arial" w:hAnsi="Arial" w:cs="Arial"/>
                <w:b/>
                <w:spacing w:val="-4"/>
              </w:rPr>
              <w:t>2</w:t>
            </w:r>
            <w:r>
              <w:rPr>
                <w:rFonts w:ascii="Arial" w:hAnsi="Arial" w:cs="Arial"/>
                <w:b/>
                <w:spacing w:val="-4"/>
              </w:rPr>
              <w:t xml:space="preserve">70-220 Mirzec </w:t>
            </w:r>
          </w:p>
          <w:p w14:paraId="5DDD9171"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p w14:paraId="18217D63"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p w14:paraId="57D3F091"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p w14:paraId="0E05DF8F" w14:textId="77777777" w:rsidR="00E62541" w:rsidRPr="006F510D" w:rsidRDefault="00E62541" w:rsidP="006F510D">
            <w:pPr>
              <w:autoSpaceDE w:val="0"/>
              <w:autoSpaceDN w:val="0"/>
              <w:adjustRightInd w:val="0"/>
              <w:spacing w:line="276" w:lineRule="auto"/>
              <w:rPr>
                <w:rFonts w:ascii="Arial" w:hAnsi="Arial" w:cs="Arial"/>
                <w:b/>
                <w:color w:val="92D050"/>
                <w:spacing w:val="-4"/>
              </w:rPr>
            </w:pPr>
          </w:p>
          <w:p w14:paraId="17A9FD55"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p w14:paraId="6F686ABC"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p w14:paraId="13D3ABBB" w14:textId="7FCD69B3" w:rsidR="008B3BD5" w:rsidRPr="006F510D" w:rsidRDefault="008B3BD5" w:rsidP="006F510D">
            <w:pPr>
              <w:tabs>
                <w:tab w:val="center" w:pos="4536"/>
                <w:tab w:val="right" w:pos="9072"/>
              </w:tabs>
              <w:autoSpaceDE w:val="0"/>
              <w:autoSpaceDN w:val="0"/>
              <w:adjustRightInd w:val="0"/>
              <w:spacing w:line="276" w:lineRule="auto"/>
              <w:rPr>
                <w:rFonts w:ascii="Arial" w:hAnsi="Arial" w:cs="Arial"/>
                <w:b/>
                <w:color w:val="3222FE"/>
                <w:spacing w:val="-4"/>
              </w:rPr>
            </w:pPr>
            <w:r w:rsidRPr="006F510D">
              <w:rPr>
                <w:rFonts w:ascii="Arial" w:hAnsi="Arial" w:cs="Arial"/>
                <w:b/>
                <w:color w:val="3222FE"/>
                <w:spacing w:val="-4"/>
              </w:rPr>
              <w:t>dla projektu pn.</w:t>
            </w:r>
            <w:r w:rsidR="00971087">
              <w:rPr>
                <w:rFonts w:ascii="Arial" w:hAnsi="Arial" w:cs="Arial"/>
                <w:b/>
                <w:color w:val="3222FE"/>
                <w:spacing w:val="-4"/>
              </w:rPr>
              <w:t>:</w:t>
            </w:r>
            <w:r w:rsidRPr="006F510D">
              <w:rPr>
                <w:rFonts w:ascii="Arial" w:hAnsi="Arial" w:cs="Arial"/>
                <w:b/>
                <w:color w:val="3222FE"/>
                <w:spacing w:val="-4"/>
              </w:rPr>
              <w:t xml:space="preserve"> </w:t>
            </w:r>
          </w:p>
          <w:p w14:paraId="3A6FDB1B" w14:textId="77777777" w:rsidR="008B3BD5" w:rsidRPr="006F510D" w:rsidRDefault="008B3BD5" w:rsidP="006F510D">
            <w:pPr>
              <w:autoSpaceDE w:val="0"/>
              <w:autoSpaceDN w:val="0"/>
              <w:adjustRightInd w:val="0"/>
              <w:spacing w:line="276" w:lineRule="auto"/>
              <w:rPr>
                <w:rFonts w:ascii="Arial" w:hAnsi="Arial" w:cs="Arial"/>
                <w:b/>
                <w:color w:val="92D050"/>
                <w:spacing w:val="-4"/>
              </w:rPr>
            </w:pPr>
          </w:p>
        </w:tc>
      </w:tr>
      <w:tr w:rsidR="008B3BD5" w:rsidRPr="006F510D" w14:paraId="5DF76493" w14:textId="77777777" w:rsidTr="007129F6">
        <w:trPr>
          <w:trHeight w:val="2482"/>
        </w:trPr>
        <w:tc>
          <w:tcPr>
            <w:tcW w:w="1980" w:type="dxa"/>
            <w:gridSpan w:val="2"/>
            <w:vMerge/>
            <w:tcBorders>
              <w:bottom w:val="single" w:sz="4" w:space="0" w:color="auto"/>
            </w:tcBorders>
            <w:shd w:val="pct10" w:color="auto" w:fill="FFFF00"/>
          </w:tcPr>
          <w:p w14:paraId="4FA8E061" w14:textId="77777777" w:rsidR="008B3BD5" w:rsidRPr="006F510D" w:rsidRDefault="008B3BD5" w:rsidP="006F510D">
            <w:pPr>
              <w:autoSpaceDE w:val="0"/>
              <w:autoSpaceDN w:val="0"/>
              <w:adjustRightInd w:val="0"/>
              <w:spacing w:line="276" w:lineRule="auto"/>
              <w:rPr>
                <w:rFonts w:ascii="Arial" w:hAnsi="Arial" w:cs="Arial"/>
                <w:color w:val="92D050"/>
                <w:spacing w:val="-4"/>
                <w:highlight w:val="yellow"/>
              </w:rPr>
            </w:pPr>
          </w:p>
        </w:tc>
        <w:tc>
          <w:tcPr>
            <w:tcW w:w="7796" w:type="dxa"/>
            <w:shd w:val="clear" w:color="auto" w:fill="000000"/>
          </w:tcPr>
          <w:p w14:paraId="58E428DD" w14:textId="400D3D42" w:rsidR="008B3BD5" w:rsidRPr="006F3A74" w:rsidRDefault="008B3BD5" w:rsidP="006F510D">
            <w:pPr>
              <w:autoSpaceDE w:val="0"/>
              <w:autoSpaceDN w:val="0"/>
              <w:adjustRightInd w:val="0"/>
              <w:spacing w:line="276" w:lineRule="auto"/>
              <w:ind w:left="381"/>
              <w:jc w:val="center"/>
              <w:rPr>
                <w:rFonts w:ascii="Arial Narrow" w:hAnsi="Arial Narrow"/>
                <w:b/>
                <w:color w:val="FFFF00"/>
                <w:sz w:val="28"/>
                <w:szCs w:val="28"/>
              </w:rPr>
            </w:pPr>
            <w:r w:rsidRPr="006F3A74">
              <w:rPr>
                <w:rFonts w:ascii="Arial Narrow" w:hAnsi="Arial Narrow"/>
                <w:b/>
                <w:color w:val="FFFF00"/>
                <w:sz w:val="28"/>
                <w:szCs w:val="28"/>
              </w:rPr>
              <w:t>Powstanie szlaku  turystycznego od centrum Mirca do zbiornika wodnego w Wąchocku eksponując walor historyczno-przyrodniczy</w:t>
            </w:r>
          </w:p>
          <w:p w14:paraId="4BF1F6FA" w14:textId="77777777" w:rsidR="00A45797" w:rsidRDefault="00A45797" w:rsidP="006F510D">
            <w:pPr>
              <w:autoSpaceDE w:val="0"/>
              <w:autoSpaceDN w:val="0"/>
              <w:adjustRightInd w:val="0"/>
              <w:spacing w:line="276" w:lineRule="auto"/>
              <w:ind w:left="381"/>
              <w:jc w:val="center"/>
              <w:rPr>
                <w:rFonts w:ascii="Arial" w:hAnsi="Arial" w:cs="Arial"/>
                <w:i/>
                <w:iCs/>
                <w:color w:val="FFFF00"/>
                <w:spacing w:val="-4"/>
                <w:sz w:val="20"/>
                <w:szCs w:val="20"/>
              </w:rPr>
            </w:pPr>
            <w:r>
              <w:rPr>
                <w:rFonts w:ascii="Arial" w:hAnsi="Arial" w:cs="Arial"/>
                <w:i/>
                <w:iCs/>
                <w:color w:val="FFFF00"/>
                <w:spacing w:val="-4"/>
                <w:sz w:val="20"/>
                <w:szCs w:val="20"/>
              </w:rPr>
              <w:t>w</w:t>
            </w:r>
            <w:r w:rsidR="008B3BD5" w:rsidRPr="006F3A74">
              <w:rPr>
                <w:rFonts w:ascii="Arial" w:hAnsi="Arial" w:cs="Arial"/>
                <w:i/>
                <w:iCs/>
                <w:color w:val="FFFF00"/>
                <w:spacing w:val="-4"/>
                <w:sz w:val="20"/>
                <w:szCs w:val="20"/>
              </w:rPr>
              <w:t xml:space="preserve"> ramach projektu będącego częścią zintegrowanego projektu </w:t>
            </w:r>
            <w:r>
              <w:rPr>
                <w:rFonts w:ascii="Arial" w:hAnsi="Arial" w:cs="Arial"/>
                <w:i/>
                <w:iCs/>
                <w:color w:val="FFFF00"/>
                <w:spacing w:val="-4"/>
                <w:sz w:val="20"/>
                <w:szCs w:val="20"/>
              </w:rPr>
              <w:t xml:space="preserve">pn. </w:t>
            </w:r>
          </w:p>
          <w:p w14:paraId="464BEB3E" w14:textId="698C71AD" w:rsidR="00A45797" w:rsidRDefault="008B3BD5" w:rsidP="006F510D">
            <w:pPr>
              <w:autoSpaceDE w:val="0"/>
              <w:autoSpaceDN w:val="0"/>
              <w:adjustRightInd w:val="0"/>
              <w:spacing w:line="276" w:lineRule="auto"/>
              <w:ind w:left="381"/>
              <w:jc w:val="center"/>
              <w:rPr>
                <w:rFonts w:ascii="Arial" w:hAnsi="Arial" w:cs="Arial"/>
                <w:i/>
                <w:iCs/>
                <w:color w:val="FFFF00"/>
                <w:spacing w:val="-4"/>
                <w:sz w:val="20"/>
                <w:szCs w:val="20"/>
              </w:rPr>
            </w:pPr>
            <w:r w:rsidRPr="006F3A74">
              <w:rPr>
                <w:rFonts w:ascii="Arial" w:hAnsi="Arial" w:cs="Arial"/>
                <w:i/>
                <w:iCs/>
                <w:color w:val="FFFF00"/>
                <w:spacing w:val="-4"/>
                <w:sz w:val="20"/>
                <w:szCs w:val="20"/>
              </w:rPr>
              <w:t>„Szlak tematyczny turystyki postindustrialnej</w:t>
            </w:r>
            <w:r w:rsidR="00A45797">
              <w:rPr>
                <w:rFonts w:ascii="Arial" w:hAnsi="Arial" w:cs="Arial"/>
                <w:i/>
                <w:iCs/>
                <w:color w:val="FFFF00"/>
                <w:spacing w:val="-4"/>
                <w:sz w:val="20"/>
                <w:szCs w:val="20"/>
              </w:rPr>
              <w:t xml:space="preserve"> </w:t>
            </w:r>
            <w:r w:rsidRPr="006F3A74">
              <w:rPr>
                <w:rFonts w:ascii="Arial" w:hAnsi="Arial" w:cs="Arial"/>
                <w:i/>
                <w:iCs/>
                <w:color w:val="FFFF00"/>
                <w:spacing w:val="-4"/>
                <w:sz w:val="20"/>
                <w:szCs w:val="20"/>
              </w:rPr>
              <w:t xml:space="preserve">- Żelazne Doliny”  </w:t>
            </w:r>
          </w:p>
          <w:p w14:paraId="1CB4C507" w14:textId="141A0C06" w:rsidR="008B3BD5" w:rsidRPr="006F510D" w:rsidRDefault="008B3BD5" w:rsidP="006F510D">
            <w:pPr>
              <w:autoSpaceDE w:val="0"/>
              <w:autoSpaceDN w:val="0"/>
              <w:adjustRightInd w:val="0"/>
              <w:spacing w:line="276" w:lineRule="auto"/>
              <w:ind w:left="381"/>
              <w:jc w:val="center"/>
              <w:rPr>
                <w:rFonts w:ascii="Arial" w:hAnsi="Arial" w:cs="Arial"/>
                <w:i/>
                <w:iCs/>
                <w:color w:val="92D050"/>
                <w:spacing w:val="-4"/>
                <w:sz w:val="20"/>
                <w:szCs w:val="20"/>
                <w:highlight w:val="yellow"/>
              </w:rPr>
            </w:pPr>
            <w:r w:rsidRPr="006F3A74">
              <w:rPr>
                <w:rFonts w:ascii="Arial" w:hAnsi="Arial" w:cs="Arial"/>
                <w:i/>
                <w:iCs/>
                <w:color w:val="FFFF00"/>
                <w:spacing w:val="-4"/>
                <w:sz w:val="20"/>
                <w:szCs w:val="20"/>
              </w:rPr>
              <w:t>w ramach Miejskiego Obszaru Funkcjonalnego  Miast Północy</w:t>
            </w:r>
          </w:p>
        </w:tc>
      </w:tr>
      <w:tr w:rsidR="006F510D" w:rsidRPr="006F510D" w14:paraId="3BFF57B9" w14:textId="77777777" w:rsidTr="007129F6">
        <w:trPr>
          <w:trHeight w:val="70"/>
        </w:trPr>
        <w:tc>
          <w:tcPr>
            <w:tcW w:w="1980" w:type="dxa"/>
            <w:gridSpan w:val="2"/>
            <w:shd w:val="pct10" w:color="auto" w:fill="3222FE"/>
          </w:tcPr>
          <w:p w14:paraId="76DA3CBB" w14:textId="77777777" w:rsidR="006F510D" w:rsidRPr="006F510D" w:rsidRDefault="006F510D" w:rsidP="006F510D">
            <w:pPr>
              <w:autoSpaceDE w:val="0"/>
              <w:autoSpaceDN w:val="0"/>
              <w:adjustRightInd w:val="0"/>
              <w:spacing w:line="276" w:lineRule="auto"/>
              <w:rPr>
                <w:rFonts w:ascii="Arial" w:hAnsi="Arial" w:cs="Arial"/>
                <w:color w:val="92D050"/>
                <w:spacing w:val="-4"/>
                <w:highlight w:val="yellow"/>
              </w:rPr>
            </w:pPr>
          </w:p>
          <w:p w14:paraId="2D58D044" w14:textId="77777777" w:rsidR="006F510D" w:rsidRPr="006F510D" w:rsidRDefault="006F510D" w:rsidP="006F510D">
            <w:pPr>
              <w:autoSpaceDE w:val="0"/>
              <w:autoSpaceDN w:val="0"/>
              <w:adjustRightInd w:val="0"/>
              <w:spacing w:line="276" w:lineRule="auto"/>
              <w:rPr>
                <w:rFonts w:ascii="Arial" w:hAnsi="Arial" w:cs="Arial"/>
                <w:color w:val="92D050"/>
                <w:spacing w:val="-4"/>
                <w:highlight w:val="yellow"/>
              </w:rPr>
            </w:pPr>
          </w:p>
        </w:tc>
        <w:tc>
          <w:tcPr>
            <w:tcW w:w="7796" w:type="dxa"/>
          </w:tcPr>
          <w:p w14:paraId="433A7DC5" w14:textId="77777777" w:rsidR="006F510D" w:rsidRPr="006F510D" w:rsidRDefault="006F510D" w:rsidP="006F510D">
            <w:pPr>
              <w:autoSpaceDE w:val="0"/>
              <w:autoSpaceDN w:val="0"/>
              <w:adjustRightInd w:val="0"/>
              <w:spacing w:line="276" w:lineRule="auto"/>
              <w:rPr>
                <w:rFonts w:ascii="Arial" w:hAnsi="Arial" w:cs="Arial"/>
                <w:color w:val="92D050"/>
                <w:spacing w:val="-4"/>
              </w:rPr>
            </w:pPr>
          </w:p>
          <w:p w14:paraId="35F7C9D4" w14:textId="77777777" w:rsidR="006F510D" w:rsidRPr="006F510D" w:rsidRDefault="006F510D" w:rsidP="006F510D">
            <w:pPr>
              <w:autoSpaceDE w:val="0"/>
              <w:autoSpaceDN w:val="0"/>
              <w:adjustRightInd w:val="0"/>
              <w:spacing w:line="276" w:lineRule="auto"/>
              <w:rPr>
                <w:rFonts w:ascii="Arial" w:hAnsi="Arial" w:cs="Arial"/>
                <w:color w:val="92D050"/>
                <w:spacing w:val="-4"/>
              </w:rPr>
            </w:pPr>
          </w:p>
          <w:p w14:paraId="7E06ACFE" w14:textId="77777777" w:rsidR="006F510D" w:rsidRPr="006F510D" w:rsidRDefault="006F510D" w:rsidP="006F510D">
            <w:pPr>
              <w:autoSpaceDE w:val="0"/>
              <w:autoSpaceDN w:val="0"/>
              <w:adjustRightInd w:val="0"/>
              <w:spacing w:line="276" w:lineRule="auto"/>
              <w:rPr>
                <w:rFonts w:ascii="Arial" w:hAnsi="Arial" w:cs="Arial"/>
                <w:color w:val="92D050"/>
                <w:spacing w:val="-4"/>
              </w:rPr>
            </w:pPr>
          </w:p>
          <w:p w14:paraId="61278A73" w14:textId="77777777" w:rsidR="006F510D" w:rsidRPr="006F510D" w:rsidRDefault="006F510D" w:rsidP="006F510D">
            <w:pPr>
              <w:autoSpaceDE w:val="0"/>
              <w:autoSpaceDN w:val="0"/>
              <w:adjustRightInd w:val="0"/>
              <w:spacing w:line="276" w:lineRule="auto"/>
              <w:jc w:val="both"/>
              <w:rPr>
                <w:rFonts w:ascii="Arial" w:hAnsi="Arial" w:cs="Arial"/>
                <w:spacing w:val="-4"/>
              </w:rPr>
            </w:pPr>
            <w:r w:rsidRPr="006F510D">
              <w:rPr>
                <w:rFonts w:ascii="Arial" w:hAnsi="Arial" w:cs="Arial"/>
                <w:spacing w:val="-4"/>
              </w:rPr>
              <w:t>ADRES BUDOWY:</w:t>
            </w:r>
          </w:p>
          <w:p w14:paraId="44F7597C" w14:textId="4C8BB8AA" w:rsidR="006F510D" w:rsidRPr="006F510D" w:rsidRDefault="006F510D" w:rsidP="006F510D">
            <w:pPr>
              <w:autoSpaceDE w:val="0"/>
              <w:autoSpaceDN w:val="0"/>
              <w:adjustRightInd w:val="0"/>
              <w:spacing w:line="276" w:lineRule="auto"/>
              <w:jc w:val="both"/>
              <w:rPr>
                <w:rFonts w:ascii="Arial" w:hAnsi="Arial" w:cs="Arial"/>
                <w:b/>
                <w:spacing w:val="-4"/>
              </w:rPr>
            </w:pPr>
            <w:r>
              <w:rPr>
                <w:rFonts w:ascii="Arial" w:hAnsi="Arial" w:cs="Arial"/>
                <w:b/>
                <w:spacing w:val="-4"/>
              </w:rPr>
              <w:t>Gmina Mirzec – Miasto i Gmina Wąchock</w:t>
            </w:r>
          </w:p>
          <w:p w14:paraId="54053632" w14:textId="77777777" w:rsidR="006F510D" w:rsidRPr="006F510D" w:rsidRDefault="006F510D" w:rsidP="006F510D">
            <w:pPr>
              <w:autoSpaceDE w:val="0"/>
              <w:autoSpaceDN w:val="0"/>
              <w:adjustRightInd w:val="0"/>
              <w:spacing w:line="276" w:lineRule="auto"/>
              <w:rPr>
                <w:rFonts w:ascii="Arial" w:hAnsi="Arial" w:cs="Arial"/>
                <w:color w:val="92D050"/>
                <w:spacing w:val="-4"/>
              </w:rPr>
            </w:pPr>
          </w:p>
          <w:p w14:paraId="15A0C60F" w14:textId="2650D411" w:rsidR="006F510D" w:rsidRDefault="00123E99" w:rsidP="007129F6">
            <w:pPr>
              <w:tabs>
                <w:tab w:val="left" w:pos="5780"/>
              </w:tabs>
              <w:spacing w:line="276" w:lineRule="auto"/>
              <w:jc w:val="both"/>
              <w:rPr>
                <w:rFonts w:ascii="Arial" w:hAnsi="Arial" w:cs="Arial"/>
                <w:b/>
                <w:bCs/>
                <w:color w:val="3222FE"/>
                <w:spacing w:val="-4"/>
              </w:rPr>
            </w:pPr>
            <w:r w:rsidRPr="00123E99">
              <w:rPr>
                <w:rFonts w:ascii="Arial" w:hAnsi="Arial" w:cs="Arial"/>
                <w:color w:val="3222FE"/>
                <w:spacing w:val="-4"/>
              </w:rPr>
              <w:t xml:space="preserve"> </w:t>
            </w:r>
            <w:r w:rsidR="006F510D" w:rsidRPr="006F510D">
              <w:rPr>
                <w:rFonts w:ascii="Arial" w:hAnsi="Arial" w:cs="Arial"/>
                <w:b/>
                <w:bCs/>
                <w:color w:val="3222FE"/>
                <w:spacing w:val="-4"/>
              </w:rPr>
              <w:t xml:space="preserve">AUTOR: </w:t>
            </w:r>
          </w:p>
          <w:p w14:paraId="3703AA73" w14:textId="77777777" w:rsidR="007129F6" w:rsidRPr="006F510D" w:rsidRDefault="007129F6" w:rsidP="007129F6">
            <w:pPr>
              <w:tabs>
                <w:tab w:val="left" w:pos="5780"/>
              </w:tabs>
              <w:spacing w:line="276" w:lineRule="auto"/>
              <w:jc w:val="both"/>
              <w:rPr>
                <w:rFonts w:ascii="Arial" w:hAnsi="Arial" w:cs="Arial"/>
                <w:b/>
                <w:bCs/>
                <w:color w:val="3222FE"/>
                <w:spacing w:val="-4"/>
              </w:rPr>
            </w:pPr>
          </w:p>
          <w:p w14:paraId="53DAE618" w14:textId="6A14E77D" w:rsidR="006F510D" w:rsidRDefault="006F510D" w:rsidP="006F510D">
            <w:pPr>
              <w:autoSpaceDE w:val="0"/>
              <w:autoSpaceDN w:val="0"/>
              <w:adjustRightInd w:val="0"/>
              <w:spacing w:line="276" w:lineRule="auto"/>
              <w:rPr>
                <w:rFonts w:ascii="Arial" w:hAnsi="Arial" w:cs="Arial"/>
                <w:color w:val="0D0D0D" w:themeColor="text1" w:themeTint="F2"/>
                <w:spacing w:val="-4"/>
              </w:rPr>
            </w:pPr>
            <w:r w:rsidRPr="004C1EE1">
              <w:rPr>
                <w:rFonts w:ascii="Arial" w:hAnsi="Arial" w:cs="Arial"/>
                <w:b/>
                <w:bCs/>
                <w:color w:val="0D0D0D" w:themeColor="text1" w:themeTint="F2"/>
                <w:spacing w:val="-4"/>
              </w:rPr>
              <w:t>Tadeusz Serafin</w:t>
            </w:r>
            <w:r w:rsidR="005630AD" w:rsidRPr="004C1EE1">
              <w:rPr>
                <w:rFonts w:ascii="Arial" w:hAnsi="Arial" w:cs="Arial"/>
                <w:b/>
                <w:bCs/>
                <w:color w:val="0D0D0D" w:themeColor="text1" w:themeTint="F2"/>
                <w:spacing w:val="-4"/>
              </w:rPr>
              <w:t xml:space="preserve"> -  </w:t>
            </w:r>
            <w:r w:rsidR="005630AD" w:rsidRPr="004C1EE1">
              <w:rPr>
                <w:rFonts w:ascii="Arial" w:hAnsi="Arial" w:cs="Arial"/>
                <w:color w:val="0D0D0D" w:themeColor="text1" w:themeTint="F2"/>
                <w:spacing w:val="-4"/>
              </w:rPr>
              <w:t>uprawnienia budowlane nr KL-53/2000</w:t>
            </w:r>
          </w:p>
          <w:p w14:paraId="6241B531" w14:textId="77777777" w:rsidR="004C1EE1" w:rsidRPr="004C1EE1" w:rsidRDefault="004C1EE1" w:rsidP="006F510D">
            <w:pPr>
              <w:autoSpaceDE w:val="0"/>
              <w:autoSpaceDN w:val="0"/>
              <w:adjustRightInd w:val="0"/>
              <w:spacing w:line="276" w:lineRule="auto"/>
              <w:rPr>
                <w:rFonts w:ascii="Arial" w:hAnsi="Arial" w:cs="Arial"/>
                <w:i/>
                <w:iCs/>
                <w:color w:val="0D0D0D" w:themeColor="text1" w:themeTint="F2"/>
                <w:spacing w:val="-4"/>
              </w:rPr>
            </w:pPr>
          </w:p>
          <w:p w14:paraId="41EE101A" w14:textId="77777777" w:rsidR="004C1EE1" w:rsidRDefault="004C1EE1" w:rsidP="006F510D">
            <w:pPr>
              <w:autoSpaceDE w:val="0"/>
              <w:autoSpaceDN w:val="0"/>
              <w:adjustRightInd w:val="0"/>
              <w:spacing w:line="276" w:lineRule="auto"/>
              <w:rPr>
                <w:rFonts w:ascii="Arial" w:hAnsi="Arial" w:cs="Arial"/>
                <w:color w:val="0D0D0D" w:themeColor="text1" w:themeTint="F2"/>
                <w:spacing w:val="-4"/>
              </w:rPr>
            </w:pPr>
          </w:p>
          <w:p w14:paraId="71912668" w14:textId="041F5AE1" w:rsidR="005630AD" w:rsidRPr="004C1EE1" w:rsidRDefault="005630AD" w:rsidP="006F510D">
            <w:pPr>
              <w:autoSpaceDE w:val="0"/>
              <w:autoSpaceDN w:val="0"/>
              <w:adjustRightInd w:val="0"/>
              <w:spacing w:line="276" w:lineRule="auto"/>
              <w:rPr>
                <w:rFonts w:ascii="Arial" w:hAnsi="Arial" w:cs="Arial"/>
                <w:b/>
                <w:bCs/>
                <w:color w:val="0D0D0D" w:themeColor="text1" w:themeTint="F2"/>
                <w:spacing w:val="-4"/>
              </w:rPr>
            </w:pPr>
            <w:r w:rsidRPr="004C1EE1">
              <w:rPr>
                <w:rFonts w:ascii="Arial" w:hAnsi="Arial" w:cs="Arial"/>
                <w:b/>
                <w:bCs/>
                <w:color w:val="0D0D0D" w:themeColor="text1" w:themeTint="F2"/>
                <w:spacing w:val="-4"/>
              </w:rPr>
              <w:t>Andrzej Rybak</w:t>
            </w:r>
            <w:r w:rsidRPr="004C1EE1">
              <w:rPr>
                <w:rFonts w:ascii="Arial" w:hAnsi="Arial" w:cs="Arial"/>
                <w:color w:val="0D0D0D" w:themeColor="text1" w:themeTint="F2"/>
                <w:spacing w:val="-4"/>
              </w:rPr>
              <w:t xml:space="preserve"> – uprawnienia budowlane nr SWK/0094/PWBD/15</w:t>
            </w:r>
          </w:p>
          <w:p w14:paraId="576F26B7" w14:textId="77777777" w:rsidR="007129F6" w:rsidRDefault="007129F6" w:rsidP="006F510D">
            <w:pPr>
              <w:autoSpaceDE w:val="0"/>
              <w:autoSpaceDN w:val="0"/>
              <w:adjustRightInd w:val="0"/>
              <w:spacing w:line="276" w:lineRule="auto"/>
              <w:jc w:val="center"/>
              <w:rPr>
                <w:rFonts w:ascii="Arial" w:hAnsi="Arial" w:cs="Arial"/>
                <w:color w:val="3222FE"/>
                <w:spacing w:val="-4"/>
              </w:rPr>
            </w:pPr>
          </w:p>
          <w:p w14:paraId="6F8BAA69" w14:textId="74CFBFBE" w:rsidR="006F510D" w:rsidRPr="0039143F" w:rsidRDefault="004B7D96" w:rsidP="006F510D">
            <w:pPr>
              <w:autoSpaceDE w:val="0"/>
              <w:autoSpaceDN w:val="0"/>
              <w:adjustRightInd w:val="0"/>
              <w:spacing w:line="276" w:lineRule="auto"/>
              <w:jc w:val="center"/>
              <w:rPr>
                <w:rFonts w:ascii="Arial" w:hAnsi="Arial" w:cs="Arial"/>
                <w:color w:val="ED0000"/>
                <w:spacing w:val="-4"/>
              </w:rPr>
            </w:pPr>
            <w:r w:rsidRPr="0041121F">
              <w:rPr>
                <w:rFonts w:ascii="Arial" w:hAnsi="Arial" w:cs="Arial"/>
                <w:spacing w:val="-4"/>
              </w:rPr>
              <w:t>Luty 2025 r</w:t>
            </w:r>
            <w:r w:rsidRPr="0039143F">
              <w:rPr>
                <w:rFonts w:ascii="Arial" w:hAnsi="Arial" w:cs="Arial"/>
                <w:color w:val="ED0000"/>
                <w:spacing w:val="-4"/>
              </w:rPr>
              <w:t>.</w:t>
            </w:r>
          </w:p>
          <w:p w14:paraId="5C156638" w14:textId="53F51131" w:rsidR="006F510D" w:rsidRPr="006F510D" w:rsidRDefault="006F510D" w:rsidP="006F510D">
            <w:pPr>
              <w:autoSpaceDE w:val="0"/>
              <w:autoSpaceDN w:val="0"/>
              <w:adjustRightInd w:val="0"/>
              <w:spacing w:line="276" w:lineRule="auto"/>
              <w:jc w:val="center"/>
              <w:rPr>
                <w:rFonts w:ascii="Arial" w:hAnsi="Arial" w:cs="Arial"/>
                <w:color w:val="92D050"/>
                <w:spacing w:val="-4"/>
              </w:rPr>
            </w:pPr>
          </w:p>
        </w:tc>
      </w:tr>
    </w:tbl>
    <w:p w14:paraId="3F298E0A" w14:textId="77777777" w:rsidR="00DA505A" w:rsidRDefault="00DA505A" w:rsidP="00CF3899">
      <w:pPr>
        <w:pStyle w:val="Default"/>
        <w:spacing w:line="360" w:lineRule="auto"/>
        <w:jc w:val="both"/>
        <w:rPr>
          <w:rFonts w:ascii="Arial" w:hAnsi="Arial" w:cs="Arial"/>
          <w:b/>
          <w:bCs/>
          <w:i/>
          <w:iCs/>
          <w:color w:val="auto"/>
        </w:rPr>
      </w:pPr>
    </w:p>
    <w:p w14:paraId="383AF7DD" w14:textId="77777777" w:rsidR="00DA505A" w:rsidRDefault="00DA505A" w:rsidP="00CF3899">
      <w:pPr>
        <w:pStyle w:val="Default"/>
        <w:spacing w:line="360" w:lineRule="auto"/>
        <w:jc w:val="both"/>
        <w:rPr>
          <w:rFonts w:ascii="Arial" w:hAnsi="Arial" w:cs="Arial"/>
          <w:b/>
          <w:bCs/>
          <w:i/>
          <w:iCs/>
          <w:color w:val="auto"/>
        </w:rPr>
      </w:pPr>
    </w:p>
    <w:p w14:paraId="26692EA8" w14:textId="4FDF2E78" w:rsidR="00B73656" w:rsidRDefault="00B73656" w:rsidP="00CF3899">
      <w:pPr>
        <w:pStyle w:val="Default"/>
        <w:spacing w:line="360" w:lineRule="auto"/>
        <w:jc w:val="both"/>
        <w:rPr>
          <w:rFonts w:ascii="Arial" w:hAnsi="Arial" w:cs="Arial"/>
          <w:b/>
          <w:bCs/>
          <w:i/>
          <w:iCs/>
          <w:color w:val="auto"/>
        </w:rPr>
      </w:pPr>
      <w:r w:rsidRPr="002607D8">
        <w:rPr>
          <w:rFonts w:ascii="Arial" w:hAnsi="Arial" w:cs="Arial"/>
          <w:b/>
          <w:bCs/>
          <w:i/>
          <w:iCs/>
          <w:color w:val="auto"/>
        </w:rPr>
        <w:lastRenderedPageBreak/>
        <w:t xml:space="preserve">Nazwy i kody: </w:t>
      </w:r>
    </w:p>
    <w:p w14:paraId="75F31E53"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45100000-8 Przygotowanie terenu pod budowę</w:t>
      </w:r>
    </w:p>
    <w:p w14:paraId="68DA1F56" w14:textId="77777777"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45110000-1 Roboty w zakresie burzenia i rozbiórki obiektów budowlanych; roboty ziemne </w:t>
      </w:r>
    </w:p>
    <w:p w14:paraId="56BB41DA" w14:textId="440A06E0"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45111000-8 Roboty w zakresie burzenia, roboty ziemne </w:t>
      </w:r>
    </w:p>
    <w:p w14:paraId="2BA16DEA" w14:textId="77777777"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45112000-5 Roboty w zakresie usuwania gleby </w:t>
      </w:r>
    </w:p>
    <w:p w14:paraId="6B02735C" w14:textId="77777777"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45113000-2 Roboty na placu budowy </w:t>
      </w:r>
    </w:p>
    <w:p w14:paraId="0DCB6346" w14:textId="5D08AAB4"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45220000-5 Roboty inżynieryjne i budowlane</w:t>
      </w:r>
    </w:p>
    <w:p w14:paraId="7DE45348"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45111200-0 Roboty w zakresie przygotowania terenu pod budowę i roboty ziemne</w:t>
      </w:r>
    </w:p>
    <w:p w14:paraId="3B5BF28F"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45112100-6 Roboty w zakresie kopania rowów</w:t>
      </w:r>
    </w:p>
    <w:p w14:paraId="5A669FAE" w14:textId="24A8DFF0" w:rsidR="00D632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45232452-5 Roboty odwadniające,</w:t>
      </w:r>
    </w:p>
    <w:p w14:paraId="0FF02EE4" w14:textId="77777777"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45230000-8 Roboty budowlane w zakresie budowy rurociągów, linii komunikacyjnych i elektroenergetycznych, autostrad, dróg, lotnisk i kolei; wyrównywanie terenu </w:t>
      </w:r>
    </w:p>
    <w:p w14:paraId="0C43A817" w14:textId="77777777"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45231000-5 Roboty budowlane w zakresie budowy rurociągów, ciągów komunikacyjnych i linii energetycznych </w:t>
      </w:r>
    </w:p>
    <w:p w14:paraId="2E08CCC0"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45233120-6 Roboty w zakresie budowy dróg</w:t>
      </w:r>
    </w:p>
    <w:p w14:paraId="5F037AB6"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45233140-2 Roboty drogowe</w:t>
      </w:r>
    </w:p>
    <w:p w14:paraId="23877614"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45233220-7 Roboty w zakresie nawierzchni dróg</w:t>
      </w:r>
    </w:p>
    <w:p w14:paraId="1EC9AE91"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45233221-4 Malowanie nawierzchni</w:t>
      </w:r>
    </w:p>
    <w:p w14:paraId="3A3AA739"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45233222-1 Roboty w zakresie chodników</w:t>
      </w:r>
    </w:p>
    <w:p w14:paraId="772E1889" w14:textId="77777777" w:rsidR="00D632BC" w:rsidRPr="000A4D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45233290-8 Instalowanie znaków drogowych</w:t>
      </w:r>
    </w:p>
    <w:p w14:paraId="3E703003" w14:textId="1D4E8885" w:rsidR="00D632BC" w:rsidRDefault="00D632BC" w:rsidP="007D41F3">
      <w:pPr>
        <w:autoSpaceDE w:val="0"/>
        <w:autoSpaceDN w:val="0"/>
        <w:adjustRightInd w:val="0"/>
        <w:spacing w:line="360" w:lineRule="auto"/>
        <w:rPr>
          <w:rFonts w:ascii="Arial" w:eastAsiaTheme="minorHAnsi" w:hAnsi="Arial" w:cs="Arial"/>
          <w:sz w:val="22"/>
          <w:szCs w:val="22"/>
          <w:lang w:eastAsia="en-US"/>
        </w:rPr>
      </w:pPr>
      <w:r w:rsidRPr="000A4DBC">
        <w:rPr>
          <w:rFonts w:ascii="Arial" w:eastAsiaTheme="minorHAnsi" w:hAnsi="Arial" w:cs="Arial"/>
          <w:sz w:val="22"/>
          <w:szCs w:val="22"/>
          <w:lang w:eastAsia="en-US"/>
        </w:rPr>
        <w:t>45236000-0 Wyrównywanie terenu</w:t>
      </w:r>
    </w:p>
    <w:p w14:paraId="4369BD81" w14:textId="77777777" w:rsidR="000A4DBC" w:rsidRPr="000A4DBC" w:rsidRDefault="000A4DBC" w:rsidP="000A4DBC">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45300000-0 Roboty w zakresie instalacji budowlanych </w:t>
      </w:r>
    </w:p>
    <w:p w14:paraId="4A97D41B" w14:textId="77777777" w:rsidR="000A4DBC" w:rsidRPr="000A4DBC" w:rsidRDefault="000A4DBC" w:rsidP="000A4DBC">
      <w:pPr>
        <w:pStyle w:val="Bezodstpw"/>
        <w:spacing w:line="360" w:lineRule="auto"/>
        <w:jc w:val="both"/>
        <w:rPr>
          <w:rStyle w:val="Pogrubienie"/>
          <w:rFonts w:ascii="Arial" w:hAnsi="Arial" w:cs="Arial"/>
          <w:b w:val="0"/>
          <w:sz w:val="22"/>
          <w:szCs w:val="22"/>
          <w:bdr w:val="none" w:sz="0" w:space="0" w:color="auto" w:frame="1"/>
          <w:shd w:val="clear" w:color="auto" w:fill="FFFFFF"/>
        </w:rPr>
      </w:pPr>
      <w:r w:rsidRPr="000A4DBC">
        <w:rPr>
          <w:rFonts w:ascii="Arial" w:hAnsi="Arial" w:cs="Arial"/>
          <w:sz w:val="22"/>
          <w:szCs w:val="22"/>
          <w:shd w:val="clear" w:color="auto" w:fill="F9F9F9"/>
        </w:rPr>
        <w:t xml:space="preserve">45233120-6 </w:t>
      </w:r>
      <w:r w:rsidRPr="000A4DBC">
        <w:rPr>
          <w:rStyle w:val="Pogrubienie"/>
          <w:rFonts w:ascii="Arial" w:hAnsi="Arial" w:cs="Arial"/>
          <w:b w:val="0"/>
          <w:sz w:val="22"/>
          <w:szCs w:val="22"/>
          <w:bdr w:val="none" w:sz="0" w:space="0" w:color="auto" w:frame="1"/>
        </w:rPr>
        <w:t xml:space="preserve"> </w:t>
      </w:r>
      <w:r w:rsidRPr="000A4DBC">
        <w:rPr>
          <w:rStyle w:val="Pogrubienie"/>
          <w:rFonts w:ascii="Arial" w:hAnsi="Arial" w:cs="Arial"/>
          <w:b w:val="0"/>
          <w:bCs w:val="0"/>
          <w:sz w:val="22"/>
          <w:szCs w:val="22"/>
          <w:bdr w:val="none" w:sz="0" w:space="0" w:color="auto" w:frame="1"/>
        </w:rPr>
        <w:t xml:space="preserve"> </w:t>
      </w:r>
      <w:r w:rsidRPr="000A4DBC">
        <w:rPr>
          <w:rStyle w:val="Pogrubienie"/>
          <w:rFonts w:ascii="Arial" w:hAnsi="Arial" w:cs="Arial"/>
          <w:b w:val="0"/>
          <w:sz w:val="22"/>
          <w:szCs w:val="22"/>
          <w:bdr w:val="none" w:sz="0" w:space="0" w:color="auto" w:frame="1"/>
          <w:shd w:val="clear" w:color="auto" w:fill="FFFFFF"/>
        </w:rPr>
        <w:t>Roboty w zakresie budowy dróg</w:t>
      </w:r>
    </w:p>
    <w:p w14:paraId="3DB0EC45" w14:textId="77777777" w:rsidR="000A4DBC" w:rsidRPr="000A4DBC" w:rsidRDefault="000A4DBC" w:rsidP="000A4DBC">
      <w:pPr>
        <w:pStyle w:val="Bezodstpw"/>
        <w:spacing w:line="360" w:lineRule="auto"/>
        <w:jc w:val="both"/>
        <w:rPr>
          <w:rStyle w:val="Pogrubienie"/>
          <w:rFonts w:ascii="Arial" w:hAnsi="Arial" w:cs="Arial"/>
          <w:b w:val="0"/>
          <w:sz w:val="22"/>
          <w:szCs w:val="22"/>
          <w:bdr w:val="none" w:sz="0" w:space="0" w:color="auto" w:frame="1"/>
          <w:shd w:val="clear" w:color="auto" w:fill="FFFFFF"/>
        </w:rPr>
      </w:pPr>
      <w:r w:rsidRPr="000A4DBC">
        <w:rPr>
          <w:rStyle w:val="Pogrubienie"/>
          <w:rFonts w:ascii="Arial" w:hAnsi="Arial" w:cs="Arial"/>
          <w:b w:val="0"/>
          <w:sz w:val="22"/>
          <w:szCs w:val="22"/>
          <w:bdr w:val="none" w:sz="0" w:space="0" w:color="auto" w:frame="1"/>
          <w:shd w:val="clear" w:color="auto" w:fill="FFFFFF"/>
        </w:rPr>
        <w:t xml:space="preserve">34928510-6  </w:t>
      </w:r>
      <w:r w:rsidRPr="000A4DBC">
        <w:rPr>
          <w:rStyle w:val="Pogrubienie"/>
          <w:rFonts w:ascii="Arial" w:hAnsi="Arial" w:cs="Arial"/>
          <w:b w:val="0"/>
          <w:bCs w:val="0"/>
          <w:sz w:val="22"/>
          <w:szCs w:val="22"/>
          <w:bdr w:val="none" w:sz="0" w:space="0" w:color="auto" w:frame="1"/>
          <w:shd w:val="clear" w:color="auto" w:fill="FFFFFF"/>
        </w:rPr>
        <w:t xml:space="preserve"> </w:t>
      </w:r>
      <w:r w:rsidRPr="000A4DBC">
        <w:rPr>
          <w:rStyle w:val="Pogrubienie"/>
          <w:rFonts w:ascii="Arial" w:hAnsi="Arial" w:cs="Arial"/>
          <w:b w:val="0"/>
          <w:sz w:val="22"/>
          <w:szCs w:val="22"/>
          <w:bdr w:val="none" w:sz="0" w:space="0" w:color="auto" w:frame="1"/>
          <w:shd w:val="clear" w:color="auto" w:fill="FFFFFF"/>
        </w:rPr>
        <w:t>Oświetlenie uliczne</w:t>
      </w:r>
    </w:p>
    <w:p w14:paraId="4764F273" w14:textId="77777777" w:rsidR="000A4DBC" w:rsidRPr="000A4DBC" w:rsidRDefault="000A4DBC" w:rsidP="000A4DBC">
      <w:pPr>
        <w:pStyle w:val="Bezodstpw"/>
        <w:spacing w:line="360" w:lineRule="auto"/>
        <w:jc w:val="both"/>
        <w:rPr>
          <w:rFonts w:ascii="Arial" w:hAnsi="Arial" w:cs="Arial"/>
          <w:sz w:val="22"/>
          <w:szCs w:val="22"/>
        </w:rPr>
      </w:pPr>
      <w:r w:rsidRPr="000A4DBC">
        <w:rPr>
          <w:rFonts w:ascii="Arial" w:hAnsi="Arial" w:cs="Arial"/>
          <w:sz w:val="22"/>
          <w:szCs w:val="22"/>
        </w:rPr>
        <w:t xml:space="preserve">45316213-1   Oznakowanie drogowe   </w:t>
      </w:r>
    </w:p>
    <w:p w14:paraId="2C2FB860" w14:textId="245613A8" w:rsidR="00B73656" w:rsidRPr="000A4DBC" w:rsidRDefault="00B73656" w:rsidP="007D41F3">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71300000-1 Usługi inżynieryjne </w:t>
      </w:r>
    </w:p>
    <w:p w14:paraId="3DC11072" w14:textId="77777777" w:rsidR="00B73656" w:rsidRPr="000A4DBC" w:rsidRDefault="00B73656" w:rsidP="007D41F3">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71320000-7 Usługi inżynieryjne w zakresie projektowania </w:t>
      </w:r>
    </w:p>
    <w:p w14:paraId="32A0A986" w14:textId="77777777" w:rsidR="00B73656" w:rsidRPr="000A4DBC" w:rsidRDefault="00B73656" w:rsidP="007D41F3">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71322000-1 Usługi inżynierii projektowej w zakresie inżynierii lądowej i wodnej </w:t>
      </w:r>
    </w:p>
    <w:p w14:paraId="589457CA" w14:textId="77777777" w:rsidR="00B73656" w:rsidRPr="000A4DBC" w:rsidRDefault="00B73656" w:rsidP="007D41F3">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71350000-6 Usługi inżynieryjne naukowe i techniczne </w:t>
      </w:r>
    </w:p>
    <w:p w14:paraId="4DF8BF9E" w14:textId="77777777" w:rsidR="00B73656" w:rsidRPr="000A4DBC" w:rsidRDefault="00B73656" w:rsidP="007D41F3">
      <w:pPr>
        <w:pStyle w:val="Default"/>
        <w:spacing w:line="360" w:lineRule="auto"/>
        <w:jc w:val="both"/>
        <w:rPr>
          <w:rFonts w:ascii="Arial" w:hAnsi="Arial" w:cs="Arial"/>
          <w:color w:val="auto"/>
          <w:sz w:val="22"/>
          <w:szCs w:val="22"/>
        </w:rPr>
      </w:pPr>
      <w:r w:rsidRPr="000A4DBC">
        <w:rPr>
          <w:rFonts w:ascii="Arial" w:hAnsi="Arial" w:cs="Arial"/>
          <w:color w:val="auto"/>
          <w:sz w:val="22"/>
          <w:szCs w:val="22"/>
        </w:rPr>
        <w:t xml:space="preserve">71354000-4 Usługi sporządzania map </w:t>
      </w:r>
    </w:p>
    <w:p w14:paraId="380F391F" w14:textId="77777777" w:rsidR="00B73656" w:rsidRDefault="00B73656" w:rsidP="00CF3899">
      <w:pPr>
        <w:pStyle w:val="Default"/>
        <w:spacing w:line="360" w:lineRule="auto"/>
        <w:jc w:val="both"/>
        <w:rPr>
          <w:color w:val="auto"/>
        </w:rPr>
      </w:pPr>
    </w:p>
    <w:p w14:paraId="3B0F28F0" w14:textId="2CB759AF" w:rsidR="00B73656" w:rsidRDefault="00B73656" w:rsidP="00CF3899">
      <w:pPr>
        <w:pStyle w:val="Default"/>
        <w:pageBreakBefore/>
        <w:spacing w:line="360" w:lineRule="auto"/>
        <w:jc w:val="both"/>
        <w:rPr>
          <w:rFonts w:ascii="Arial" w:hAnsi="Arial" w:cs="Arial"/>
          <w:b/>
          <w:bCs/>
          <w:color w:val="auto"/>
          <w:sz w:val="20"/>
          <w:szCs w:val="20"/>
        </w:rPr>
      </w:pPr>
      <w:r w:rsidRPr="002607D8">
        <w:rPr>
          <w:rFonts w:ascii="Arial" w:hAnsi="Arial" w:cs="Arial"/>
          <w:b/>
          <w:bCs/>
          <w:color w:val="auto"/>
          <w:sz w:val="20"/>
          <w:szCs w:val="20"/>
        </w:rPr>
        <w:lastRenderedPageBreak/>
        <w:t>SPIS TREŚC</w:t>
      </w:r>
      <w:r w:rsidR="002607D8">
        <w:rPr>
          <w:rFonts w:ascii="Arial" w:hAnsi="Arial" w:cs="Arial"/>
          <w:b/>
          <w:bCs/>
          <w:color w:val="auto"/>
          <w:sz w:val="20"/>
          <w:szCs w:val="20"/>
        </w:rPr>
        <w:t>I</w:t>
      </w:r>
      <w:r w:rsidRPr="002607D8">
        <w:rPr>
          <w:rFonts w:ascii="Arial" w:hAnsi="Arial" w:cs="Arial"/>
          <w:b/>
          <w:bCs/>
          <w:color w:val="auto"/>
          <w:sz w:val="20"/>
          <w:szCs w:val="20"/>
        </w:rPr>
        <w:t>:</w:t>
      </w:r>
    </w:p>
    <w:p w14:paraId="4FA24E63" w14:textId="7D8CAA4A"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 CZĘŚĆ OPISOWA PROGRAMU FUNKCJONALNO-UŻYTKOWEGO ..............................................</w:t>
      </w:r>
      <w:r w:rsidR="00B1284D">
        <w:rPr>
          <w:rFonts w:ascii="Arial" w:hAnsi="Arial" w:cs="Arial"/>
          <w:color w:val="auto"/>
          <w:sz w:val="20"/>
          <w:szCs w:val="20"/>
        </w:rPr>
        <w:t>4</w:t>
      </w:r>
      <w:r w:rsidRPr="002607D8">
        <w:rPr>
          <w:rFonts w:ascii="Arial" w:hAnsi="Arial" w:cs="Arial"/>
          <w:color w:val="auto"/>
          <w:sz w:val="20"/>
          <w:szCs w:val="20"/>
        </w:rPr>
        <w:t xml:space="preserve"> </w:t>
      </w:r>
    </w:p>
    <w:p w14:paraId="23531D3F" w14:textId="77777777" w:rsidR="008922AA"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1.1 OPIS OGÓLNY PRZEDMIOTU ZAMÓWIENIA ........................................................</w:t>
      </w:r>
      <w:r w:rsidR="002607D8">
        <w:rPr>
          <w:rFonts w:ascii="Arial" w:hAnsi="Arial" w:cs="Arial"/>
          <w:color w:val="auto"/>
          <w:sz w:val="20"/>
          <w:szCs w:val="20"/>
        </w:rPr>
        <w:t>......</w:t>
      </w:r>
      <w:r w:rsidRPr="002607D8">
        <w:rPr>
          <w:rFonts w:ascii="Arial" w:hAnsi="Arial" w:cs="Arial"/>
          <w:color w:val="auto"/>
          <w:sz w:val="20"/>
          <w:szCs w:val="20"/>
        </w:rPr>
        <w:t xml:space="preserve">................. </w:t>
      </w:r>
      <w:r w:rsidR="00B1284D">
        <w:rPr>
          <w:rFonts w:ascii="Arial" w:hAnsi="Arial" w:cs="Arial"/>
          <w:color w:val="auto"/>
          <w:sz w:val="20"/>
          <w:szCs w:val="20"/>
        </w:rPr>
        <w:t>4</w:t>
      </w:r>
    </w:p>
    <w:p w14:paraId="20A60595" w14:textId="66F2A20B" w:rsidR="00B73656" w:rsidRPr="002607D8" w:rsidRDefault="008922AA" w:rsidP="00CF3899">
      <w:pPr>
        <w:pStyle w:val="Default"/>
        <w:spacing w:line="360" w:lineRule="auto"/>
        <w:jc w:val="both"/>
        <w:rPr>
          <w:rFonts w:ascii="Arial" w:hAnsi="Arial" w:cs="Arial"/>
          <w:color w:val="auto"/>
          <w:sz w:val="20"/>
          <w:szCs w:val="20"/>
        </w:rPr>
      </w:pPr>
      <w:r>
        <w:rPr>
          <w:rFonts w:ascii="Arial" w:hAnsi="Arial" w:cs="Arial"/>
          <w:color w:val="auto"/>
          <w:sz w:val="20"/>
          <w:szCs w:val="20"/>
        </w:rPr>
        <w:t xml:space="preserve">1.2. </w:t>
      </w:r>
      <w:r w:rsidRPr="008922AA">
        <w:rPr>
          <w:rFonts w:ascii="Arial" w:hAnsi="Arial" w:cs="Arial"/>
          <w:color w:val="auto"/>
          <w:sz w:val="20"/>
          <w:szCs w:val="20"/>
        </w:rPr>
        <w:t>OPIS STANU ISTNIEJĄCEGO WRAZ Z PLANOWANYMI ELEMENTAMI PROJEKTOWYMI</w:t>
      </w:r>
      <w:r>
        <w:rPr>
          <w:rFonts w:ascii="Arial" w:hAnsi="Arial" w:cs="Arial"/>
          <w:color w:val="auto"/>
          <w:sz w:val="20"/>
          <w:szCs w:val="20"/>
        </w:rPr>
        <w:t>…… 7</w:t>
      </w:r>
    </w:p>
    <w:p w14:paraId="1C30E1E6" w14:textId="0E8806BB"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w:t>
      </w:r>
      <w:r w:rsidR="00F70252">
        <w:rPr>
          <w:rFonts w:ascii="Arial" w:hAnsi="Arial" w:cs="Arial"/>
          <w:color w:val="auto"/>
          <w:sz w:val="20"/>
          <w:szCs w:val="20"/>
        </w:rPr>
        <w:t>3</w:t>
      </w:r>
      <w:r w:rsidRPr="002607D8">
        <w:rPr>
          <w:rFonts w:ascii="Arial" w:hAnsi="Arial" w:cs="Arial"/>
          <w:color w:val="auto"/>
          <w:sz w:val="20"/>
          <w:szCs w:val="20"/>
        </w:rPr>
        <w:t xml:space="preserve"> </w:t>
      </w:r>
      <w:r w:rsidR="008922AA">
        <w:rPr>
          <w:rFonts w:ascii="Arial" w:hAnsi="Arial" w:cs="Arial"/>
          <w:color w:val="auto"/>
          <w:sz w:val="20"/>
          <w:szCs w:val="20"/>
        </w:rPr>
        <w:t xml:space="preserve"> OPIS STANU PROJEKTOWEGO………………………………………………………………………..</w:t>
      </w:r>
      <w:r w:rsidR="00B1284D">
        <w:rPr>
          <w:rFonts w:ascii="Arial" w:hAnsi="Arial" w:cs="Arial"/>
          <w:color w:val="auto"/>
          <w:sz w:val="20"/>
          <w:szCs w:val="20"/>
        </w:rPr>
        <w:t>2</w:t>
      </w:r>
      <w:r w:rsidR="0079508E">
        <w:rPr>
          <w:rFonts w:ascii="Arial" w:hAnsi="Arial" w:cs="Arial"/>
          <w:color w:val="auto"/>
          <w:sz w:val="20"/>
          <w:szCs w:val="20"/>
        </w:rPr>
        <w:t>3</w:t>
      </w:r>
      <w:r w:rsidRPr="002607D8">
        <w:rPr>
          <w:rFonts w:ascii="Arial" w:hAnsi="Arial" w:cs="Arial"/>
          <w:color w:val="auto"/>
          <w:sz w:val="20"/>
          <w:szCs w:val="20"/>
        </w:rPr>
        <w:t xml:space="preserve"> </w:t>
      </w:r>
    </w:p>
    <w:p w14:paraId="1A56F3F2" w14:textId="51AA0F0F"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1.3.1 PARAMETRY TECHNICZNE ..........................................................................................</w:t>
      </w:r>
      <w:r w:rsidR="002607D8">
        <w:rPr>
          <w:rFonts w:ascii="Arial" w:hAnsi="Arial" w:cs="Arial"/>
          <w:color w:val="auto"/>
          <w:sz w:val="20"/>
          <w:szCs w:val="20"/>
        </w:rPr>
        <w:t>..</w:t>
      </w:r>
      <w:r w:rsidRPr="002607D8">
        <w:rPr>
          <w:rFonts w:ascii="Arial" w:hAnsi="Arial" w:cs="Arial"/>
          <w:color w:val="auto"/>
          <w:sz w:val="20"/>
          <w:szCs w:val="20"/>
        </w:rPr>
        <w:t>.........</w:t>
      </w:r>
      <w:r w:rsidR="00B1284D">
        <w:rPr>
          <w:rFonts w:ascii="Arial" w:hAnsi="Arial" w:cs="Arial"/>
          <w:color w:val="auto"/>
          <w:sz w:val="20"/>
          <w:szCs w:val="20"/>
        </w:rPr>
        <w:t xml:space="preserve">  2</w:t>
      </w:r>
      <w:r w:rsidR="0079508E">
        <w:rPr>
          <w:rFonts w:ascii="Arial" w:hAnsi="Arial" w:cs="Arial"/>
          <w:color w:val="auto"/>
          <w:sz w:val="20"/>
          <w:szCs w:val="20"/>
        </w:rPr>
        <w:t>3</w:t>
      </w:r>
      <w:r w:rsidRPr="002607D8">
        <w:rPr>
          <w:rFonts w:ascii="Arial" w:hAnsi="Arial" w:cs="Arial"/>
          <w:color w:val="auto"/>
          <w:sz w:val="20"/>
          <w:szCs w:val="20"/>
        </w:rPr>
        <w:t xml:space="preserve"> </w:t>
      </w:r>
    </w:p>
    <w:p w14:paraId="14D95805" w14:textId="0C8EE5C7"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 xml:space="preserve">1.3.2 UKSZTAŁTOWANIE SYTUACYJNE ........................................................................................... </w:t>
      </w:r>
      <w:r w:rsidR="00B1284D">
        <w:rPr>
          <w:rFonts w:ascii="Arial" w:hAnsi="Arial" w:cs="Arial"/>
          <w:color w:val="auto"/>
          <w:sz w:val="20"/>
          <w:szCs w:val="20"/>
        </w:rPr>
        <w:t>2</w:t>
      </w:r>
      <w:r w:rsidR="0079508E">
        <w:rPr>
          <w:rFonts w:ascii="Arial" w:hAnsi="Arial" w:cs="Arial"/>
          <w:color w:val="auto"/>
          <w:sz w:val="20"/>
          <w:szCs w:val="20"/>
        </w:rPr>
        <w:t>8</w:t>
      </w:r>
      <w:r w:rsidRPr="002607D8">
        <w:rPr>
          <w:rFonts w:ascii="Arial" w:hAnsi="Arial" w:cs="Arial"/>
          <w:color w:val="auto"/>
          <w:sz w:val="20"/>
          <w:szCs w:val="20"/>
        </w:rPr>
        <w:t xml:space="preserve"> </w:t>
      </w:r>
    </w:p>
    <w:p w14:paraId="711267C5" w14:textId="020A594F"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1.3.3 UKSZTAŁTOWANIE WYSOKOŚCIOWE ........................................................................</w:t>
      </w:r>
      <w:r w:rsidR="002607D8">
        <w:rPr>
          <w:rFonts w:ascii="Arial" w:hAnsi="Arial" w:cs="Arial"/>
          <w:color w:val="auto"/>
          <w:sz w:val="20"/>
          <w:szCs w:val="20"/>
        </w:rPr>
        <w:t>.</w:t>
      </w:r>
      <w:r w:rsidRPr="002607D8">
        <w:rPr>
          <w:rFonts w:ascii="Arial" w:hAnsi="Arial" w:cs="Arial"/>
          <w:color w:val="auto"/>
          <w:sz w:val="20"/>
          <w:szCs w:val="20"/>
        </w:rPr>
        <w:t xml:space="preserve">........... </w:t>
      </w:r>
      <w:r w:rsidR="00B1284D">
        <w:rPr>
          <w:rFonts w:ascii="Arial" w:hAnsi="Arial" w:cs="Arial"/>
          <w:color w:val="auto"/>
          <w:sz w:val="20"/>
          <w:szCs w:val="20"/>
        </w:rPr>
        <w:t>2</w:t>
      </w:r>
      <w:r w:rsidR="0079508E">
        <w:rPr>
          <w:rFonts w:ascii="Arial" w:hAnsi="Arial" w:cs="Arial"/>
          <w:color w:val="auto"/>
          <w:sz w:val="20"/>
          <w:szCs w:val="20"/>
        </w:rPr>
        <w:t>8</w:t>
      </w:r>
      <w:r w:rsidRPr="002607D8">
        <w:rPr>
          <w:rFonts w:ascii="Arial" w:hAnsi="Arial" w:cs="Arial"/>
          <w:color w:val="auto"/>
          <w:sz w:val="20"/>
          <w:szCs w:val="20"/>
        </w:rPr>
        <w:t xml:space="preserve"> </w:t>
      </w:r>
    </w:p>
    <w:p w14:paraId="6A23D3FE" w14:textId="3B126140"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 xml:space="preserve">1.3.4 ZESTAWIENIA ILOŚCIOWE PROJEKTOWANYCH NAWIERZCHNI ......................................... </w:t>
      </w:r>
      <w:r w:rsidR="009E4209">
        <w:rPr>
          <w:rFonts w:ascii="Arial" w:hAnsi="Arial" w:cs="Arial"/>
          <w:color w:val="auto"/>
          <w:sz w:val="20"/>
          <w:szCs w:val="20"/>
        </w:rPr>
        <w:t>2</w:t>
      </w:r>
      <w:r w:rsidR="0079508E">
        <w:rPr>
          <w:rFonts w:ascii="Arial" w:hAnsi="Arial" w:cs="Arial"/>
          <w:color w:val="auto"/>
          <w:sz w:val="20"/>
          <w:szCs w:val="20"/>
        </w:rPr>
        <w:t>9</w:t>
      </w:r>
      <w:r w:rsidRPr="002607D8">
        <w:rPr>
          <w:rFonts w:ascii="Arial" w:hAnsi="Arial" w:cs="Arial"/>
          <w:color w:val="auto"/>
          <w:sz w:val="20"/>
          <w:szCs w:val="20"/>
        </w:rPr>
        <w:t xml:space="preserve"> </w:t>
      </w:r>
    </w:p>
    <w:p w14:paraId="7B88B8F9" w14:textId="01090C36"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1.3.5 PRZEKROJE POPRZECZNE ......................................................................</w:t>
      </w:r>
      <w:r w:rsidR="002607D8">
        <w:rPr>
          <w:rFonts w:ascii="Arial" w:hAnsi="Arial" w:cs="Arial"/>
          <w:color w:val="auto"/>
          <w:sz w:val="20"/>
          <w:szCs w:val="20"/>
        </w:rPr>
        <w:t>.</w:t>
      </w:r>
      <w:r w:rsidRPr="002607D8">
        <w:rPr>
          <w:rFonts w:ascii="Arial" w:hAnsi="Arial" w:cs="Arial"/>
          <w:color w:val="auto"/>
          <w:sz w:val="20"/>
          <w:szCs w:val="20"/>
        </w:rPr>
        <w:t xml:space="preserve">............................... </w:t>
      </w:r>
      <w:r w:rsidR="0079508E">
        <w:rPr>
          <w:rFonts w:ascii="Arial" w:hAnsi="Arial" w:cs="Arial"/>
          <w:color w:val="auto"/>
          <w:sz w:val="20"/>
          <w:szCs w:val="20"/>
        </w:rPr>
        <w:t>30</w:t>
      </w:r>
      <w:r w:rsidRPr="002607D8">
        <w:rPr>
          <w:rFonts w:ascii="Arial" w:hAnsi="Arial" w:cs="Arial"/>
          <w:color w:val="auto"/>
          <w:sz w:val="20"/>
          <w:szCs w:val="20"/>
        </w:rPr>
        <w:t xml:space="preserve"> </w:t>
      </w:r>
    </w:p>
    <w:p w14:paraId="472D1268" w14:textId="2F9F5509"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1.3.6 ODWODNIENIE ..............................................................................................</w:t>
      </w:r>
      <w:r w:rsidR="002607D8">
        <w:rPr>
          <w:rFonts w:ascii="Arial" w:hAnsi="Arial" w:cs="Arial"/>
          <w:color w:val="auto"/>
          <w:sz w:val="20"/>
          <w:szCs w:val="20"/>
        </w:rPr>
        <w:t>.....</w:t>
      </w:r>
      <w:r w:rsidRPr="002607D8">
        <w:rPr>
          <w:rFonts w:ascii="Arial" w:hAnsi="Arial" w:cs="Arial"/>
          <w:color w:val="auto"/>
          <w:sz w:val="20"/>
          <w:szCs w:val="20"/>
        </w:rPr>
        <w:t xml:space="preserve">....................... </w:t>
      </w:r>
      <w:r w:rsidR="0079508E">
        <w:rPr>
          <w:rFonts w:ascii="Arial" w:hAnsi="Arial" w:cs="Arial"/>
          <w:color w:val="auto"/>
          <w:sz w:val="20"/>
          <w:szCs w:val="20"/>
        </w:rPr>
        <w:t>30</w:t>
      </w:r>
      <w:r w:rsidRPr="002607D8">
        <w:rPr>
          <w:rFonts w:ascii="Arial" w:hAnsi="Arial" w:cs="Arial"/>
          <w:color w:val="auto"/>
          <w:sz w:val="20"/>
          <w:szCs w:val="20"/>
        </w:rPr>
        <w:t xml:space="preserve"> </w:t>
      </w:r>
    </w:p>
    <w:p w14:paraId="2727F3A1" w14:textId="391C1B63"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1.3.7 ROBOTY ZIEMNE ............................................................................................</w:t>
      </w:r>
      <w:r w:rsidR="002607D8">
        <w:rPr>
          <w:rFonts w:ascii="Arial" w:hAnsi="Arial" w:cs="Arial"/>
          <w:color w:val="auto"/>
          <w:sz w:val="20"/>
          <w:szCs w:val="20"/>
        </w:rPr>
        <w:t>...</w:t>
      </w:r>
      <w:r w:rsidRPr="002607D8">
        <w:rPr>
          <w:rFonts w:ascii="Arial" w:hAnsi="Arial" w:cs="Arial"/>
          <w:color w:val="auto"/>
          <w:sz w:val="20"/>
          <w:szCs w:val="20"/>
        </w:rPr>
        <w:t>.......................</w:t>
      </w:r>
      <w:r w:rsidR="0079508E">
        <w:rPr>
          <w:rFonts w:ascii="Arial" w:hAnsi="Arial" w:cs="Arial"/>
          <w:color w:val="auto"/>
          <w:sz w:val="20"/>
          <w:szCs w:val="20"/>
        </w:rPr>
        <w:t>.</w:t>
      </w:r>
      <w:r w:rsidRPr="002607D8">
        <w:rPr>
          <w:rFonts w:ascii="Arial" w:hAnsi="Arial" w:cs="Arial"/>
          <w:color w:val="auto"/>
          <w:sz w:val="20"/>
          <w:szCs w:val="20"/>
        </w:rPr>
        <w:t xml:space="preserve"> </w:t>
      </w:r>
      <w:r w:rsidR="0079508E">
        <w:rPr>
          <w:rFonts w:ascii="Arial" w:hAnsi="Arial" w:cs="Arial"/>
          <w:color w:val="auto"/>
          <w:sz w:val="20"/>
          <w:szCs w:val="20"/>
        </w:rPr>
        <w:t>31</w:t>
      </w:r>
      <w:r w:rsidRPr="002607D8">
        <w:rPr>
          <w:rFonts w:ascii="Arial" w:hAnsi="Arial" w:cs="Arial"/>
          <w:color w:val="auto"/>
          <w:sz w:val="20"/>
          <w:szCs w:val="20"/>
        </w:rPr>
        <w:t xml:space="preserve"> </w:t>
      </w:r>
    </w:p>
    <w:p w14:paraId="7A21D675" w14:textId="69DAE66F"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w:t>
      </w:r>
      <w:r w:rsidR="009E4209">
        <w:rPr>
          <w:rFonts w:ascii="Arial" w:hAnsi="Arial" w:cs="Arial"/>
          <w:color w:val="auto"/>
          <w:sz w:val="20"/>
          <w:szCs w:val="20"/>
        </w:rPr>
        <w:t>8</w:t>
      </w:r>
      <w:r w:rsidRPr="002607D8">
        <w:rPr>
          <w:rFonts w:ascii="Arial" w:hAnsi="Arial" w:cs="Arial"/>
          <w:color w:val="auto"/>
          <w:sz w:val="20"/>
          <w:szCs w:val="20"/>
        </w:rPr>
        <w:t xml:space="preserve"> ZIELEŃ ....................................................................................................................</w:t>
      </w:r>
      <w:r w:rsidR="002607D8">
        <w:rPr>
          <w:rFonts w:ascii="Arial" w:hAnsi="Arial" w:cs="Arial"/>
          <w:color w:val="auto"/>
          <w:sz w:val="20"/>
          <w:szCs w:val="20"/>
        </w:rPr>
        <w:t>....</w:t>
      </w:r>
      <w:r w:rsidRPr="002607D8">
        <w:rPr>
          <w:rFonts w:ascii="Arial" w:hAnsi="Arial" w:cs="Arial"/>
          <w:color w:val="auto"/>
          <w:sz w:val="20"/>
          <w:szCs w:val="20"/>
        </w:rPr>
        <w:t xml:space="preserve">............... </w:t>
      </w:r>
      <w:r w:rsidR="007738BC">
        <w:rPr>
          <w:rFonts w:ascii="Arial" w:hAnsi="Arial" w:cs="Arial"/>
          <w:color w:val="auto"/>
          <w:sz w:val="20"/>
          <w:szCs w:val="20"/>
        </w:rPr>
        <w:t xml:space="preserve"> </w:t>
      </w:r>
      <w:r w:rsidR="009E4209">
        <w:rPr>
          <w:rFonts w:ascii="Arial" w:hAnsi="Arial" w:cs="Arial"/>
          <w:color w:val="auto"/>
          <w:sz w:val="20"/>
          <w:szCs w:val="20"/>
        </w:rPr>
        <w:t>3</w:t>
      </w:r>
      <w:r w:rsidR="0079508E">
        <w:rPr>
          <w:rFonts w:ascii="Arial" w:hAnsi="Arial" w:cs="Arial"/>
          <w:color w:val="auto"/>
          <w:sz w:val="20"/>
          <w:szCs w:val="20"/>
        </w:rPr>
        <w:t>1</w:t>
      </w:r>
      <w:r w:rsidRPr="002607D8">
        <w:rPr>
          <w:rFonts w:ascii="Arial" w:hAnsi="Arial" w:cs="Arial"/>
          <w:color w:val="auto"/>
          <w:sz w:val="20"/>
          <w:szCs w:val="20"/>
        </w:rPr>
        <w:t xml:space="preserve"> </w:t>
      </w:r>
    </w:p>
    <w:p w14:paraId="7F2D437B" w14:textId="2964AD58"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w:t>
      </w:r>
      <w:r w:rsidR="009E4209">
        <w:rPr>
          <w:rFonts w:ascii="Arial" w:hAnsi="Arial" w:cs="Arial"/>
          <w:color w:val="auto"/>
          <w:sz w:val="20"/>
          <w:szCs w:val="20"/>
        </w:rPr>
        <w:t>9</w:t>
      </w:r>
      <w:r w:rsidRPr="002607D8">
        <w:rPr>
          <w:rFonts w:ascii="Arial" w:hAnsi="Arial" w:cs="Arial"/>
          <w:color w:val="auto"/>
          <w:sz w:val="20"/>
          <w:szCs w:val="20"/>
        </w:rPr>
        <w:t xml:space="preserve"> KONSTRUKCJE NAWIERZCHNI </w:t>
      </w:r>
      <w:r w:rsidR="00D47037" w:rsidRPr="00D47037">
        <w:rPr>
          <w:rFonts w:ascii="Arial" w:hAnsi="Arial" w:cs="Arial"/>
          <w:color w:val="auto"/>
          <w:sz w:val="20"/>
          <w:szCs w:val="20"/>
        </w:rPr>
        <w:t xml:space="preserve">KONSTRUKCJE NAWIERZCHNI ORAZ PARAMETRY TECHNICZNE ELEMENTÓW MAŁEJ ARCHITEKTURY </w:t>
      </w:r>
      <w:r w:rsidR="00D47037">
        <w:rPr>
          <w:rFonts w:ascii="Arial" w:hAnsi="Arial" w:cs="Arial"/>
          <w:color w:val="auto"/>
          <w:sz w:val="20"/>
          <w:szCs w:val="20"/>
        </w:rPr>
        <w:t>………………………………………………….</w:t>
      </w:r>
      <w:r w:rsidR="009E4209">
        <w:rPr>
          <w:rFonts w:ascii="Arial" w:hAnsi="Arial" w:cs="Arial"/>
          <w:color w:val="auto"/>
          <w:sz w:val="20"/>
          <w:szCs w:val="20"/>
        </w:rPr>
        <w:t>3</w:t>
      </w:r>
      <w:r w:rsidR="0079508E">
        <w:rPr>
          <w:rFonts w:ascii="Arial" w:hAnsi="Arial" w:cs="Arial"/>
          <w:color w:val="auto"/>
          <w:sz w:val="20"/>
          <w:szCs w:val="20"/>
        </w:rPr>
        <w:t>1</w:t>
      </w:r>
      <w:r w:rsidRPr="002607D8">
        <w:rPr>
          <w:rFonts w:ascii="Arial" w:hAnsi="Arial" w:cs="Arial"/>
          <w:color w:val="auto"/>
          <w:sz w:val="20"/>
          <w:szCs w:val="20"/>
        </w:rPr>
        <w:t xml:space="preserve"> </w:t>
      </w:r>
    </w:p>
    <w:p w14:paraId="61CBE8C3" w14:textId="3429D9FF"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w:t>
      </w:r>
      <w:r w:rsidR="009E4209">
        <w:rPr>
          <w:rFonts w:ascii="Arial" w:hAnsi="Arial" w:cs="Arial"/>
          <w:color w:val="auto"/>
          <w:sz w:val="20"/>
          <w:szCs w:val="20"/>
        </w:rPr>
        <w:t>10</w:t>
      </w:r>
      <w:r w:rsidRPr="002607D8">
        <w:rPr>
          <w:rFonts w:ascii="Arial" w:hAnsi="Arial" w:cs="Arial"/>
          <w:color w:val="auto"/>
          <w:sz w:val="20"/>
          <w:szCs w:val="20"/>
        </w:rPr>
        <w:t xml:space="preserve"> ELEMENTY BEZPIECZEŃSTWA I USPOKOJENIA RUCHU .................................................. </w:t>
      </w:r>
      <w:r w:rsidR="009E4209">
        <w:rPr>
          <w:rFonts w:ascii="Arial" w:hAnsi="Arial" w:cs="Arial"/>
          <w:color w:val="auto"/>
          <w:sz w:val="20"/>
          <w:szCs w:val="20"/>
        </w:rPr>
        <w:t>3</w:t>
      </w:r>
      <w:r w:rsidR="0079508E">
        <w:rPr>
          <w:rFonts w:ascii="Arial" w:hAnsi="Arial" w:cs="Arial"/>
          <w:color w:val="auto"/>
          <w:sz w:val="20"/>
          <w:szCs w:val="20"/>
        </w:rPr>
        <w:t>4</w:t>
      </w:r>
      <w:r w:rsidRPr="002607D8">
        <w:rPr>
          <w:rFonts w:ascii="Arial" w:hAnsi="Arial" w:cs="Arial"/>
          <w:color w:val="auto"/>
          <w:sz w:val="20"/>
          <w:szCs w:val="20"/>
        </w:rPr>
        <w:t xml:space="preserve"> </w:t>
      </w:r>
    </w:p>
    <w:p w14:paraId="66AD6C49" w14:textId="52F6C12A"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1.3</w:t>
      </w:r>
      <w:r w:rsidR="00E26CFA">
        <w:rPr>
          <w:rFonts w:ascii="Arial" w:hAnsi="Arial" w:cs="Arial"/>
          <w:color w:val="auto"/>
          <w:sz w:val="20"/>
          <w:szCs w:val="20"/>
        </w:rPr>
        <w:t>.11</w:t>
      </w:r>
      <w:r w:rsidRPr="002607D8">
        <w:rPr>
          <w:rFonts w:ascii="Arial" w:hAnsi="Arial" w:cs="Arial"/>
          <w:color w:val="auto"/>
          <w:sz w:val="20"/>
          <w:szCs w:val="20"/>
        </w:rPr>
        <w:t xml:space="preserve"> AKTUALNE UWARUNKOWANIA WYKONANIA PRZEDMIOTU ZAMÓWIENIA ...................... </w:t>
      </w:r>
      <w:r w:rsidR="009E4209">
        <w:rPr>
          <w:rFonts w:ascii="Arial" w:hAnsi="Arial" w:cs="Arial"/>
          <w:color w:val="auto"/>
          <w:sz w:val="20"/>
          <w:szCs w:val="20"/>
        </w:rPr>
        <w:t>3</w:t>
      </w:r>
      <w:r w:rsidR="0079508E">
        <w:rPr>
          <w:rFonts w:ascii="Arial" w:hAnsi="Arial" w:cs="Arial"/>
          <w:color w:val="auto"/>
          <w:sz w:val="20"/>
          <w:szCs w:val="20"/>
        </w:rPr>
        <w:t>4</w:t>
      </w:r>
      <w:r w:rsidRPr="002607D8">
        <w:rPr>
          <w:rFonts w:ascii="Arial" w:hAnsi="Arial" w:cs="Arial"/>
          <w:color w:val="auto"/>
          <w:sz w:val="20"/>
          <w:szCs w:val="20"/>
        </w:rPr>
        <w:t xml:space="preserve"> </w:t>
      </w:r>
    </w:p>
    <w:p w14:paraId="2620187E" w14:textId="16BAD665"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 xml:space="preserve">1.4 OGÓLNE WŁAŚCIWOŚCI FUNKCJONALNO – UŻYTKOWE ....................................................... </w:t>
      </w:r>
      <w:r w:rsidR="009E4209">
        <w:rPr>
          <w:rFonts w:ascii="Arial" w:hAnsi="Arial" w:cs="Arial"/>
          <w:color w:val="auto"/>
          <w:sz w:val="20"/>
          <w:szCs w:val="20"/>
        </w:rPr>
        <w:t>3</w:t>
      </w:r>
      <w:r w:rsidR="0079508E">
        <w:rPr>
          <w:rFonts w:ascii="Arial" w:hAnsi="Arial" w:cs="Arial"/>
          <w:color w:val="auto"/>
          <w:sz w:val="20"/>
          <w:szCs w:val="20"/>
        </w:rPr>
        <w:t>8</w:t>
      </w:r>
      <w:r w:rsidRPr="002607D8">
        <w:rPr>
          <w:rFonts w:ascii="Arial" w:hAnsi="Arial" w:cs="Arial"/>
          <w:color w:val="auto"/>
          <w:sz w:val="20"/>
          <w:szCs w:val="20"/>
        </w:rPr>
        <w:t xml:space="preserve"> </w:t>
      </w:r>
    </w:p>
    <w:p w14:paraId="385869CC" w14:textId="7546FC91"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 xml:space="preserve">1.5 SZCZEGÓŁOWE WŁAŚCIWOŚCI FUNKCJONALNO- UŻYTKOWE ............................................ </w:t>
      </w:r>
      <w:r w:rsidR="0079508E">
        <w:rPr>
          <w:rFonts w:ascii="Arial" w:hAnsi="Arial" w:cs="Arial"/>
          <w:color w:val="auto"/>
          <w:sz w:val="20"/>
          <w:szCs w:val="20"/>
        </w:rPr>
        <w:t>41</w:t>
      </w:r>
      <w:r w:rsidRPr="002607D8">
        <w:rPr>
          <w:rFonts w:ascii="Arial" w:hAnsi="Arial" w:cs="Arial"/>
          <w:color w:val="auto"/>
          <w:sz w:val="20"/>
          <w:szCs w:val="20"/>
        </w:rPr>
        <w:t xml:space="preserve"> </w:t>
      </w:r>
    </w:p>
    <w:p w14:paraId="32DF90A6" w14:textId="1DF98574" w:rsidR="00B73656" w:rsidRPr="002607D8" w:rsidRDefault="00DE3EED" w:rsidP="00CF3899">
      <w:pPr>
        <w:pStyle w:val="Default"/>
        <w:spacing w:line="360" w:lineRule="auto"/>
        <w:jc w:val="both"/>
        <w:rPr>
          <w:rFonts w:ascii="Arial" w:hAnsi="Arial" w:cs="Arial"/>
          <w:color w:val="auto"/>
          <w:sz w:val="20"/>
          <w:szCs w:val="20"/>
        </w:rPr>
      </w:pPr>
      <w:r w:rsidRPr="00DE3EED">
        <w:rPr>
          <w:rFonts w:ascii="Arial" w:hAnsi="Arial" w:cs="Arial"/>
          <w:color w:val="auto"/>
          <w:sz w:val="20"/>
          <w:szCs w:val="20"/>
        </w:rPr>
        <w:t>2</w:t>
      </w:r>
      <w:r w:rsidR="004506E1">
        <w:rPr>
          <w:rFonts w:ascii="Arial" w:hAnsi="Arial" w:cs="Arial"/>
          <w:color w:val="auto"/>
          <w:sz w:val="20"/>
          <w:szCs w:val="20"/>
        </w:rPr>
        <w:t xml:space="preserve"> </w:t>
      </w:r>
      <w:r w:rsidRPr="00DE3EED">
        <w:rPr>
          <w:rFonts w:ascii="Arial" w:hAnsi="Arial" w:cs="Arial"/>
          <w:color w:val="auto"/>
          <w:sz w:val="20"/>
          <w:szCs w:val="20"/>
        </w:rPr>
        <w:t>OPIS WYMAGAŃ ZAMAWIAJĄCEGO DLA PRZEDMIOTU ZAMÓWIENIA</w:t>
      </w:r>
      <w:r w:rsidR="004506E1">
        <w:rPr>
          <w:rFonts w:ascii="Arial" w:hAnsi="Arial" w:cs="Arial"/>
          <w:color w:val="auto"/>
          <w:sz w:val="20"/>
          <w:szCs w:val="20"/>
        </w:rPr>
        <w:t xml:space="preserve"> </w:t>
      </w:r>
      <w:r w:rsidR="00B73656" w:rsidRPr="002607D8">
        <w:rPr>
          <w:rFonts w:ascii="Arial" w:hAnsi="Arial" w:cs="Arial"/>
          <w:color w:val="auto"/>
          <w:sz w:val="20"/>
          <w:szCs w:val="20"/>
        </w:rPr>
        <w:t>.....</w:t>
      </w:r>
      <w:r w:rsidR="004506E1">
        <w:rPr>
          <w:rFonts w:ascii="Arial" w:hAnsi="Arial" w:cs="Arial"/>
          <w:color w:val="auto"/>
          <w:sz w:val="20"/>
          <w:szCs w:val="20"/>
        </w:rPr>
        <w:t>..........</w:t>
      </w:r>
      <w:r w:rsidR="00B73656" w:rsidRPr="002607D8">
        <w:rPr>
          <w:rFonts w:ascii="Arial" w:hAnsi="Arial" w:cs="Arial"/>
          <w:color w:val="auto"/>
          <w:sz w:val="20"/>
          <w:szCs w:val="20"/>
        </w:rPr>
        <w:t>...</w:t>
      </w:r>
      <w:r w:rsidR="002607D8">
        <w:rPr>
          <w:rFonts w:ascii="Arial" w:hAnsi="Arial" w:cs="Arial"/>
          <w:color w:val="auto"/>
          <w:sz w:val="20"/>
          <w:szCs w:val="20"/>
        </w:rPr>
        <w:t>...</w:t>
      </w:r>
      <w:r w:rsidR="00B73656" w:rsidRPr="002607D8">
        <w:rPr>
          <w:rFonts w:ascii="Arial" w:hAnsi="Arial" w:cs="Arial"/>
          <w:color w:val="auto"/>
          <w:sz w:val="20"/>
          <w:szCs w:val="20"/>
        </w:rPr>
        <w:t>......</w:t>
      </w:r>
      <w:r w:rsidR="00482AC5">
        <w:rPr>
          <w:rFonts w:ascii="Arial" w:hAnsi="Arial" w:cs="Arial"/>
          <w:color w:val="auto"/>
          <w:sz w:val="20"/>
          <w:szCs w:val="20"/>
        </w:rPr>
        <w:t>.........</w:t>
      </w:r>
      <w:r w:rsidR="00B73656" w:rsidRPr="002607D8">
        <w:rPr>
          <w:rFonts w:ascii="Arial" w:hAnsi="Arial" w:cs="Arial"/>
          <w:color w:val="auto"/>
          <w:sz w:val="20"/>
          <w:szCs w:val="20"/>
        </w:rPr>
        <w:t xml:space="preserve">. </w:t>
      </w:r>
      <w:r w:rsidR="009E4209">
        <w:rPr>
          <w:rFonts w:ascii="Arial" w:hAnsi="Arial" w:cs="Arial"/>
          <w:color w:val="auto"/>
          <w:sz w:val="20"/>
          <w:szCs w:val="20"/>
        </w:rPr>
        <w:t>4</w:t>
      </w:r>
      <w:r w:rsidR="0079508E">
        <w:rPr>
          <w:rFonts w:ascii="Arial" w:hAnsi="Arial" w:cs="Arial"/>
          <w:color w:val="auto"/>
          <w:sz w:val="20"/>
          <w:szCs w:val="20"/>
        </w:rPr>
        <w:t>2</w:t>
      </w:r>
      <w:r w:rsidR="00B73656" w:rsidRPr="002607D8">
        <w:rPr>
          <w:rFonts w:ascii="Arial" w:hAnsi="Arial" w:cs="Arial"/>
          <w:color w:val="auto"/>
          <w:sz w:val="20"/>
          <w:szCs w:val="20"/>
        </w:rPr>
        <w:t xml:space="preserve"> </w:t>
      </w:r>
    </w:p>
    <w:p w14:paraId="45BD0C77" w14:textId="6BB9F9FC" w:rsidR="00B73656"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2.</w:t>
      </w:r>
      <w:r w:rsidR="00C76B08">
        <w:rPr>
          <w:rFonts w:ascii="Arial" w:hAnsi="Arial" w:cs="Arial"/>
          <w:color w:val="auto"/>
          <w:sz w:val="20"/>
          <w:szCs w:val="20"/>
        </w:rPr>
        <w:t>1</w:t>
      </w:r>
      <w:r w:rsidR="00BA6835">
        <w:rPr>
          <w:rFonts w:ascii="Arial" w:hAnsi="Arial" w:cs="Arial"/>
          <w:color w:val="auto"/>
          <w:sz w:val="20"/>
          <w:szCs w:val="20"/>
        </w:rPr>
        <w:t xml:space="preserve"> </w:t>
      </w:r>
      <w:r w:rsidR="004506E1" w:rsidRPr="004506E1">
        <w:rPr>
          <w:rFonts w:ascii="Arial" w:hAnsi="Arial" w:cs="Arial"/>
          <w:color w:val="auto"/>
          <w:sz w:val="20"/>
          <w:szCs w:val="20"/>
        </w:rPr>
        <w:t>WYMAGANIA ZAMAWIAJĄCEGO DOTYCZĄCE ZAKRESU I FORMY DOKUMENTACJI PROJEKTOWEJ</w:t>
      </w:r>
      <w:r w:rsidRPr="002607D8">
        <w:rPr>
          <w:rFonts w:ascii="Arial" w:hAnsi="Arial" w:cs="Arial"/>
          <w:color w:val="auto"/>
          <w:sz w:val="20"/>
          <w:szCs w:val="20"/>
        </w:rPr>
        <w:t>.................................................</w:t>
      </w:r>
      <w:r w:rsidR="002607D8">
        <w:rPr>
          <w:rFonts w:ascii="Arial" w:hAnsi="Arial" w:cs="Arial"/>
          <w:color w:val="auto"/>
          <w:sz w:val="20"/>
          <w:szCs w:val="20"/>
        </w:rPr>
        <w:t>.</w:t>
      </w:r>
      <w:r w:rsidRPr="002607D8">
        <w:rPr>
          <w:rFonts w:ascii="Arial" w:hAnsi="Arial" w:cs="Arial"/>
          <w:color w:val="auto"/>
          <w:sz w:val="20"/>
          <w:szCs w:val="20"/>
        </w:rPr>
        <w:t>...</w:t>
      </w:r>
      <w:r w:rsidR="00482AC5">
        <w:rPr>
          <w:rFonts w:ascii="Arial" w:hAnsi="Arial" w:cs="Arial"/>
          <w:color w:val="auto"/>
          <w:sz w:val="20"/>
          <w:szCs w:val="20"/>
        </w:rPr>
        <w:t>..................................................</w:t>
      </w:r>
      <w:r w:rsidRPr="002607D8">
        <w:rPr>
          <w:rFonts w:ascii="Arial" w:hAnsi="Arial" w:cs="Arial"/>
          <w:color w:val="auto"/>
          <w:sz w:val="20"/>
          <w:szCs w:val="20"/>
        </w:rPr>
        <w:t>..................</w:t>
      </w:r>
      <w:r w:rsidR="00482AC5">
        <w:rPr>
          <w:rFonts w:ascii="Arial" w:hAnsi="Arial" w:cs="Arial"/>
          <w:color w:val="auto"/>
          <w:sz w:val="20"/>
          <w:szCs w:val="20"/>
        </w:rPr>
        <w:t>......</w:t>
      </w:r>
      <w:r w:rsidRPr="002607D8">
        <w:rPr>
          <w:rFonts w:ascii="Arial" w:hAnsi="Arial" w:cs="Arial"/>
          <w:color w:val="auto"/>
          <w:sz w:val="20"/>
          <w:szCs w:val="20"/>
        </w:rPr>
        <w:t xml:space="preserve">.... </w:t>
      </w:r>
      <w:r w:rsidR="009E4209">
        <w:rPr>
          <w:rFonts w:ascii="Arial" w:hAnsi="Arial" w:cs="Arial"/>
          <w:color w:val="auto"/>
          <w:sz w:val="20"/>
          <w:szCs w:val="20"/>
        </w:rPr>
        <w:t>4</w:t>
      </w:r>
      <w:r w:rsidR="0079508E">
        <w:rPr>
          <w:rFonts w:ascii="Arial" w:hAnsi="Arial" w:cs="Arial"/>
          <w:color w:val="auto"/>
          <w:sz w:val="20"/>
          <w:szCs w:val="20"/>
        </w:rPr>
        <w:t>2</w:t>
      </w:r>
    </w:p>
    <w:p w14:paraId="00941B1C" w14:textId="2BD96CC8"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2.</w:t>
      </w:r>
      <w:r w:rsidR="00C76B08">
        <w:rPr>
          <w:rFonts w:ascii="Arial" w:hAnsi="Arial" w:cs="Arial"/>
          <w:color w:val="auto"/>
          <w:sz w:val="20"/>
          <w:szCs w:val="20"/>
        </w:rPr>
        <w:t xml:space="preserve">2 </w:t>
      </w:r>
      <w:r w:rsidRPr="002607D8">
        <w:rPr>
          <w:rFonts w:ascii="Arial" w:hAnsi="Arial" w:cs="Arial"/>
          <w:color w:val="auto"/>
          <w:sz w:val="20"/>
          <w:szCs w:val="20"/>
        </w:rPr>
        <w:t>WYMAGANIA ZAMAWIAJĄCEGO DOTYCZĄCE WYKONANIA ROBÓT BUDOWLANYCH .......</w:t>
      </w:r>
      <w:r w:rsidR="009E4209">
        <w:rPr>
          <w:rFonts w:ascii="Arial" w:hAnsi="Arial" w:cs="Arial"/>
          <w:color w:val="auto"/>
          <w:sz w:val="20"/>
          <w:szCs w:val="20"/>
        </w:rPr>
        <w:t xml:space="preserve"> 4</w:t>
      </w:r>
      <w:r w:rsidR="0079508E">
        <w:rPr>
          <w:rFonts w:ascii="Arial" w:hAnsi="Arial" w:cs="Arial"/>
          <w:color w:val="auto"/>
          <w:sz w:val="20"/>
          <w:szCs w:val="20"/>
        </w:rPr>
        <w:t>6</w:t>
      </w:r>
      <w:r w:rsidRPr="002607D8">
        <w:rPr>
          <w:rFonts w:ascii="Arial" w:hAnsi="Arial" w:cs="Arial"/>
          <w:color w:val="auto"/>
          <w:sz w:val="20"/>
          <w:szCs w:val="20"/>
        </w:rPr>
        <w:t xml:space="preserve"> </w:t>
      </w:r>
    </w:p>
    <w:p w14:paraId="4CE0A789" w14:textId="57B13952"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 xml:space="preserve">3 CZĘŚĆ INFORMACYJNA PROGRAMU FUNKCJONALNO UŻYTKOWEGO .................................. </w:t>
      </w:r>
      <w:r w:rsidR="006E4137">
        <w:rPr>
          <w:rFonts w:ascii="Arial" w:hAnsi="Arial" w:cs="Arial"/>
          <w:color w:val="auto"/>
          <w:sz w:val="20"/>
          <w:szCs w:val="20"/>
        </w:rPr>
        <w:t>5</w:t>
      </w:r>
      <w:r w:rsidR="0079508E">
        <w:rPr>
          <w:rFonts w:ascii="Arial" w:hAnsi="Arial" w:cs="Arial"/>
          <w:color w:val="auto"/>
          <w:sz w:val="20"/>
          <w:szCs w:val="20"/>
        </w:rPr>
        <w:t>3</w:t>
      </w:r>
      <w:r w:rsidRPr="002607D8">
        <w:rPr>
          <w:rFonts w:ascii="Arial" w:hAnsi="Arial" w:cs="Arial"/>
          <w:color w:val="auto"/>
          <w:sz w:val="20"/>
          <w:szCs w:val="20"/>
        </w:rPr>
        <w:t xml:space="preserve"> </w:t>
      </w:r>
    </w:p>
    <w:p w14:paraId="61880C9C" w14:textId="69682AFE"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3.</w:t>
      </w:r>
      <w:r w:rsidR="00C76B08">
        <w:rPr>
          <w:rFonts w:ascii="Arial" w:hAnsi="Arial" w:cs="Arial"/>
          <w:color w:val="auto"/>
          <w:sz w:val="20"/>
          <w:szCs w:val="20"/>
        </w:rPr>
        <w:t>1</w:t>
      </w:r>
      <w:r w:rsidRPr="002607D8">
        <w:rPr>
          <w:rFonts w:ascii="Arial" w:hAnsi="Arial" w:cs="Arial"/>
          <w:color w:val="auto"/>
          <w:sz w:val="20"/>
          <w:szCs w:val="20"/>
        </w:rPr>
        <w:t xml:space="preserve"> DOKUMENTY POTWIERDZAJĄCE ZGODNOŚĆ ZAMIERZENIA Z WYMOGAMI PRZEPISÓW</w:t>
      </w:r>
      <w:r w:rsidR="009E4209">
        <w:rPr>
          <w:rFonts w:ascii="Arial" w:hAnsi="Arial" w:cs="Arial"/>
          <w:color w:val="auto"/>
          <w:sz w:val="20"/>
          <w:szCs w:val="20"/>
        </w:rPr>
        <w:t>..</w:t>
      </w:r>
      <w:r w:rsidRPr="002607D8">
        <w:rPr>
          <w:rFonts w:ascii="Arial" w:hAnsi="Arial" w:cs="Arial"/>
          <w:color w:val="auto"/>
          <w:sz w:val="20"/>
          <w:szCs w:val="20"/>
        </w:rPr>
        <w:t xml:space="preserve"> </w:t>
      </w:r>
      <w:r w:rsidR="006E4137">
        <w:rPr>
          <w:rFonts w:ascii="Arial" w:hAnsi="Arial" w:cs="Arial"/>
          <w:color w:val="auto"/>
          <w:sz w:val="20"/>
          <w:szCs w:val="20"/>
        </w:rPr>
        <w:t>5</w:t>
      </w:r>
      <w:r w:rsidR="0079508E">
        <w:rPr>
          <w:rFonts w:ascii="Arial" w:hAnsi="Arial" w:cs="Arial"/>
          <w:color w:val="auto"/>
          <w:sz w:val="20"/>
          <w:szCs w:val="20"/>
        </w:rPr>
        <w:t>3</w:t>
      </w:r>
      <w:r w:rsidRPr="002607D8">
        <w:rPr>
          <w:rFonts w:ascii="Arial" w:hAnsi="Arial" w:cs="Arial"/>
          <w:color w:val="auto"/>
          <w:sz w:val="20"/>
          <w:szCs w:val="20"/>
        </w:rPr>
        <w:t xml:space="preserve"> </w:t>
      </w:r>
    </w:p>
    <w:p w14:paraId="3B5899CF" w14:textId="0BA9BF9D" w:rsidR="00B73656" w:rsidRPr="002607D8"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3.</w:t>
      </w:r>
      <w:r w:rsidR="00C76B08">
        <w:rPr>
          <w:rFonts w:ascii="Arial" w:hAnsi="Arial" w:cs="Arial"/>
          <w:color w:val="auto"/>
          <w:sz w:val="20"/>
          <w:szCs w:val="20"/>
        </w:rPr>
        <w:t>2</w:t>
      </w:r>
      <w:r w:rsidRPr="002607D8">
        <w:rPr>
          <w:rFonts w:ascii="Arial" w:hAnsi="Arial" w:cs="Arial"/>
          <w:color w:val="auto"/>
          <w:sz w:val="20"/>
          <w:szCs w:val="20"/>
        </w:rPr>
        <w:t xml:space="preserve"> OŚWIADCZENIE ZAMAWIAJĄCEGO STWIERDZAJĄCEGO JEGO PRAWO DO DYSPONOWANIA NIERUCHOMOSCIĄ NA CELE BUDOWLANE </w:t>
      </w:r>
      <w:r w:rsidR="002607D8">
        <w:rPr>
          <w:rFonts w:ascii="Arial" w:hAnsi="Arial" w:cs="Arial"/>
          <w:color w:val="auto"/>
          <w:sz w:val="20"/>
          <w:szCs w:val="20"/>
        </w:rPr>
        <w:t>……………………………………..</w:t>
      </w:r>
      <w:r w:rsidRPr="002607D8">
        <w:rPr>
          <w:rFonts w:ascii="Arial" w:hAnsi="Arial" w:cs="Arial"/>
          <w:color w:val="auto"/>
          <w:sz w:val="20"/>
          <w:szCs w:val="20"/>
        </w:rPr>
        <w:t xml:space="preserve"> </w:t>
      </w:r>
      <w:r w:rsidR="009E4209">
        <w:rPr>
          <w:rFonts w:ascii="Arial" w:hAnsi="Arial" w:cs="Arial"/>
          <w:color w:val="auto"/>
          <w:sz w:val="20"/>
          <w:szCs w:val="20"/>
        </w:rPr>
        <w:t>5</w:t>
      </w:r>
      <w:r w:rsidR="0079508E">
        <w:rPr>
          <w:rFonts w:ascii="Arial" w:hAnsi="Arial" w:cs="Arial"/>
          <w:color w:val="auto"/>
          <w:sz w:val="20"/>
          <w:szCs w:val="20"/>
        </w:rPr>
        <w:t>3</w:t>
      </w:r>
      <w:r w:rsidRPr="002607D8">
        <w:rPr>
          <w:rFonts w:ascii="Arial" w:hAnsi="Arial" w:cs="Arial"/>
          <w:color w:val="auto"/>
          <w:sz w:val="20"/>
          <w:szCs w:val="20"/>
        </w:rPr>
        <w:t xml:space="preserve"> </w:t>
      </w:r>
    </w:p>
    <w:p w14:paraId="2458A3EC" w14:textId="561DBA82" w:rsidR="00B73656" w:rsidRDefault="00B73656" w:rsidP="00CF3899">
      <w:pPr>
        <w:pStyle w:val="Default"/>
        <w:spacing w:line="360" w:lineRule="auto"/>
        <w:jc w:val="both"/>
        <w:rPr>
          <w:rFonts w:ascii="Arial" w:hAnsi="Arial" w:cs="Arial"/>
          <w:color w:val="auto"/>
          <w:sz w:val="20"/>
          <w:szCs w:val="20"/>
        </w:rPr>
      </w:pPr>
      <w:r w:rsidRPr="002607D8">
        <w:rPr>
          <w:rFonts w:ascii="Arial" w:hAnsi="Arial" w:cs="Arial"/>
          <w:color w:val="auto"/>
          <w:sz w:val="20"/>
          <w:szCs w:val="20"/>
        </w:rPr>
        <w:t>3.</w:t>
      </w:r>
      <w:r w:rsidR="00C76B08">
        <w:rPr>
          <w:rFonts w:ascii="Arial" w:hAnsi="Arial" w:cs="Arial"/>
          <w:color w:val="auto"/>
          <w:sz w:val="20"/>
          <w:szCs w:val="20"/>
        </w:rPr>
        <w:t>3</w:t>
      </w:r>
      <w:r w:rsidRPr="002607D8">
        <w:rPr>
          <w:rFonts w:ascii="Arial" w:hAnsi="Arial" w:cs="Arial"/>
          <w:color w:val="auto"/>
          <w:sz w:val="20"/>
          <w:szCs w:val="20"/>
        </w:rPr>
        <w:t xml:space="preserve"> PRZEPISY PRAWNE I NORMY ZWIAZANE Z PROJEKTOWANIEM I WYKONANIEM ZAMIERZENIA BUDOWLANEGO .......................................................................</w:t>
      </w:r>
      <w:r w:rsidR="002607D8">
        <w:rPr>
          <w:rFonts w:ascii="Arial" w:hAnsi="Arial" w:cs="Arial"/>
          <w:color w:val="auto"/>
          <w:sz w:val="20"/>
          <w:szCs w:val="20"/>
        </w:rPr>
        <w:t>........</w:t>
      </w:r>
      <w:r w:rsidRPr="002607D8">
        <w:rPr>
          <w:rFonts w:ascii="Arial" w:hAnsi="Arial" w:cs="Arial"/>
          <w:color w:val="auto"/>
          <w:sz w:val="20"/>
          <w:szCs w:val="20"/>
        </w:rPr>
        <w:t xml:space="preserve">........................ </w:t>
      </w:r>
      <w:r w:rsidR="009E4209">
        <w:rPr>
          <w:rFonts w:ascii="Arial" w:hAnsi="Arial" w:cs="Arial"/>
          <w:color w:val="auto"/>
          <w:sz w:val="20"/>
          <w:szCs w:val="20"/>
        </w:rPr>
        <w:t>5</w:t>
      </w:r>
      <w:r w:rsidR="0079508E">
        <w:rPr>
          <w:rFonts w:ascii="Arial" w:hAnsi="Arial" w:cs="Arial"/>
          <w:color w:val="auto"/>
          <w:sz w:val="20"/>
          <w:szCs w:val="20"/>
        </w:rPr>
        <w:t>3</w:t>
      </w:r>
      <w:r w:rsidRPr="002607D8">
        <w:rPr>
          <w:rFonts w:ascii="Arial" w:hAnsi="Arial" w:cs="Arial"/>
          <w:color w:val="auto"/>
          <w:sz w:val="20"/>
          <w:szCs w:val="20"/>
        </w:rPr>
        <w:t xml:space="preserve"> </w:t>
      </w:r>
    </w:p>
    <w:p w14:paraId="3D3ED406" w14:textId="17CD6C15" w:rsidR="004D2287" w:rsidRPr="002607D8" w:rsidRDefault="004D2287" w:rsidP="00CF3899">
      <w:pPr>
        <w:pStyle w:val="Default"/>
        <w:spacing w:line="360" w:lineRule="auto"/>
        <w:jc w:val="both"/>
        <w:rPr>
          <w:rFonts w:ascii="Arial" w:hAnsi="Arial" w:cs="Arial"/>
          <w:sz w:val="20"/>
          <w:szCs w:val="20"/>
        </w:rPr>
      </w:pPr>
      <w:r>
        <w:rPr>
          <w:rFonts w:ascii="Arial" w:hAnsi="Arial" w:cs="Arial"/>
          <w:color w:val="auto"/>
          <w:sz w:val="20"/>
          <w:szCs w:val="20"/>
        </w:rPr>
        <w:t>4. SZACUNKOWE KOSZTY REALIZACJI ZADANIA …………………………………………………….</w:t>
      </w:r>
      <w:r w:rsidR="009E4209">
        <w:rPr>
          <w:rFonts w:ascii="Arial" w:hAnsi="Arial" w:cs="Arial"/>
          <w:color w:val="auto"/>
          <w:sz w:val="20"/>
          <w:szCs w:val="20"/>
        </w:rPr>
        <w:t>. 6</w:t>
      </w:r>
      <w:r w:rsidR="0079508E">
        <w:rPr>
          <w:rFonts w:ascii="Arial" w:hAnsi="Arial" w:cs="Arial"/>
          <w:color w:val="auto"/>
          <w:sz w:val="20"/>
          <w:szCs w:val="20"/>
        </w:rPr>
        <w:t>4</w:t>
      </w:r>
    </w:p>
    <w:p w14:paraId="77954D14" w14:textId="77777777" w:rsidR="00B73656" w:rsidRDefault="00B73656" w:rsidP="00CF3899">
      <w:pPr>
        <w:pStyle w:val="Default"/>
        <w:spacing w:line="360" w:lineRule="auto"/>
        <w:jc w:val="both"/>
        <w:rPr>
          <w:color w:val="auto"/>
        </w:rPr>
      </w:pPr>
    </w:p>
    <w:p w14:paraId="7E34ED15" w14:textId="6DE250F1" w:rsidR="007F4BF5" w:rsidRPr="009A3119" w:rsidRDefault="007925C2" w:rsidP="0079508E">
      <w:pPr>
        <w:pStyle w:val="Default"/>
        <w:pageBreakBefore/>
        <w:spacing w:line="360" w:lineRule="auto"/>
        <w:ind w:left="426" w:hanging="424"/>
        <w:jc w:val="both"/>
        <w:rPr>
          <w:rFonts w:ascii="Arial" w:hAnsi="Arial" w:cs="Arial"/>
          <w:color w:val="auto"/>
        </w:rPr>
      </w:pPr>
      <w:r>
        <w:rPr>
          <w:rFonts w:ascii="Arial" w:hAnsi="Arial" w:cs="Arial"/>
          <w:noProof/>
          <w:color w:val="auto"/>
          <w:lang w:eastAsia="pl-PL"/>
        </w:rPr>
        <w:lastRenderedPageBreak/>
        <w:drawing>
          <wp:anchor distT="0" distB="0" distL="114300" distR="114300" simplePos="0" relativeHeight="251729920" behindDoc="1" locked="0" layoutInCell="1" allowOverlap="1" wp14:anchorId="7947E67A" wp14:editId="3EB82EF5">
            <wp:simplePos x="0" y="0"/>
            <wp:positionH relativeFrom="column">
              <wp:posOffset>-50899</wp:posOffset>
            </wp:positionH>
            <wp:positionV relativeFrom="paragraph">
              <wp:posOffset>629393</wp:posOffset>
            </wp:positionV>
            <wp:extent cx="5760720" cy="3187700"/>
            <wp:effectExtent l="0" t="0" r="0" b="6350"/>
            <wp:wrapTight wrapText="bothSides">
              <wp:wrapPolygon edited="0">
                <wp:start x="0" y="0"/>
                <wp:lineTo x="0" y="21428"/>
                <wp:lineTo x="21500" y="21428"/>
                <wp:lineTo x="21500" y="0"/>
                <wp:lineTo x="0" y="0"/>
              </wp:wrapPolygon>
            </wp:wrapTight>
            <wp:docPr id="1416832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3240" name="Obraz 14168324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187700"/>
                    </a:xfrm>
                    <a:prstGeom prst="rect">
                      <a:avLst/>
                    </a:prstGeom>
                  </pic:spPr>
                </pic:pic>
              </a:graphicData>
            </a:graphic>
            <wp14:sizeRelH relativeFrom="margin">
              <wp14:pctWidth>0</wp14:pctWidth>
            </wp14:sizeRelH>
            <wp14:sizeRelV relativeFrom="margin">
              <wp14:pctHeight>0</wp14:pctHeight>
            </wp14:sizeRelV>
          </wp:anchor>
        </w:drawing>
      </w:r>
      <w:r w:rsidR="00B73656" w:rsidRPr="00CF3899">
        <w:rPr>
          <w:rFonts w:ascii="Arial" w:hAnsi="Arial" w:cs="Arial"/>
          <w:b/>
          <w:bCs/>
          <w:color w:val="auto"/>
        </w:rPr>
        <w:t xml:space="preserve">1. CZĘŚĆ OPISOWA PROGRAMU FUNKCJONALNO-UŻYTKOWEGO </w:t>
      </w:r>
      <w:r w:rsidR="0079508E">
        <w:rPr>
          <w:rFonts w:ascii="Arial" w:hAnsi="Arial" w:cs="Arial"/>
          <w:b/>
          <w:bCs/>
          <w:color w:val="auto"/>
        </w:rPr>
        <w:t xml:space="preserve">                        </w:t>
      </w:r>
      <w:r w:rsidR="00B73656" w:rsidRPr="00CF3899">
        <w:rPr>
          <w:rFonts w:ascii="Arial" w:hAnsi="Arial" w:cs="Arial"/>
          <w:b/>
          <w:bCs/>
          <w:color w:val="auto"/>
        </w:rPr>
        <w:t xml:space="preserve">1.1 OPIS OGÓLNY PRZEDMIOTU ZAMÓWIENIA </w:t>
      </w:r>
    </w:p>
    <w:p w14:paraId="6AC71306" w14:textId="071DECD2" w:rsidR="00474086" w:rsidRDefault="00474086" w:rsidP="00EF6399">
      <w:pPr>
        <w:pStyle w:val="Default"/>
        <w:spacing w:line="360" w:lineRule="auto"/>
        <w:jc w:val="both"/>
        <w:rPr>
          <w:rFonts w:ascii="Arial" w:hAnsi="Arial" w:cs="Arial"/>
          <w:i/>
          <w:iCs/>
          <w:color w:val="auto"/>
        </w:rPr>
      </w:pPr>
      <w:r w:rsidRPr="00474086">
        <w:rPr>
          <w:rFonts w:ascii="Arial" w:hAnsi="Arial" w:cs="Arial"/>
          <w:i/>
          <w:iCs/>
          <w:color w:val="auto"/>
        </w:rPr>
        <w:t>Rys. 1. Lokalizacja</w:t>
      </w:r>
      <w:r>
        <w:rPr>
          <w:rFonts w:ascii="Arial" w:hAnsi="Arial" w:cs="Arial"/>
          <w:i/>
          <w:iCs/>
          <w:color w:val="auto"/>
        </w:rPr>
        <w:t xml:space="preserve"> szlaku turystyczno-krajoznawczego</w:t>
      </w:r>
      <w:r w:rsidR="000A728F">
        <w:rPr>
          <w:rFonts w:ascii="Arial" w:hAnsi="Arial" w:cs="Arial"/>
          <w:i/>
          <w:iCs/>
          <w:color w:val="auto"/>
        </w:rPr>
        <w:t xml:space="preserve"> / trasy rowerowej</w:t>
      </w:r>
      <w:r>
        <w:rPr>
          <w:rFonts w:ascii="Arial" w:hAnsi="Arial" w:cs="Arial"/>
          <w:i/>
          <w:iCs/>
          <w:color w:val="auto"/>
        </w:rPr>
        <w:t xml:space="preserve"> przebiegającego przez</w:t>
      </w:r>
      <w:r w:rsidRPr="00474086">
        <w:rPr>
          <w:rFonts w:ascii="Arial" w:hAnsi="Arial" w:cs="Arial"/>
          <w:i/>
          <w:iCs/>
          <w:color w:val="auto"/>
        </w:rPr>
        <w:t xml:space="preserve"> teren </w:t>
      </w:r>
      <w:r>
        <w:rPr>
          <w:rFonts w:ascii="Arial" w:hAnsi="Arial" w:cs="Arial"/>
          <w:i/>
          <w:iCs/>
          <w:color w:val="auto"/>
        </w:rPr>
        <w:t>gminy Mirzec i gminy Wąchock.</w:t>
      </w:r>
    </w:p>
    <w:p w14:paraId="5056112E" w14:textId="77777777" w:rsidR="00474086" w:rsidRPr="00474086" w:rsidRDefault="00474086" w:rsidP="00CF3899">
      <w:pPr>
        <w:pStyle w:val="Default"/>
        <w:spacing w:line="360" w:lineRule="auto"/>
        <w:ind w:firstLine="708"/>
        <w:jc w:val="both"/>
        <w:rPr>
          <w:rFonts w:ascii="Arial" w:hAnsi="Arial" w:cs="Arial"/>
          <w:i/>
          <w:iCs/>
          <w:color w:val="auto"/>
        </w:rPr>
      </w:pPr>
    </w:p>
    <w:p w14:paraId="04EFDF97" w14:textId="3FB110C6" w:rsidR="001248B8" w:rsidRPr="0041121F" w:rsidRDefault="00B73656" w:rsidP="00CF3899">
      <w:pPr>
        <w:pStyle w:val="Default"/>
        <w:spacing w:line="360" w:lineRule="auto"/>
        <w:ind w:firstLine="708"/>
        <w:jc w:val="both"/>
        <w:rPr>
          <w:rFonts w:ascii="Arial" w:hAnsi="Arial" w:cs="Arial"/>
          <w:color w:val="auto"/>
        </w:rPr>
      </w:pPr>
      <w:r w:rsidRPr="0041121F">
        <w:rPr>
          <w:rFonts w:ascii="Arial" w:hAnsi="Arial" w:cs="Arial"/>
          <w:color w:val="auto"/>
        </w:rPr>
        <w:t xml:space="preserve">Przedmiotem zamówienia jest </w:t>
      </w:r>
      <w:r w:rsidR="001248B8" w:rsidRPr="0041121F">
        <w:rPr>
          <w:rFonts w:ascii="Arial" w:hAnsi="Arial" w:cs="Arial"/>
          <w:color w:val="auto"/>
        </w:rPr>
        <w:t>powstanie</w:t>
      </w:r>
      <w:r w:rsidR="002607D8" w:rsidRPr="0041121F">
        <w:rPr>
          <w:rFonts w:ascii="Arial" w:hAnsi="Arial" w:cs="Arial"/>
          <w:color w:val="auto"/>
        </w:rPr>
        <w:t xml:space="preserve"> </w:t>
      </w:r>
      <w:r w:rsidR="001248B8" w:rsidRPr="0041121F">
        <w:rPr>
          <w:rFonts w:ascii="Arial" w:hAnsi="Arial" w:cs="Arial"/>
          <w:color w:val="auto"/>
        </w:rPr>
        <w:t>szlaku turyst</w:t>
      </w:r>
      <w:r w:rsidR="00DF42F9" w:rsidRPr="0041121F">
        <w:rPr>
          <w:rFonts w:ascii="Arial" w:hAnsi="Arial" w:cs="Arial"/>
          <w:color w:val="auto"/>
        </w:rPr>
        <w:t>yczno-krajoznawczego</w:t>
      </w:r>
      <w:r w:rsidR="001248B8" w:rsidRPr="0041121F">
        <w:rPr>
          <w:rFonts w:ascii="Arial" w:hAnsi="Arial" w:cs="Arial"/>
          <w:color w:val="auto"/>
        </w:rPr>
        <w:t xml:space="preserve"> na długości ok. </w:t>
      </w:r>
      <w:r w:rsidR="00C23277" w:rsidRPr="0041121F">
        <w:rPr>
          <w:rFonts w:ascii="Arial" w:hAnsi="Arial" w:cs="Arial"/>
          <w:color w:val="auto"/>
        </w:rPr>
        <w:t xml:space="preserve">15,00 </w:t>
      </w:r>
      <w:r w:rsidR="001248B8" w:rsidRPr="0041121F">
        <w:rPr>
          <w:rFonts w:ascii="Arial" w:hAnsi="Arial" w:cs="Arial"/>
          <w:color w:val="auto"/>
        </w:rPr>
        <w:t xml:space="preserve">km znajdującego się w gminie Mirzec i Wąchock tj. od parkingu centralnego w centrum Mirca do </w:t>
      </w:r>
      <w:r w:rsidR="00C23277" w:rsidRPr="0041121F">
        <w:rPr>
          <w:rFonts w:ascii="Arial" w:hAnsi="Arial" w:cs="Arial"/>
          <w:color w:val="auto"/>
        </w:rPr>
        <w:t>zbiornika wodnego w miejscowości Wąchock</w:t>
      </w:r>
      <w:r w:rsidR="001248B8" w:rsidRPr="0041121F">
        <w:rPr>
          <w:rFonts w:ascii="Arial" w:hAnsi="Arial" w:cs="Arial"/>
          <w:color w:val="auto"/>
        </w:rPr>
        <w:t xml:space="preserve"> wraz z elementami infrastruktury turystycznej</w:t>
      </w:r>
      <w:r w:rsidR="00DF42F9" w:rsidRPr="0041121F">
        <w:rPr>
          <w:rFonts w:ascii="Arial" w:hAnsi="Arial" w:cs="Arial"/>
          <w:color w:val="auto"/>
        </w:rPr>
        <w:t xml:space="preserve"> i małej architektury</w:t>
      </w:r>
      <w:r w:rsidR="00C23277" w:rsidRPr="0041121F">
        <w:rPr>
          <w:rFonts w:ascii="Arial" w:hAnsi="Arial" w:cs="Arial"/>
          <w:color w:val="auto"/>
        </w:rPr>
        <w:t xml:space="preserve"> (także przy zbiorniku wodnym w Wąchocku)</w:t>
      </w:r>
      <w:r w:rsidR="001248B8" w:rsidRPr="0041121F">
        <w:rPr>
          <w:rFonts w:ascii="Arial" w:hAnsi="Arial" w:cs="Arial"/>
          <w:color w:val="auto"/>
        </w:rPr>
        <w:t xml:space="preserve">. W ramach zadania powstanie </w:t>
      </w:r>
      <w:r w:rsidR="00DF42F9" w:rsidRPr="0041121F">
        <w:rPr>
          <w:rFonts w:ascii="Arial" w:hAnsi="Arial" w:cs="Arial"/>
          <w:color w:val="auto"/>
        </w:rPr>
        <w:t>trasa rowerowa</w:t>
      </w:r>
      <w:r w:rsidR="00EB3B46" w:rsidRPr="0041121F">
        <w:rPr>
          <w:rFonts w:ascii="Arial" w:hAnsi="Arial" w:cs="Arial"/>
          <w:color w:val="auto"/>
        </w:rPr>
        <w:t>,</w:t>
      </w:r>
      <w:r w:rsidR="001248B8" w:rsidRPr="0041121F">
        <w:rPr>
          <w:rFonts w:ascii="Arial" w:hAnsi="Arial" w:cs="Arial"/>
          <w:color w:val="auto"/>
        </w:rPr>
        <w:t xml:space="preserve"> szlak pieszo-rowerowy</w:t>
      </w:r>
      <w:r w:rsidR="00EB3B46" w:rsidRPr="0041121F">
        <w:rPr>
          <w:rFonts w:ascii="Arial" w:hAnsi="Arial" w:cs="Arial"/>
          <w:color w:val="auto"/>
        </w:rPr>
        <w:t xml:space="preserve"> (na terenach Nadleśnictwa Starachowice), budowa stacji ładowania rowerów elektrycznych oraz hulajnóg nad zalewem w Wąchocku (zadanie po stronie Gminy Wąchock), zagospodarowanie parku podworskiego (mini park) w centrum Mirca (zadanie po stronie gminy Mirzec) wraz z infrastrukturą techniczno-turystyczną oraz elementami małej architektury.</w:t>
      </w:r>
    </w:p>
    <w:p w14:paraId="201F15A9" w14:textId="334870EA" w:rsidR="00B73656" w:rsidRPr="0041121F" w:rsidRDefault="00035428" w:rsidP="00EB3B46">
      <w:pPr>
        <w:pStyle w:val="Default"/>
        <w:spacing w:line="360" w:lineRule="auto"/>
        <w:ind w:firstLine="708"/>
        <w:jc w:val="both"/>
        <w:rPr>
          <w:rFonts w:ascii="Arial" w:hAnsi="Arial" w:cs="Arial"/>
          <w:color w:val="auto"/>
        </w:rPr>
      </w:pPr>
      <w:r w:rsidRPr="0041121F">
        <w:rPr>
          <w:rFonts w:ascii="Arial" w:hAnsi="Arial" w:cs="Arial"/>
          <w:color w:val="auto"/>
        </w:rPr>
        <w:t>Szlak turystyczno-krajoznawczy</w:t>
      </w:r>
      <w:r w:rsidR="00B73656" w:rsidRPr="0041121F">
        <w:rPr>
          <w:rFonts w:ascii="Arial" w:hAnsi="Arial" w:cs="Arial"/>
          <w:color w:val="auto"/>
        </w:rPr>
        <w:t xml:space="preserve"> położon</w:t>
      </w:r>
      <w:r w:rsidRPr="0041121F">
        <w:rPr>
          <w:rFonts w:ascii="Arial" w:hAnsi="Arial" w:cs="Arial"/>
          <w:color w:val="auto"/>
        </w:rPr>
        <w:t>y</w:t>
      </w:r>
      <w:r w:rsidR="00B73656" w:rsidRPr="0041121F">
        <w:rPr>
          <w:rFonts w:ascii="Arial" w:hAnsi="Arial" w:cs="Arial"/>
          <w:color w:val="auto"/>
        </w:rPr>
        <w:t xml:space="preserve"> jest</w:t>
      </w:r>
      <w:r w:rsidR="00EB3B46" w:rsidRPr="0041121F">
        <w:rPr>
          <w:rFonts w:ascii="Arial" w:hAnsi="Arial" w:cs="Arial"/>
          <w:color w:val="auto"/>
        </w:rPr>
        <w:t xml:space="preserve"> na terenie gminy Mirzec oraz</w:t>
      </w:r>
      <w:r w:rsidR="00B73656" w:rsidRPr="0041121F">
        <w:rPr>
          <w:rFonts w:ascii="Arial" w:hAnsi="Arial" w:cs="Arial"/>
          <w:color w:val="auto"/>
        </w:rPr>
        <w:t xml:space="preserve"> gmin</w:t>
      </w:r>
      <w:r w:rsidR="00EB3B46" w:rsidRPr="0041121F">
        <w:rPr>
          <w:rFonts w:ascii="Arial" w:hAnsi="Arial" w:cs="Arial"/>
          <w:color w:val="auto"/>
        </w:rPr>
        <w:t>y</w:t>
      </w:r>
      <w:r w:rsidR="00B73656" w:rsidRPr="0041121F">
        <w:rPr>
          <w:rFonts w:ascii="Arial" w:hAnsi="Arial" w:cs="Arial"/>
          <w:color w:val="auto"/>
        </w:rPr>
        <w:t xml:space="preserve"> Wąchock,</w:t>
      </w:r>
      <w:r w:rsidR="000C12FF" w:rsidRPr="0041121F">
        <w:rPr>
          <w:rFonts w:ascii="Arial" w:hAnsi="Arial" w:cs="Arial"/>
          <w:color w:val="auto"/>
        </w:rPr>
        <w:t xml:space="preserve"> tj.</w:t>
      </w:r>
      <w:r w:rsidR="00B73656" w:rsidRPr="0041121F">
        <w:rPr>
          <w:rFonts w:ascii="Arial" w:hAnsi="Arial" w:cs="Arial"/>
          <w:color w:val="auto"/>
        </w:rPr>
        <w:t xml:space="preserve"> na terenie powiatu starachowickiego w </w:t>
      </w:r>
      <w:r w:rsidR="00C23277" w:rsidRPr="0041121F">
        <w:rPr>
          <w:rFonts w:ascii="Arial" w:hAnsi="Arial" w:cs="Arial"/>
          <w:color w:val="auto"/>
        </w:rPr>
        <w:t xml:space="preserve">północnej części </w:t>
      </w:r>
      <w:r w:rsidR="00B73656" w:rsidRPr="0041121F">
        <w:rPr>
          <w:rFonts w:ascii="Arial" w:hAnsi="Arial" w:cs="Arial"/>
          <w:color w:val="auto"/>
        </w:rPr>
        <w:t>województw</w:t>
      </w:r>
      <w:r w:rsidR="00C23277" w:rsidRPr="0041121F">
        <w:rPr>
          <w:rFonts w:ascii="Arial" w:hAnsi="Arial" w:cs="Arial"/>
          <w:color w:val="auto"/>
        </w:rPr>
        <w:t>a</w:t>
      </w:r>
      <w:r w:rsidR="00B73656" w:rsidRPr="0041121F">
        <w:rPr>
          <w:rFonts w:ascii="Arial" w:hAnsi="Arial" w:cs="Arial"/>
          <w:color w:val="auto"/>
        </w:rPr>
        <w:t xml:space="preserve"> świętokrzyski</w:t>
      </w:r>
      <w:r w:rsidR="00C23277" w:rsidRPr="0041121F">
        <w:rPr>
          <w:rFonts w:ascii="Arial" w:hAnsi="Arial" w:cs="Arial"/>
          <w:color w:val="auto"/>
        </w:rPr>
        <w:t>ego</w:t>
      </w:r>
      <w:r w:rsidR="00B73656" w:rsidRPr="0041121F">
        <w:rPr>
          <w:rFonts w:ascii="Arial" w:hAnsi="Arial" w:cs="Arial"/>
          <w:color w:val="auto"/>
        </w:rPr>
        <w:t xml:space="preserve">. </w:t>
      </w:r>
    </w:p>
    <w:p w14:paraId="2050CC03" w14:textId="78A6DCC8" w:rsidR="00421D4E" w:rsidRPr="0041121F" w:rsidRDefault="00B73656" w:rsidP="006124E6">
      <w:pPr>
        <w:pStyle w:val="Default"/>
        <w:spacing w:line="360" w:lineRule="auto"/>
        <w:ind w:firstLine="708"/>
        <w:jc w:val="both"/>
        <w:rPr>
          <w:rFonts w:ascii="Arial" w:hAnsi="Arial" w:cs="Arial"/>
          <w:color w:val="auto"/>
        </w:rPr>
      </w:pPr>
      <w:r w:rsidRPr="00CF3899">
        <w:rPr>
          <w:rFonts w:ascii="Arial" w:hAnsi="Arial" w:cs="Arial"/>
          <w:color w:val="auto"/>
        </w:rPr>
        <w:t>Celem ogólnym zadania pn. „</w:t>
      </w:r>
      <w:r w:rsidR="006124E6" w:rsidRPr="006124E6">
        <w:rPr>
          <w:rFonts w:ascii="Arial" w:hAnsi="Arial" w:cs="Arial"/>
          <w:b/>
          <w:bCs/>
        </w:rPr>
        <w:t>Powstanie szlaku  turystycznego od centrum Mirca do zbiornika wodnego w Wąchocku eksponując walor historyczno-przyrodniczy</w:t>
      </w:r>
      <w:r w:rsidR="006124E6">
        <w:rPr>
          <w:rFonts w:ascii="Arial" w:hAnsi="Arial" w:cs="Arial"/>
          <w:b/>
          <w:bCs/>
        </w:rPr>
        <w:t>”</w:t>
      </w:r>
      <w:r w:rsidRPr="00421D4E">
        <w:rPr>
          <w:rFonts w:ascii="Arial" w:hAnsi="Arial" w:cs="Arial"/>
          <w:b/>
          <w:bCs/>
          <w:color w:val="auto"/>
        </w:rPr>
        <w:t xml:space="preserve"> </w:t>
      </w:r>
      <w:r w:rsidRPr="00421D4E">
        <w:rPr>
          <w:rFonts w:ascii="Arial" w:hAnsi="Arial" w:cs="Arial"/>
          <w:color w:val="auto"/>
        </w:rPr>
        <w:t>jest</w:t>
      </w:r>
      <w:r w:rsidR="006124E6">
        <w:rPr>
          <w:rFonts w:ascii="Arial" w:hAnsi="Arial" w:cs="Arial"/>
          <w:color w:val="auto"/>
        </w:rPr>
        <w:t xml:space="preserve"> wyeksponowanie walorów turystyczno-krajoznawczych na terenie </w:t>
      </w:r>
      <w:r w:rsidR="006124E6">
        <w:rPr>
          <w:rFonts w:ascii="Arial" w:hAnsi="Arial" w:cs="Arial"/>
          <w:color w:val="auto"/>
        </w:rPr>
        <w:lastRenderedPageBreak/>
        <w:t>gminy Mirzec</w:t>
      </w:r>
      <w:r w:rsidR="00953AA7">
        <w:rPr>
          <w:rFonts w:ascii="Arial" w:hAnsi="Arial" w:cs="Arial"/>
          <w:color w:val="auto"/>
        </w:rPr>
        <w:t xml:space="preserve"> </w:t>
      </w:r>
      <w:r w:rsidR="00AD4C63">
        <w:rPr>
          <w:rFonts w:ascii="Arial" w:hAnsi="Arial" w:cs="Arial"/>
          <w:color w:val="auto"/>
        </w:rPr>
        <w:t>między</w:t>
      </w:r>
      <w:r w:rsidR="00953AA7">
        <w:rPr>
          <w:rFonts w:ascii="Arial" w:hAnsi="Arial" w:cs="Arial"/>
          <w:color w:val="auto"/>
        </w:rPr>
        <w:t xml:space="preserve"> in</w:t>
      </w:r>
      <w:r w:rsidR="00AD4C63">
        <w:rPr>
          <w:rFonts w:ascii="Arial" w:hAnsi="Arial" w:cs="Arial"/>
          <w:color w:val="auto"/>
        </w:rPr>
        <w:t>nymi</w:t>
      </w:r>
      <w:r w:rsidR="00953AA7">
        <w:rPr>
          <w:rFonts w:ascii="Arial" w:hAnsi="Arial" w:cs="Arial"/>
          <w:color w:val="auto"/>
        </w:rPr>
        <w:t xml:space="preserve"> poprzez wykonanie elementów infografiki </w:t>
      </w:r>
      <w:r w:rsidR="000A728F">
        <w:rPr>
          <w:rFonts w:ascii="Arial" w:hAnsi="Arial" w:cs="Arial"/>
          <w:color w:val="auto"/>
        </w:rPr>
        <w:t>wraz z</w:t>
      </w:r>
      <w:r w:rsidR="00953AA7">
        <w:rPr>
          <w:rFonts w:ascii="Arial" w:hAnsi="Arial" w:cs="Arial"/>
          <w:color w:val="auto"/>
        </w:rPr>
        <w:t xml:space="preserve"> </w:t>
      </w:r>
      <w:r w:rsidR="00953AA7" w:rsidRPr="0041121F">
        <w:rPr>
          <w:rFonts w:ascii="Arial" w:hAnsi="Arial" w:cs="Arial"/>
          <w:color w:val="auto"/>
        </w:rPr>
        <w:t>elementami tradycji postindustrialnej w parku podworskim</w:t>
      </w:r>
      <w:r w:rsidR="006124E6" w:rsidRPr="0041121F">
        <w:rPr>
          <w:rFonts w:ascii="Arial" w:hAnsi="Arial" w:cs="Arial"/>
          <w:color w:val="auto"/>
        </w:rPr>
        <w:t xml:space="preserve"> oraz wykonanie trasy rowerowej łączącej gminę Mirzec z gminą Wąchock</w:t>
      </w:r>
      <w:r w:rsidR="00BC14D6" w:rsidRPr="0041121F">
        <w:rPr>
          <w:rFonts w:ascii="Arial" w:hAnsi="Arial" w:cs="Arial"/>
          <w:color w:val="auto"/>
        </w:rPr>
        <w:t>, tj. od zbiornika wodnego w centrum miejscowości Mirzec ze zbiornikiem wodnym (oraz wokół jego)</w:t>
      </w:r>
      <w:r w:rsidR="006124E6" w:rsidRPr="0041121F">
        <w:rPr>
          <w:rFonts w:ascii="Arial" w:hAnsi="Arial" w:cs="Arial"/>
          <w:color w:val="auto"/>
        </w:rPr>
        <w:t xml:space="preserve"> a tym samym </w:t>
      </w:r>
      <w:r w:rsidR="00421D4E" w:rsidRPr="0041121F">
        <w:rPr>
          <w:rFonts w:ascii="Arial" w:hAnsi="Arial" w:cs="Arial"/>
          <w:color w:val="auto"/>
        </w:rPr>
        <w:t>zapewnienie</w:t>
      </w:r>
      <w:r w:rsidR="000E3F56" w:rsidRPr="0041121F">
        <w:rPr>
          <w:rFonts w:ascii="Arial" w:hAnsi="Arial" w:cs="Arial"/>
          <w:color w:val="auto"/>
        </w:rPr>
        <w:t xml:space="preserve"> rowerowej</w:t>
      </w:r>
      <w:r w:rsidR="00421D4E" w:rsidRPr="0041121F">
        <w:rPr>
          <w:rFonts w:ascii="Arial" w:hAnsi="Arial" w:cs="Arial"/>
          <w:color w:val="auto"/>
        </w:rPr>
        <w:t xml:space="preserve"> dostępności komunikacyjnej </w:t>
      </w:r>
      <w:r w:rsidR="000A728F" w:rsidRPr="0041121F">
        <w:rPr>
          <w:rFonts w:ascii="Arial" w:hAnsi="Arial" w:cs="Arial"/>
          <w:color w:val="auto"/>
        </w:rPr>
        <w:t>od</w:t>
      </w:r>
      <w:r w:rsidR="00421D4E" w:rsidRPr="0041121F">
        <w:rPr>
          <w:rFonts w:ascii="Arial" w:hAnsi="Arial" w:cs="Arial"/>
          <w:color w:val="auto"/>
        </w:rPr>
        <w:t xml:space="preserve"> </w:t>
      </w:r>
      <w:r w:rsidR="00953AA7" w:rsidRPr="0041121F">
        <w:rPr>
          <w:rFonts w:ascii="Arial" w:hAnsi="Arial" w:cs="Arial"/>
          <w:color w:val="auto"/>
        </w:rPr>
        <w:t xml:space="preserve">gminy Mirzec </w:t>
      </w:r>
      <w:r w:rsidR="000A728F" w:rsidRPr="0041121F">
        <w:rPr>
          <w:rFonts w:ascii="Arial" w:hAnsi="Arial" w:cs="Arial"/>
          <w:color w:val="auto"/>
        </w:rPr>
        <w:t>do</w:t>
      </w:r>
      <w:r w:rsidR="00953AA7" w:rsidRPr="0041121F">
        <w:rPr>
          <w:rFonts w:ascii="Arial" w:hAnsi="Arial" w:cs="Arial"/>
          <w:color w:val="auto"/>
        </w:rPr>
        <w:t xml:space="preserve"> gminy</w:t>
      </w:r>
      <w:r w:rsidR="006124E6" w:rsidRPr="0041121F">
        <w:rPr>
          <w:rFonts w:ascii="Arial" w:hAnsi="Arial" w:cs="Arial"/>
          <w:color w:val="auto"/>
        </w:rPr>
        <w:t xml:space="preserve"> Wąchock</w:t>
      </w:r>
      <w:r w:rsidR="00421D4E" w:rsidRPr="0041121F">
        <w:rPr>
          <w:rFonts w:ascii="Arial" w:hAnsi="Arial" w:cs="Arial"/>
          <w:color w:val="auto"/>
        </w:rPr>
        <w:t>.</w:t>
      </w:r>
    </w:p>
    <w:p w14:paraId="0E5DC0C1" w14:textId="770E7094" w:rsidR="00CF3899" w:rsidRPr="0041121F" w:rsidRDefault="00B73656" w:rsidP="0057655F">
      <w:pPr>
        <w:pStyle w:val="Default"/>
        <w:spacing w:line="360" w:lineRule="auto"/>
        <w:ind w:firstLine="708"/>
        <w:jc w:val="both"/>
        <w:rPr>
          <w:rFonts w:ascii="Arial" w:hAnsi="Arial" w:cs="Arial"/>
          <w:color w:val="auto"/>
        </w:rPr>
      </w:pPr>
      <w:r w:rsidRPr="0041121F">
        <w:rPr>
          <w:rFonts w:ascii="Arial" w:hAnsi="Arial" w:cs="Arial"/>
          <w:color w:val="auto"/>
        </w:rPr>
        <w:t>Realizacja zadania zapewni</w:t>
      </w:r>
      <w:r w:rsidR="004541F6" w:rsidRPr="0041121F">
        <w:rPr>
          <w:rFonts w:ascii="Arial" w:hAnsi="Arial" w:cs="Arial"/>
          <w:color w:val="auto"/>
        </w:rPr>
        <w:t xml:space="preserve"> turystom oraz</w:t>
      </w:r>
      <w:r w:rsidRPr="0041121F">
        <w:rPr>
          <w:rFonts w:ascii="Arial" w:hAnsi="Arial" w:cs="Arial"/>
          <w:color w:val="auto"/>
        </w:rPr>
        <w:t xml:space="preserve"> rowerzystom</w:t>
      </w:r>
      <w:r w:rsidR="006124E6" w:rsidRPr="0041121F">
        <w:rPr>
          <w:rFonts w:ascii="Arial" w:hAnsi="Arial" w:cs="Arial"/>
          <w:color w:val="auto"/>
        </w:rPr>
        <w:t xml:space="preserve"> możliwość </w:t>
      </w:r>
      <w:r w:rsidR="000B53B5" w:rsidRPr="0041121F">
        <w:rPr>
          <w:rFonts w:ascii="Arial" w:hAnsi="Arial" w:cs="Arial"/>
          <w:color w:val="auto"/>
        </w:rPr>
        <w:t>ciągłego połączenia gminy Mirzec z</w:t>
      </w:r>
      <w:r w:rsidRPr="0041121F">
        <w:rPr>
          <w:rFonts w:ascii="Arial" w:hAnsi="Arial" w:cs="Arial"/>
          <w:color w:val="auto"/>
        </w:rPr>
        <w:t xml:space="preserve"> </w:t>
      </w:r>
      <w:r w:rsidR="000B53B5" w:rsidRPr="0041121F">
        <w:rPr>
          <w:rFonts w:ascii="Arial" w:hAnsi="Arial" w:cs="Arial"/>
          <w:color w:val="auto"/>
        </w:rPr>
        <w:t>g</w:t>
      </w:r>
      <w:r w:rsidRPr="0041121F">
        <w:rPr>
          <w:rFonts w:ascii="Arial" w:hAnsi="Arial" w:cs="Arial"/>
          <w:color w:val="auto"/>
        </w:rPr>
        <w:t>min</w:t>
      </w:r>
      <w:r w:rsidR="000B53B5" w:rsidRPr="0041121F">
        <w:rPr>
          <w:rFonts w:ascii="Arial" w:hAnsi="Arial" w:cs="Arial"/>
          <w:color w:val="auto"/>
        </w:rPr>
        <w:t>ą</w:t>
      </w:r>
      <w:r w:rsidRPr="0041121F">
        <w:rPr>
          <w:rFonts w:ascii="Arial" w:hAnsi="Arial" w:cs="Arial"/>
          <w:color w:val="auto"/>
        </w:rPr>
        <w:t xml:space="preserve"> Wąchock </w:t>
      </w:r>
      <w:r w:rsidR="000B53B5" w:rsidRPr="0041121F">
        <w:rPr>
          <w:rFonts w:ascii="Arial" w:hAnsi="Arial" w:cs="Arial"/>
          <w:color w:val="auto"/>
        </w:rPr>
        <w:t>poprzez wykonanie oznakowania oraz niezbędnej infrastruktury rowerowej, jak również pieszo-rowerowej</w:t>
      </w:r>
      <w:r w:rsidR="00CF3899" w:rsidRPr="0041121F">
        <w:rPr>
          <w:rFonts w:ascii="Arial" w:hAnsi="Arial" w:cs="Arial"/>
          <w:color w:val="auto"/>
        </w:rPr>
        <w:t xml:space="preserve">. </w:t>
      </w:r>
      <w:r w:rsidRPr="0041121F">
        <w:rPr>
          <w:rFonts w:ascii="Arial" w:hAnsi="Arial" w:cs="Arial"/>
          <w:color w:val="auto"/>
        </w:rPr>
        <w:t xml:space="preserve">W ramach realizacji </w:t>
      </w:r>
      <w:r w:rsidR="004541F6" w:rsidRPr="0041121F">
        <w:rPr>
          <w:rFonts w:ascii="Arial" w:hAnsi="Arial" w:cs="Arial"/>
          <w:color w:val="auto"/>
        </w:rPr>
        <w:t xml:space="preserve">zadania </w:t>
      </w:r>
      <w:r w:rsidRPr="0041121F">
        <w:rPr>
          <w:rFonts w:ascii="Arial" w:hAnsi="Arial" w:cs="Arial"/>
          <w:color w:val="auto"/>
        </w:rPr>
        <w:t xml:space="preserve">przewidziano </w:t>
      </w:r>
      <w:r w:rsidR="000B53B5" w:rsidRPr="0041121F">
        <w:rPr>
          <w:rFonts w:ascii="Arial" w:hAnsi="Arial" w:cs="Arial"/>
          <w:color w:val="auto"/>
        </w:rPr>
        <w:t>także wykonanie infrastruktury turystycznej (mała architektura</w:t>
      </w:r>
      <w:r w:rsidR="004541F6" w:rsidRPr="0041121F">
        <w:rPr>
          <w:rFonts w:ascii="Arial" w:hAnsi="Arial" w:cs="Arial"/>
          <w:color w:val="auto"/>
        </w:rPr>
        <w:t>)</w:t>
      </w:r>
      <w:r w:rsidR="000B53B5" w:rsidRPr="0041121F">
        <w:rPr>
          <w:rFonts w:ascii="Arial" w:hAnsi="Arial" w:cs="Arial"/>
          <w:color w:val="auto"/>
        </w:rPr>
        <w:t xml:space="preserve"> w rejonie </w:t>
      </w:r>
      <w:proofErr w:type="spellStart"/>
      <w:r w:rsidR="008C0953" w:rsidRPr="0041121F">
        <w:rPr>
          <w:rFonts w:ascii="Arial" w:hAnsi="Arial" w:cs="Arial"/>
          <w:color w:val="auto"/>
        </w:rPr>
        <w:t>Gadki-Leśniczówki</w:t>
      </w:r>
      <w:proofErr w:type="spellEnd"/>
      <w:r w:rsidR="000B53B5" w:rsidRPr="0041121F">
        <w:rPr>
          <w:rFonts w:ascii="Arial" w:hAnsi="Arial" w:cs="Arial"/>
          <w:color w:val="auto"/>
        </w:rPr>
        <w:t>, budowa stacji ładowania rowerów i hulajnóg</w:t>
      </w:r>
      <w:r w:rsidR="002D03E5" w:rsidRPr="0041121F">
        <w:rPr>
          <w:rFonts w:ascii="Arial" w:hAnsi="Arial" w:cs="Arial"/>
          <w:color w:val="auto"/>
        </w:rPr>
        <w:t xml:space="preserve">, </w:t>
      </w:r>
      <w:r w:rsidR="000B53B5" w:rsidRPr="0041121F">
        <w:rPr>
          <w:rFonts w:ascii="Arial" w:hAnsi="Arial" w:cs="Arial"/>
          <w:color w:val="auto"/>
        </w:rPr>
        <w:t xml:space="preserve">wykonanie ekspozycji turystyczno-krajoznawczej </w:t>
      </w:r>
      <w:r w:rsidR="008C0953" w:rsidRPr="0041121F">
        <w:rPr>
          <w:rFonts w:ascii="Arial" w:hAnsi="Arial" w:cs="Arial"/>
          <w:color w:val="auto"/>
        </w:rPr>
        <w:t xml:space="preserve">w parku podworskim </w:t>
      </w:r>
      <w:r w:rsidR="000B53B5" w:rsidRPr="0041121F">
        <w:rPr>
          <w:rFonts w:ascii="Arial" w:hAnsi="Arial" w:cs="Arial"/>
          <w:color w:val="auto"/>
        </w:rPr>
        <w:t>na której będą zaznaczone element</w:t>
      </w:r>
      <w:r w:rsidR="004541F6" w:rsidRPr="0041121F">
        <w:rPr>
          <w:rFonts w:ascii="Arial" w:hAnsi="Arial" w:cs="Arial"/>
          <w:color w:val="auto"/>
        </w:rPr>
        <w:t>y</w:t>
      </w:r>
      <w:r w:rsidR="000B53B5" w:rsidRPr="0041121F">
        <w:rPr>
          <w:rFonts w:ascii="Arial" w:hAnsi="Arial" w:cs="Arial"/>
          <w:color w:val="auto"/>
        </w:rPr>
        <w:t xml:space="preserve"> infografiki - najważniejsze  atrakcje turystyczne w danych </w:t>
      </w:r>
      <w:r w:rsidR="00700479" w:rsidRPr="0041121F">
        <w:rPr>
          <w:rFonts w:ascii="Arial" w:hAnsi="Arial" w:cs="Arial"/>
          <w:color w:val="auto"/>
        </w:rPr>
        <w:t xml:space="preserve">10-ciu </w:t>
      </w:r>
      <w:r w:rsidR="000B53B5" w:rsidRPr="0041121F">
        <w:rPr>
          <w:rFonts w:ascii="Arial" w:hAnsi="Arial" w:cs="Arial"/>
          <w:color w:val="auto"/>
        </w:rPr>
        <w:t>sołectwach</w:t>
      </w:r>
      <w:r w:rsidR="00DD13C5" w:rsidRPr="0041121F">
        <w:rPr>
          <w:rFonts w:ascii="Arial" w:hAnsi="Arial" w:cs="Arial"/>
          <w:color w:val="auto"/>
        </w:rPr>
        <w:t xml:space="preserve"> z terenu</w:t>
      </w:r>
      <w:r w:rsidR="000B53B5" w:rsidRPr="0041121F">
        <w:rPr>
          <w:rFonts w:ascii="Arial" w:hAnsi="Arial" w:cs="Arial"/>
          <w:color w:val="auto"/>
        </w:rPr>
        <w:t xml:space="preserve"> gminy</w:t>
      </w:r>
      <w:r w:rsidR="004541F6" w:rsidRPr="0041121F">
        <w:rPr>
          <w:rFonts w:ascii="Arial" w:hAnsi="Arial" w:cs="Arial"/>
          <w:color w:val="auto"/>
        </w:rPr>
        <w:t xml:space="preserve"> Mirzec</w:t>
      </w:r>
      <w:r w:rsidR="000B53B5" w:rsidRPr="0041121F">
        <w:rPr>
          <w:rFonts w:ascii="Arial" w:hAnsi="Arial" w:cs="Arial"/>
          <w:color w:val="auto"/>
        </w:rPr>
        <w:t xml:space="preserve"> (</w:t>
      </w:r>
      <w:r w:rsidR="00AC0245" w:rsidRPr="0041121F">
        <w:rPr>
          <w:rFonts w:ascii="Arial" w:hAnsi="Arial" w:cs="Arial"/>
          <w:color w:val="auto"/>
        </w:rPr>
        <w:t xml:space="preserve">na przykład poprzez </w:t>
      </w:r>
      <w:r w:rsidR="000B53B5" w:rsidRPr="0041121F">
        <w:rPr>
          <w:rFonts w:ascii="Arial" w:hAnsi="Arial" w:cs="Arial"/>
          <w:color w:val="auto"/>
        </w:rPr>
        <w:t>wyeksponowane odpowiednim oświetleniem) oraz elementy tradycji postindustrialnej. Na  terenie parkowym zaplanowano również</w:t>
      </w:r>
      <w:r w:rsidR="00AC0245" w:rsidRPr="0041121F">
        <w:rPr>
          <w:rFonts w:ascii="Arial" w:hAnsi="Arial" w:cs="Arial"/>
          <w:color w:val="auto"/>
        </w:rPr>
        <w:t xml:space="preserve"> wykonanie</w:t>
      </w:r>
      <w:r w:rsidR="000B53B5" w:rsidRPr="0041121F">
        <w:rPr>
          <w:rFonts w:ascii="Arial" w:hAnsi="Arial" w:cs="Arial"/>
          <w:color w:val="auto"/>
        </w:rPr>
        <w:t xml:space="preserve"> stacj</w:t>
      </w:r>
      <w:r w:rsidR="00AC0245" w:rsidRPr="0041121F">
        <w:rPr>
          <w:rFonts w:ascii="Arial" w:hAnsi="Arial" w:cs="Arial"/>
          <w:color w:val="auto"/>
        </w:rPr>
        <w:t>i</w:t>
      </w:r>
      <w:r w:rsidR="000B53B5" w:rsidRPr="0041121F">
        <w:rPr>
          <w:rFonts w:ascii="Arial" w:hAnsi="Arial" w:cs="Arial"/>
          <w:color w:val="auto"/>
        </w:rPr>
        <w:t xml:space="preserve"> dydaktyczn</w:t>
      </w:r>
      <w:r w:rsidR="00AC0245" w:rsidRPr="0041121F">
        <w:rPr>
          <w:rFonts w:ascii="Arial" w:hAnsi="Arial" w:cs="Arial"/>
          <w:color w:val="auto"/>
        </w:rPr>
        <w:t>ej</w:t>
      </w:r>
      <w:r w:rsidR="000B53B5" w:rsidRPr="0041121F">
        <w:rPr>
          <w:rFonts w:ascii="Arial" w:hAnsi="Arial" w:cs="Arial"/>
          <w:color w:val="auto"/>
        </w:rPr>
        <w:t xml:space="preserve"> (element ścieżki </w:t>
      </w:r>
      <w:proofErr w:type="spellStart"/>
      <w:r w:rsidR="009D216F" w:rsidRPr="0041121F">
        <w:rPr>
          <w:rFonts w:ascii="Arial" w:hAnsi="Arial" w:cs="Arial"/>
          <w:color w:val="auto"/>
        </w:rPr>
        <w:t>historyczno</w:t>
      </w:r>
      <w:proofErr w:type="spellEnd"/>
      <w:r w:rsidR="00AC0245" w:rsidRPr="0041121F">
        <w:rPr>
          <w:rFonts w:ascii="Arial" w:hAnsi="Arial" w:cs="Arial"/>
          <w:color w:val="auto"/>
        </w:rPr>
        <w:t xml:space="preserve"> - </w:t>
      </w:r>
      <w:r w:rsidR="000B53B5" w:rsidRPr="0041121F">
        <w:rPr>
          <w:rFonts w:ascii="Arial" w:hAnsi="Arial" w:cs="Arial"/>
          <w:color w:val="auto"/>
        </w:rPr>
        <w:t>przyrod</w:t>
      </w:r>
      <w:r w:rsidR="00AC0245" w:rsidRPr="0041121F">
        <w:rPr>
          <w:rFonts w:ascii="Arial" w:hAnsi="Arial" w:cs="Arial"/>
          <w:color w:val="auto"/>
        </w:rPr>
        <w:t>niczej</w:t>
      </w:r>
      <w:r w:rsidR="000B53B5" w:rsidRPr="0041121F">
        <w:rPr>
          <w:rFonts w:ascii="Arial" w:hAnsi="Arial" w:cs="Arial"/>
          <w:color w:val="auto"/>
        </w:rPr>
        <w:t>)</w:t>
      </w:r>
      <w:r w:rsidR="002D03E5" w:rsidRPr="0041121F">
        <w:rPr>
          <w:rFonts w:ascii="Arial" w:hAnsi="Arial" w:cs="Arial"/>
          <w:color w:val="auto"/>
        </w:rPr>
        <w:t xml:space="preserve">, oświetlenie parkowe, </w:t>
      </w:r>
      <w:r w:rsidR="0003346C" w:rsidRPr="0041121F">
        <w:rPr>
          <w:rFonts w:ascii="Arial" w:hAnsi="Arial" w:cs="Arial"/>
          <w:color w:val="auto"/>
        </w:rPr>
        <w:t>monitoring</w:t>
      </w:r>
      <w:r w:rsidR="000B53B5" w:rsidRPr="0041121F">
        <w:rPr>
          <w:rFonts w:ascii="Arial" w:hAnsi="Arial" w:cs="Arial"/>
          <w:color w:val="auto"/>
        </w:rPr>
        <w:t xml:space="preserve"> oraz inne elementy małej architektury</w:t>
      </w:r>
      <w:r w:rsidR="00DB6859" w:rsidRPr="0041121F">
        <w:rPr>
          <w:rFonts w:ascii="Arial" w:hAnsi="Arial" w:cs="Arial"/>
          <w:color w:val="auto"/>
        </w:rPr>
        <w:t>.</w:t>
      </w:r>
      <w:r w:rsidR="001A094E" w:rsidRPr="0041121F">
        <w:rPr>
          <w:rFonts w:ascii="Arial" w:hAnsi="Arial" w:cs="Arial"/>
          <w:color w:val="auto"/>
        </w:rPr>
        <w:t xml:space="preserve"> </w:t>
      </w:r>
      <w:r w:rsidR="006F1464" w:rsidRPr="0041121F">
        <w:rPr>
          <w:rFonts w:ascii="Arial" w:hAnsi="Arial" w:cs="Arial"/>
          <w:color w:val="auto"/>
        </w:rPr>
        <w:t>Z kolei na terenie Miasta i Gminy Wąchock wokół zbiornika wodnego w rejonie plaży</w:t>
      </w:r>
      <w:r w:rsidR="00F5553D" w:rsidRPr="0041121F">
        <w:rPr>
          <w:rFonts w:ascii="Arial" w:hAnsi="Arial" w:cs="Arial"/>
          <w:color w:val="auto"/>
        </w:rPr>
        <w:t>,</w:t>
      </w:r>
      <w:r w:rsidR="006F1464" w:rsidRPr="0041121F">
        <w:rPr>
          <w:rFonts w:ascii="Arial" w:hAnsi="Arial" w:cs="Arial"/>
          <w:color w:val="auto"/>
        </w:rPr>
        <w:t xml:space="preserve"> urządzeń gimnastycznych</w:t>
      </w:r>
      <w:r w:rsidR="00F5553D" w:rsidRPr="0041121F">
        <w:rPr>
          <w:rFonts w:ascii="Arial" w:hAnsi="Arial" w:cs="Arial"/>
          <w:color w:val="auto"/>
        </w:rPr>
        <w:t xml:space="preserve"> oraz kładki (</w:t>
      </w:r>
      <w:r w:rsidR="00BC24C8" w:rsidRPr="0041121F">
        <w:rPr>
          <w:rFonts w:ascii="Arial" w:hAnsi="Arial" w:cs="Arial"/>
          <w:color w:val="auto"/>
        </w:rPr>
        <w:t>tzw</w:t>
      </w:r>
      <w:r w:rsidR="002834D1" w:rsidRPr="0041121F">
        <w:rPr>
          <w:rFonts w:ascii="Arial" w:hAnsi="Arial" w:cs="Arial"/>
          <w:color w:val="auto"/>
        </w:rPr>
        <w:t>.</w:t>
      </w:r>
      <w:r w:rsidR="00BC24C8" w:rsidRPr="0041121F">
        <w:rPr>
          <w:rFonts w:ascii="Arial" w:hAnsi="Arial" w:cs="Arial"/>
          <w:color w:val="auto"/>
        </w:rPr>
        <w:t xml:space="preserve"> </w:t>
      </w:r>
      <w:r w:rsidR="00F5553D" w:rsidRPr="0041121F">
        <w:rPr>
          <w:rFonts w:ascii="Arial" w:hAnsi="Arial" w:cs="Arial"/>
          <w:color w:val="auto"/>
        </w:rPr>
        <w:t>góra Rocha)</w:t>
      </w:r>
      <w:r w:rsidR="006F1464" w:rsidRPr="0041121F">
        <w:rPr>
          <w:rFonts w:ascii="Arial" w:hAnsi="Arial" w:cs="Arial"/>
          <w:color w:val="auto"/>
        </w:rPr>
        <w:t xml:space="preserve">  zaplanowane są do wykonania elementy małej architektury takie jak altany, miejsca do grillowania, „parasole”, grille, kosze, ławki, tablice informacyjne.</w:t>
      </w:r>
    </w:p>
    <w:p w14:paraId="11295140" w14:textId="77777777" w:rsidR="00AC0245" w:rsidRPr="0041121F" w:rsidRDefault="00AC0245" w:rsidP="009D216F">
      <w:pPr>
        <w:pStyle w:val="Default"/>
        <w:spacing w:line="360" w:lineRule="auto"/>
        <w:jc w:val="both"/>
        <w:rPr>
          <w:rFonts w:ascii="Arial" w:hAnsi="Arial" w:cs="Arial"/>
          <w:color w:val="auto"/>
        </w:rPr>
      </w:pPr>
    </w:p>
    <w:p w14:paraId="52D8EEBE" w14:textId="77777777" w:rsidR="00B73656" w:rsidRPr="00CF3899" w:rsidRDefault="00B73656" w:rsidP="00CF3899">
      <w:pPr>
        <w:pStyle w:val="Default"/>
        <w:spacing w:line="360" w:lineRule="auto"/>
        <w:jc w:val="both"/>
        <w:rPr>
          <w:rFonts w:ascii="Arial" w:hAnsi="Arial" w:cs="Arial"/>
          <w:color w:val="auto"/>
          <w:u w:val="single"/>
        </w:rPr>
      </w:pPr>
      <w:r w:rsidRPr="00D145D9">
        <w:rPr>
          <w:rFonts w:ascii="Arial" w:hAnsi="Arial" w:cs="Arial"/>
          <w:b/>
          <w:bCs/>
          <w:color w:val="auto"/>
          <w:u w:val="single"/>
        </w:rPr>
        <w:t>ZAMIERZENIE OBEJMUJE NASTĘPUJĄCE ELEMENTY:</w:t>
      </w:r>
      <w:r w:rsidRPr="00CF3899">
        <w:rPr>
          <w:rFonts w:ascii="Arial" w:hAnsi="Arial" w:cs="Arial"/>
          <w:b/>
          <w:bCs/>
          <w:color w:val="auto"/>
          <w:u w:val="single"/>
        </w:rPr>
        <w:t xml:space="preserve"> </w:t>
      </w:r>
    </w:p>
    <w:p w14:paraId="63384C8C" w14:textId="77777777" w:rsidR="00CF3899" w:rsidRDefault="00CF3899" w:rsidP="00CF3899">
      <w:pPr>
        <w:pStyle w:val="Default"/>
        <w:spacing w:line="360" w:lineRule="auto"/>
        <w:jc w:val="both"/>
        <w:rPr>
          <w:rFonts w:ascii="Arial" w:hAnsi="Arial" w:cs="Arial"/>
          <w:color w:val="auto"/>
        </w:rPr>
      </w:pPr>
    </w:p>
    <w:p w14:paraId="674BD78C" w14:textId="3DB85241" w:rsidR="00B73656" w:rsidRPr="00F72E4C" w:rsidRDefault="00B73656" w:rsidP="00CF3899">
      <w:pPr>
        <w:pStyle w:val="Bezodstpw"/>
        <w:spacing w:line="360" w:lineRule="auto"/>
        <w:jc w:val="both"/>
        <w:rPr>
          <w:rFonts w:ascii="Arial" w:hAnsi="Arial" w:cs="Arial"/>
          <w:b/>
          <w:bCs/>
          <w:u w:val="single"/>
        </w:rPr>
      </w:pPr>
      <w:r w:rsidRPr="00F72E4C">
        <w:rPr>
          <w:rFonts w:ascii="Arial" w:hAnsi="Arial" w:cs="Arial"/>
          <w:b/>
          <w:bCs/>
          <w:u w:val="single"/>
        </w:rPr>
        <w:t xml:space="preserve">Etap projektowy: </w:t>
      </w:r>
    </w:p>
    <w:p w14:paraId="6398FE9B" w14:textId="01F9A16C" w:rsidR="00B73656" w:rsidRPr="00CF3899" w:rsidRDefault="00CF3899" w:rsidP="00CF3899">
      <w:pPr>
        <w:pStyle w:val="Bezodstpw"/>
        <w:spacing w:line="360" w:lineRule="auto"/>
        <w:jc w:val="both"/>
        <w:rPr>
          <w:rFonts w:ascii="Arial" w:hAnsi="Arial" w:cs="Arial"/>
        </w:rPr>
      </w:pPr>
      <w:r w:rsidRPr="00CF3899">
        <w:rPr>
          <w:rFonts w:ascii="Arial" w:hAnsi="Arial" w:cs="Arial"/>
        </w:rPr>
        <w:t xml:space="preserve">- </w:t>
      </w:r>
      <w:r w:rsidR="00B73656" w:rsidRPr="00CF3899">
        <w:rPr>
          <w:rFonts w:ascii="Arial" w:hAnsi="Arial" w:cs="Arial"/>
        </w:rPr>
        <w:t xml:space="preserve">opracowanie map do celów projektowych; </w:t>
      </w:r>
    </w:p>
    <w:p w14:paraId="7F6C7DF6" w14:textId="36ACB3AE" w:rsidR="00B73656" w:rsidRPr="00CF3899" w:rsidRDefault="00CF3899" w:rsidP="00CF3899">
      <w:pPr>
        <w:pStyle w:val="Bezodstpw"/>
        <w:spacing w:line="360" w:lineRule="auto"/>
        <w:jc w:val="both"/>
        <w:rPr>
          <w:rFonts w:ascii="Arial" w:hAnsi="Arial" w:cs="Arial"/>
        </w:rPr>
      </w:pPr>
      <w:r w:rsidRPr="00CF3899">
        <w:rPr>
          <w:rFonts w:ascii="Arial" w:hAnsi="Arial" w:cs="Arial"/>
        </w:rPr>
        <w:t xml:space="preserve">- </w:t>
      </w:r>
      <w:r w:rsidR="00B73656" w:rsidRPr="00CF3899">
        <w:rPr>
          <w:rFonts w:ascii="Arial" w:hAnsi="Arial" w:cs="Arial"/>
        </w:rPr>
        <w:t xml:space="preserve">inwentaryzacje obiektów objętych programem w stopniu umożliwiającym wykonanie kompletnych dokumentacji projektowych dla całości przedsięwzięcia; </w:t>
      </w:r>
    </w:p>
    <w:p w14:paraId="002937AA" w14:textId="6200F31D" w:rsidR="00B73656" w:rsidRPr="00CF3899" w:rsidRDefault="00CF3899" w:rsidP="00CF3899">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opracowanie projektów budowlanych (ew. materiałów do zgłoszenia robót budowlanych) z uwzględnieniem wymagań zawartych w ustawie </w:t>
      </w:r>
      <w:r w:rsidR="00B73656" w:rsidRPr="0094419D">
        <w:rPr>
          <w:rFonts w:ascii="Arial" w:hAnsi="Arial" w:cs="Arial"/>
        </w:rPr>
        <w:t xml:space="preserve">z 7 lipca 1994r. – Prawo </w:t>
      </w:r>
      <w:r w:rsidR="00B73656" w:rsidRPr="00713708">
        <w:rPr>
          <w:rFonts w:ascii="Arial" w:hAnsi="Arial" w:cs="Arial"/>
        </w:rPr>
        <w:t xml:space="preserve">budowlane </w:t>
      </w:r>
      <w:r w:rsidRPr="00713708">
        <w:rPr>
          <w:rFonts w:ascii="Arial" w:hAnsi="Arial" w:cs="Arial"/>
          <w:spacing w:val="-4"/>
        </w:rPr>
        <w:t>(</w:t>
      </w:r>
      <w:r w:rsidR="00520FC4" w:rsidRPr="00520FC4">
        <w:rPr>
          <w:rFonts w:ascii="Arial" w:hAnsi="Arial" w:cs="Arial"/>
          <w:i/>
        </w:rPr>
        <w:t>Dz.U. z 2024 r. poz. 725, z późn.zm.</w:t>
      </w:r>
      <w:r w:rsidRPr="00F72450">
        <w:rPr>
          <w:rFonts w:ascii="Arial" w:hAnsi="Arial" w:cs="Arial"/>
        </w:rPr>
        <w:t>)</w:t>
      </w:r>
      <w:r w:rsidR="00B73656" w:rsidRPr="00CF3899">
        <w:rPr>
          <w:rFonts w:ascii="Arial" w:hAnsi="Arial" w:cs="Arial"/>
        </w:rPr>
        <w:t xml:space="preserve"> rozbudowy/przebudowy dróg wraz z wszelkimi opracowaniami, uzgodnieniami koniecznymi do uzyskania decyzji administracyjnych pozwalających na realizację zadania oraz uzyskanie w/w decyzji administracyjnych – wraz z projektem architektury, w oparciu o projekt architektury w </w:t>
      </w:r>
      <w:r w:rsidR="00B73656" w:rsidRPr="00CF3899">
        <w:rPr>
          <w:rFonts w:ascii="Arial" w:hAnsi="Arial" w:cs="Arial"/>
        </w:rPr>
        <w:lastRenderedPageBreak/>
        <w:t xml:space="preserve">koncepcji i w uzgodnieniu z </w:t>
      </w:r>
      <w:r w:rsidR="00B73656" w:rsidRPr="002D03E5">
        <w:rPr>
          <w:rFonts w:ascii="Arial" w:hAnsi="Arial" w:cs="Arial"/>
        </w:rPr>
        <w:t>Inwestorem</w:t>
      </w:r>
      <w:r w:rsidR="00AC5391" w:rsidRPr="002D03E5">
        <w:rPr>
          <w:rFonts w:ascii="Arial" w:hAnsi="Arial" w:cs="Arial"/>
        </w:rPr>
        <w:t xml:space="preserve"> także w oparciu o ustawę z dnia 10 kwietnia 2003 r. o szczególnych zasadach przygotowania i realizacji inwestycji w zakresie dróg publicznych dla rozbudowy drogi ul. Skalista - dz. nr 50 - obręb geodezyjny 0001 </w:t>
      </w:r>
      <w:proofErr w:type="spellStart"/>
      <w:r w:rsidR="00AC5391" w:rsidRPr="002D03E5">
        <w:rPr>
          <w:rFonts w:ascii="Arial" w:hAnsi="Arial" w:cs="Arial"/>
        </w:rPr>
        <w:t>M.Wąchock</w:t>
      </w:r>
      <w:proofErr w:type="spellEnd"/>
      <w:r w:rsidR="00B73656" w:rsidRPr="002D03E5">
        <w:rPr>
          <w:rFonts w:ascii="Arial" w:hAnsi="Arial" w:cs="Arial"/>
        </w:rPr>
        <w:t>;</w:t>
      </w:r>
      <w:r w:rsidR="00B73656" w:rsidRPr="00CF3899">
        <w:rPr>
          <w:rFonts w:ascii="Arial" w:hAnsi="Arial" w:cs="Arial"/>
        </w:rPr>
        <w:t xml:space="preserve"> </w:t>
      </w:r>
    </w:p>
    <w:p w14:paraId="072654B4" w14:textId="0470F1A6" w:rsidR="00B73656" w:rsidRPr="00CF3899" w:rsidRDefault="00CF3899" w:rsidP="00181EAB">
      <w:pPr>
        <w:pStyle w:val="Bezodstpw"/>
        <w:spacing w:line="360" w:lineRule="auto"/>
        <w:jc w:val="both"/>
        <w:rPr>
          <w:rFonts w:ascii="Arial" w:hAnsi="Arial" w:cs="Arial"/>
        </w:rPr>
      </w:pPr>
      <w:r w:rsidRPr="00CF3899">
        <w:rPr>
          <w:rFonts w:ascii="Arial" w:hAnsi="Arial" w:cs="Arial"/>
        </w:rPr>
        <w:t xml:space="preserve">- </w:t>
      </w:r>
      <w:r w:rsidR="00B73656" w:rsidRPr="00CF3899">
        <w:rPr>
          <w:rFonts w:ascii="Arial" w:hAnsi="Arial" w:cs="Arial"/>
        </w:rPr>
        <w:t xml:space="preserve">sporządzenie projektów wykonawczych dla wszystkich branż obejmujących cały zakres realizowanego zadania oraz specyfikacji technicznych wykonania i odbioru robót według </w:t>
      </w:r>
      <w:r w:rsidR="00B73656" w:rsidRPr="004E40AC">
        <w:rPr>
          <w:rFonts w:ascii="Arial" w:hAnsi="Arial" w:cs="Arial"/>
        </w:rPr>
        <w:t>wymagań zawartych w Rozporządzeniu Ministra Infrastruktury z dnia 18 maja 2004 r. w sprawie określenia metod i podstaw sporządzania kosztorysu inwestorskiego, obliczania planowanych kosztów prac projektowych oraz planowanych kosztów robót budowlanych określonych</w:t>
      </w:r>
      <w:r w:rsidR="00B73656" w:rsidRPr="00CF3899">
        <w:rPr>
          <w:rFonts w:ascii="Arial" w:hAnsi="Arial" w:cs="Arial"/>
        </w:rPr>
        <w:t xml:space="preserve"> w programie funkcjonalno-</w:t>
      </w:r>
      <w:r w:rsidR="00B73656" w:rsidRPr="00806326">
        <w:rPr>
          <w:rFonts w:ascii="Arial" w:hAnsi="Arial" w:cs="Arial"/>
        </w:rPr>
        <w:t xml:space="preserve">użytkowym (Dz. U. Nr </w:t>
      </w:r>
      <w:r w:rsidR="004E40AC" w:rsidRPr="00806326">
        <w:rPr>
          <w:rFonts w:ascii="Arial" w:hAnsi="Arial" w:cs="Arial"/>
        </w:rPr>
        <w:t>2021</w:t>
      </w:r>
      <w:r w:rsidR="00B73656" w:rsidRPr="00806326">
        <w:rPr>
          <w:rFonts w:ascii="Arial" w:hAnsi="Arial" w:cs="Arial"/>
        </w:rPr>
        <w:t xml:space="preserve">, poz. </w:t>
      </w:r>
      <w:r w:rsidR="004E40AC" w:rsidRPr="00806326">
        <w:rPr>
          <w:rFonts w:ascii="Arial" w:hAnsi="Arial" w:cs="Arial"/>
        </w:rPr>
        <w:t>2458</w:t>
      </w:r>
      <w:r w:rsidR="00C81D61">
        <w:rPr>
          <w:rFonts w:ascii="Arial" w:hAnsi="Arial" w:cs="Arial"/>
        </w:rPr>
        <w:t xml:space="preserve"> z </w:t>
      </w:r>
      <w:proofErr w:type="spellStart"/>
      <w:r w:rsidR="00C81D61">
        <w:rPr>
          <w:rFonts w:ascii="Arial" w:hAnsi="Arial" w:cs="Arial"/>
        </w:rPr>
        <w:t>późn</w:t>
      </w:r>
      <w:proofErr w:type="spellEnd"/>
      <w:r w:rsidR="00C81D61">
        <w:rPr>
          <w:rFonts w:ascii="Arial" w:hAnsi="Arial" w:cs="Arial"/>
        </w:rPr>
        <w:t>. zm.</w:t>
      </w:r>
      <w:r w:rsidR="00B73656" w:rsidRPr="00806326">
        <w:rPr>
          <w:rFonts w:ascii="Arial" w:hAnsi="Arial" w:cs="Arial"/>
        </w:rPr>
        <w:t>);</w:t>
      </w:r>
      <w:r w:rsidR="00B73656" w:rsidRPr="00CF3899">
        <w:rPr>
          <w:rFonts w:ascii="Arial" w:hAnsi="Arial" w:cs="Arial"/>
        </w:rPr>
        <w:t xml:space="preserve"> </w:t>
      </w:r>
    </w:p>
    <w:p w14:paraId="648C2088" w14:textId="5D90335B"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opracowanie informacji dotyczącej bezpieczeństwa i ochrony zdrowia; </w:t>
      </w:r>
    </w:p>
    <w:p w14:paraId="6EC8E283" w14:textId="5B1B1FF7"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uzyskanie w imieniu Zamawiającego wszystkich niezbędnych uzgodnień, pozwoleń i zgłoszeń; </w:t>
      </w:r>
    </w:p>
    <w:p w14:paraId="2BA6A504" w14:textId="16AEAD23"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opracowanie niezbędnych dla realizacji zadania opracowań geotechnicznych; </w:t>
      </w:r>
    </w:p>
    <w:p w14:paraId="331553CF" w14:textId="754F46D8"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opracowanie inwentaryzacji zieleni i ewentualnie uzyskanie decyzji na wycinkę zieleni kolidującej z inwestycją; </w:t>
      </w:r>
    </w:p>
    <w:p w14:paraId="543CFF5E" w14:textId="25ADCE91"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opracowanie i zatwierdzenie projektów czasowych organizacji ruchu na czas prowadzenia robót; </w:t>
      </w:r>
    </w:p>
    <w:p w14:paraId="431DAAD1" w14:textId="5218B9AC"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opracowanie</w:t>
      </w:r>
      <w:r w:rsidR="00F67C76">
        <w:rPr>
          <w:rFonts w:ascii="Arial" w:hAnsi="Arial" w:cs="Arial"/>
        </w:rPr>
        <w:t>/zmiana</w:t>
      </w:r>
      <w:r w:rsidR="00B73656" w:rsidRPr="00CF3899">
        <w:rPr>
          <w:rFonts w:ascii="Arial" w:hAnsi="Arial" w:cs="Arial"/>
        </w:rPr>
        <w:t xml:space="preserve"> i zatwierdzenie projektów docelowych organizacji ruchu; </w:t>
      </w:r>
    </w:p>
    <w:p w14:paraId="642EDC74" w14:textId="1E51CA82"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pełnienie nadzoru autorskiego; </w:t>
      </w:r>
    </w:p>
    <w:p w14:paraId="74CC47BF" w14:textId="2556406C"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harmonogramu realizacji inwestycji – w uzgodnieniu z Zamawiającym; </w:t>
      </w:r>
    </w:p>
    <w:p w14:paraId="5BE96305" w14:textId="011B38E4" w:rsidR="00B73656" w:rsidRPr="00CF3899" w:rsidRDefault="00181EA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harmonogramu płatności – w uzgodnieniu z Zamawiającym. </w:t>
      </w:r>
    </w:p>
    <w:p w14:paraId="5854D25F" w14:textId="77777777" w:rsidR="00E62E24" w:rsidRDefault="00E62E24" w:rsidP="00181EAB">
      <w:pPr>
        <w:pStyle w:val="Bezodstpw"/>
        <w:spacing w:line="360" w:lineRule="auto"/>
        <w:jc w:val="both"/>
        <w:rPr>
          <w:rFonts w:ascii="Arial" w:hAnsi="Arial" w:cs="Arial"/>
          <w:b/>
          <w:bCs/>
        </w:rPr>
      </w:pPr>
    </w:p>
    <w:p w14:paraId="4BB1B137" w14:textId="52C12FD5" w:rsidR="00B73656" w:rsidRPr="00F72E4C" w:rsidRDefault="00B73656" w:rsidP="00181EAB">
      <w:pPr>
        <w:pStyle w:val="Bezodstpw"/>
        <w:spacing w:line="360" w:lineRule="auto"/>
        <w:jc w:val="both"/>
        <w:rPr>
          <w:rFonts w:ascii="Arial" w:hAnsi="Arial" w:cs="Arial"/>
          <w:b/>
          <w:bCs/>
          <w:u w:val="single"/>
        </w:rPr>
      </w:pPr>
      <w:r w:rsidRPr="00F72E4C">
        <w:rPr>
          <w:rFonts w:ascii="Arial" w:hAnsi="Arial" w:cs="Arial"/>
          <w:b/>
          <w:bCs/>
          <w:u w:val="single"/>
        </w:rPr>
        <w:t xml:space="preserve">Etap realizacji: </w:t>
      </w:r>
    </w:p>
    <w:p w14:paraId="7AE877D9" w14:textId="6A63D033" w:rsidR="00B73656" w:rsidRPr="00CF3899" w:rsidRDefault="00B86CC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wykonanie kompleksowych robót budowlano-montażowych na podstawie w/w projektów i specyfikacji technicznych wraz ze wszelkimi wymaganymi prawem uzgodnieniami i decyzjami pozwalającymi użytkować obiekty oraz z inwentaryzacją powykonawczą zrealizowanych robót; </w:t>
      </w:r>
    </w:p>
    <w:p w14:paraId="434ABD1D" w14:textId="0B29C1F4" w:rsidR="00B73656" w:rsidRPr="00CF3899" w:rsidRDefault="00B86CC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opracowanie dokumentacji powykonawczej we wszystkich branżach (łącznie z protokołami, świadectwami dopuszczenia, atestami, informacją o udzielonej gwarancji) oraz inwentaryzacji geodezyjnej powykonawczej; </w:t>
      </w:r>
    </w:p>
    <w:p w14:paraId="2545CFFD" w14:textId="203A79EB" w:rsidR="00B73656" w:rsidRPr="00CF3899" w:rsidRDefault="00B86CCB" w:rsidP="00181EAB">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 xml:space="preserve">uzyskanie wszelkich opinii, uzgodnień pozwoleń i innych dokumentów wymaganych przepisami szczegółowymi, niezbędnych do uzyskania zgody na użytkowanie i </w:t>
      </w:r>
      <w:r w:rsidR="00B73656" w:rsidRPr="00CF3899">
        <w:rPr>
          <w:rFonts w:ascii="Arial" w:hAnsi="Arial" w:cs="Arial"/>
        </w:rPr>
        <w:lastRenderedPageBreak/>
        <w:t>eksploatację obiektów</w:t>
      </w:r>
      <w:r w:rsidR="00E62E24">
        <w:rPr>
          <w:rFonts w:ascii="Arial" w:hAnsi="Arial" w:cs="Arial"/>
        </w:rPr>
        <w:t xml:space="preserve">, w tym także ewentualne uzyskanie pozwolenia na budowę dla </w:t>
      </w:r>
      <w:r w:rsidR="000F6CFD">
        <w:rPr>
          <w:rFonts w:ascii="Arial" w:hAnsi="Arial" w:cs="Arial"/>
        </w:rPr>
        <w:t>konieczności</w:t>
      </w:r>
      <w:r w:rsidR="00E62E24">
        <w:rPr>
          <w:rFonts w:ascii="Arial" w:hAnsi="Arial" w:cs="Arial"/>
        </w:rPr>
        <w:t xml:space="preserve"> rozbudowy dróg o ścieżkę </w:t>
      </w:r>
      <w:r w:rsidR="000F6CFD">
        <w:rPr>
          <w:rFonts w:ascii="Arial" w:hAnsi="Arial" w:cs="Arial"/>
        </w:rPr>
        <w:t>rowerową</w:t>
      </w:r>
      <w:r w:rsidR="00E62E24">
        <w:rPr>
          <w:rFonts w:ascii="Arial" w:hAnsi="Arial" w:cs="Arial"/>
        </w:rPr>
        <w:t xml:space="preserve"> lub ciąg pieszo-rowerowy w oparciu o </w:t>
      </w:r>
      <w:r w:rsidR="0068406F" w:rsidRPr="0068406F">
        <w:rPr>
          <w:rFonts w:ascii="Arial" w:hAnsi="Arial" w:cs="Arial"/>
        </w:rPr>
        <w:t>ustawę z dnia 10 kwietnia 2003 r. o szczególnych zasadach przygotowania i realizacji inwestycji w zakresie dróg publicznych</w:t>
      </w:r>
      <w:r w:rsidR="0068406F">
        <w:rPr>
          <w:rFonts w:ascii="Arial" w:hAnsi="Arial" w:cs="Arial"/>
        </w:rPr>
        <w:t xml:space="preserve"> </w:t>
      </w:r>
      <w:r w:rsidR="0068406F" w:rsidRPr="0068406F">
        <w:rPr>
          <w:rFonts w:ascii="Arial" w:hAnsi="Arial" w:cs="Arial"/>
        </w:rPr>
        <w:t>(Dz.U. z 2024 r. poz. 331</w:t>
      </w:r>
      <w:r w:rsidR="0068406F">
        <w:rPr>
          <w:rFonts w:ascii="Arial" w:hAnsi="Arial" w:cs="Arial"/>
        </w:rPr>
        <w:t xml:space="preserve"> z </w:t>
      </w:r>
      <w:proofErr w:type="spellStart"/>
      <w:r w:rsidR="0068406F">
        <w:rPr>
          <w:rFonts w:ascii="Arial" w:hAnsi="Arial" w:cs="Arial"/>
        </w:rPr>
        <w:t>późn</w:t>
      </w:r>
      <w:proofErr w:type="spellEnd"/>
      <w:r w:rsidR="0068406F">
        <w:rPr>
          <w:rFonts w:ascii="Arial" w:hAnsi="Arial" w:cs="Arial"/>
        </w:rPr>
        <w:t>. zm.</w:t>
      </w:r>
      <w:r w:rsidR="0068406F" w:rsidRPr="0068406F">
        <w:rPr>
          <w:rFonts w:ascii="Arial" w:hAnsi="Arial" w:cs="Arial"/>
        </w:rPr>
        <w:t>)</w:t>
      </w:r>
      <w:r w:rsidR="00B73656" w:rsidRPr="00CF3899">
        <w:rPr>
          <w:rFonts w:ascii="Arial" w:hAnsi="Arial" w:cs="Arial"/>
        </w:rPr>
        <w:t xml:space="preserve">; </w:t>
      </w:r>
    </w:p>
    <w:p w14:paraId="01AF2663" w14:textId="37605186" w:rsidR="0057655F" w:rsidRPr="0057655F" w:rsidRDefault="00B86CCB" w:rsidP="0057655F">
      <w:pPr>
        <w:pStyle w:val="Bezodstpw"/>
        <w:spacing w:line="360" w:lineRule="auto"/>
        <w:jc w:val="both"/>
        <w:rPr>
          <w:rFonts w:ascii="Arial" w:hAnsi="Arial" w:cs="Arial"/>
        </w:rPr>
      </w:pPr>
      <w:r>
        <w:rPr>
          <w:rFonts w:ascii="Arial" w:hAnsi="Arial" w:cs="Arial"/>
        </w:rPr>
        <w:t xml:space="preserve">- </w:t>
      </w:r>
      <w:r w:rsidR="00B73656" w:rsidRPr="00CF3899">
        <w:rPr>
          <w:rFonts w:ascii="Arial" w:hAnsi="Arial" w:cs="Arial"/>
        </w:rPr>
        <w:t>przeszkolenie personelu użytkownika</w:t>
      </w:r>
      <w:r w:rsidR="0068406F">
        <w:rPr>
          <w:rFonts w:ascii="Arial" w:hAnsi="Arial" w:cs="Arial"/>
        </w:rPr>
        <w:t xml:space="preserve"> w zakresie obsługi urządzeń infrastruktury</w:t>
      </w:r>
      <w:r w:rsidR="00B73656" w:rsidRPr="00CF3899">
        <w:rPr>
          <w:rFonts w:ascii="Arial" w:hAnsi="Arial" w:cs="Arial"/>
        </w:rPr>
        <w:t xml:space="preserve">. </w:t>
      </w:r>
    </w:p>
    <w:p w14:paraId="5B9C0B3C" w14:textId="77777777" w:rsidR="0057655F" w:rsidRDefault="0057655F" w:rsidP="00B86CCB">
      <w:pPr>
        <w:pStyle w:val="Default"/>
        <w:spacing w:line="360" w:lineRule="auto"/>
        <w:jc w:val="both"/>
        <w:rPr>
          <w:rFonts w:ascii="Arial" w:hAnsi="Arial" w:cs="Arial"/>
          <w:b/>
          <w:bCs/>
          <w:color w:val="auto"/>
        </w:rPr>
      </w:pPr>
    </w:p>
    <w:p w14:paraId="36C53138" w14:textId="575495FE" w:rsidR="00B73656" w:rsidRDefault="00B73656" w:rsidP="00B86CCB">
      <w:pPr>
        <w:pStyle w:val="Default"/>
        <w:spacing w:line="360" w:lineRule="auto"/>
        <w:jc w:val="both"/>
        <w:rPr>
          <w:rFonts w:ascii="Arial" w:hAnsi="Arial" w:cs="Arial"/>
          <w:b/>
          <w:bCs/>
          <w:color w:val="auto"/>
        </w:rPr>
      </w:pPr>
      <w:bookmarkStart w:id="0" w:name="_Hlk177919582"/>
      <w:r w:rsidRPr="00B86CCB">
        <w:rPr>
          <w:rFonts w:ascii="Arial" w:hAnsi="Arial" w:cs="Arial"/>
          <w:b/>
          <w:bCs/>
          <w:color w:val="auto"/>
        </w:rPr>
        <w:t xml:space="preserve">1.2 OPIS STANU </w:t>
      </w:r>
      <w:r w:rsidR="00A97918" w:rsidRPr="00B86CCB">
        <w:rPr>
          <w:rFonts w:ascii="Arial" w:hAnsi="Arial" w:cs="Arial"/>
          <w:b/>
          <w:bCs/>
          <w:color w:val="auto"/>
        </w:rPr>
        <w:t xml:space="preserve">ISTNIEJĄCEGO </w:t>
      </w:r>
      <w:bookmarkStart w:id="1" w:name="_Hlk177905813"/>
      <w:r w:rsidR="00A97918" w:rsidRPr="00A97918">
        <w:rPr>
          <w:rFonts w:ascii="Arial" w:hAnsi="Arial" w:cs="Arial"/>
          <w:b/>
          <w:bCs/>
          <w:color w:val="auto"/>
        </w:rPr>
        <w:t>WRAZ</w:t>
      </w:r>
      <w:r w:rsidR="00A97918">
        <w:rPr>
          <w:rFonts w:ascii="Arial" w:hAnsi="Arial" w:cs="Arial"/>
          <w:b/>
          <w:bCs/>
          <w:color w:val="auto"/>
        </w:rPr>
        <w:t xml:space="preserve"> </w:t>
      </w:r>
      <w:r w:rsidR="00A97918" w:rsidRPr="00A97918">
        <w:rPr>
          <w:rFonts w:ascii="Arial" w:hAnsi="Arial" w:cs="Arial"/>
          <w:b/>
          <w:bCs/>
          <w:color w:val="auto"/>
        </w:rPr>
        <w:t>Z PLANOWANYMI ELEMENTAMI PROJEKTOWYMI</w:t>
      </w:r>
      <w:bookmarkEnd w:id="1"/>
      <w:bookmarkEnd w:id="0"/>
    </w:p>
    <w:p w14:paraId="76BFDF52" w14:textId="77777777" w:rsidR="00B86CCB" w:rsidRPr="00B86CCB" w:rsidRDefault="00B86CCB" w:rsidP="00B86CCB">
      <w:pPr>
        <w:pStyle w:val="Default"/>
        <w:spacing w:line="360" w:lineRule="auto"/>
        <w:jc w:val="both"/>
        <w:rPr>
          <w:rFonts w:ascii="Arial" w:hAnsi="Arial" w:cs="Arial"/>
          <w:color w:val="auto"/>
        </w:rPr>
      </w:pPr>
    </w:p>
    <w:p w14:paraId="45FDF54E" w14:textId="377F2F1D" w:rsidR="00B73656" w:rsidRDefault="00B73656" w:rsidP="00B86CCB">
      <w:pPr>
        <w:pStyle w:val="Default"/>
        <w:spacing w:line="360" w:lineRule="auto"/>
        <w:jc w:val="both"/>
        <w:rPr>
          <w:rFonts w:ascii="Arial" w:hAnsi="Arial" w:cs="Arial"/>
          <w:b/>
          <w:bCs/>
          <w:color w:val="auto"/>
        </w:rPr>
      </w:pPr>
      <w:r w:rsidRPr="00B37A37">
        <w:rPr>
          <w:rFonts w:ascii="Arial" w:hAnsi="Arial" w:cs="Arial"/>
          <w:b/>
          <w:bCs/>
          <w:color w:val="auto"/>
        </w:rPr>
        <w:t>Stan istniejący</w:t>
      </w:r>
      <w:r w:rsidR="00A97918">
        <w:rPr>
          <w:rFonts w:ascii="Arial" w:hAnsi="Arial" w:cs="Arial"/>
          <w:b/>
          <w:bCs/>
          <w:color w:val="auto"/>
        </w:rPr>
        <w:t xml:space="preserve"> wraz z planowanymi elementami projektowymi </w:t>
      </w:r>
    </w:p>
    <w:p w14:paraId="79E7845C" w14:textId="653C20EA" w:rsidR="00EF6399" w:rsidRDefault="00B37A37" w:rsidP="00B86CCB">
      <w:pPr>
        <w:pStyle w:val="Default"/>
        <w:spacing w:line="360" w:lineRule="auto"/>
        <w:jc w:val="both"/>
        <w:rPr>
          <w:rFonts w:ascii="Arial" w:hAnsi="Arial" w:cs="Arial"/>
          <w:color w:val="auto"/>
        </w:rPr>
      </w:pPr>
      <w:r w:rsidRPr="00B37A37">
        <w:rPr>
          <w:rFonts w:ascii="Arial" w:hAnsi="Arial" w:cs="Arial"/>
          <w:color w:val="auto"/>
        </w:rPr>
        <w:t xml:space="preserve">Przedmiotowy </w:t>
      </w:r>
      <w:r>
        <w:rPr>
          <w:rFonts w:ascii="Arial" w:hAnsi="Arial" w:cs="Arial"/>
          <w:color w:val="auto"/>
        </w:rPr>
        <w:t xml:space="preserve">szlak turystyczno-krajoznawczy ma swój początek na parkingu centralnym w miejscowości Mirzec (dz. nr </w:t>
      </w:r>
      <w:proofErr w:type="spellStart"/>
      <w:r>
        <w:rPr>
          <w:rFonts w:ascii="Arial" w:hAnsi="Arial" w:cs="Arial"/>
          <w:color w:val="auto"/>
        </w:rPr>
        <w:t>ewid</w:t>
      </w:r>
      <w:proofErr w:type="spellEnd"/>
      <w:r>
        <w:rPr>
          <w:rFonts w:ascii="Arial" w:hAnsi="Arial" w:cs="Arial"/>
          <w:color w:val="auto"/>
        </w:rPr>
        <w:t xml:space="preserve">. gr. </w:t>
      </w:r>
      <w:r w:rsidR="00F36E74">
        <w:rPr>
          <w:rFonts w:ascii="Arial" w:hAnsi="Arial" w:cs="Arial"/>
          <w:color w:val="auto"/>
        </w:rPr>
        <w:t>2656/26 – obręb geodezyjny 0008 Mirzec II). Parking centralny w centrum Mirca znajduje się w sąsiedztwie drogi wojewódzkiej nr 744 relacji Radom – Starachowice</w:t>
      </w:r>
      <w:r w:rsidR="00EF6399">
        <w:rPr>
          <w:rFonts w:ascii="Arial" w:hAnsi="Arial" w:cs="Arial"/>
          <w:color w:val="auto"/>
        </w:rPr>
        <w:t xml:space="preserve">, Posterunku Policji w Mircu oraz </w:t>
      </w:r>
      <w:r w:rsidR="004B0B71">
        <w:rPr>
          <w:rFonts w:ascii="Arial" w:hAnsi="Arial" w:cs="Arial"/>
          <w:color w:val="auto"/>
        </w:rPr>
        <w:t xml:space="preserve">w pobliżu </w:t>
      </w:r>
      <w:r w:rsidR="00EF6399">
        <w:rPr>
          <w:rFonts w:ascii="Arial" w:hAnsi="Arial" w:cs="Arial"/>
          <w:color w:val="auto"/>
        </w:rPr>
        <w:t>budynku Ochotniczej Starzy Pożarnej w Mircu</w:t>
      </w:r>
      <w:r w:rsidR="00A97918">
        <w:rPr>
          <w:rFonts w:ascii="Arial" w:hAnsi="Arial" w:cs="Arial"/>
          <w:color w:val="auto"/>
        </w:rPr>
        <w:t xml:space="preserve">. </w:t>
      </w:r>
      <w:r w:rsidR="004B0B71">
        <w:rPr>
          <w:rFonts w:ascii="Arial" w:hAnsi="Arial" w:cs="Arial"/>
          <w:color w:val="auto"/>
        </w:rPr>
        <w:t>W zakresie projektowym n</w:t>
      </w:r>
      <w:r w:rsidR="00A97918">
        <w:rPr>
          <w:rFonts w:ascii="Arial" w:hAnsi="Arial" w:cs="Arial"/>
          <w:color w:val="auto"/>
        </w:rPr>
        <w:t xml:space="preserve">ależy oznakować początek szlaku </w:t>
      </w:r>
      <w:proofErr w:type="spellStart"/>
      <w:r w:rsidR="00A97918">
        <w:rPr>
          <w:rFonts w:ascii="Arial" w:hAnsi="Arial" w:cs="Arial"/>
          <w:color w:val="auto"/>
        </w:rPr>
        <w:t>turystyczno</w:t>
      </w:r>
      <w:proofErr w:type="spellEnd"/>
      <w:r w:rsidR="00A97918">
        <w:rPr>
          <w:rFonts w:ascii="Arial" w:hAnsi="Arial" w:cs="Arial"/>
          <w:color w:val="auto"/>
        </w:rPr>
        <w:t xml:space="preserve"> - krajoznawczego oraz trasy rowerowej</w:t>
      </w:r>
      <w:r w:rsidR="00105070">
        <w:rPr>
          <w:rFonts w:ascii="Arial" w:hAnsi="Arial" w:cs="Arial"/>
          <w:color w:val="auto"/>
        </w:rPr>
        <w:t xml:space="preserve"> jak </w:t>
      </w:r>
      <w:r w:rsidR="00105070" w:rsidRPr="002D03E5">
        <w:rPr>
          <w:rFonts w:ascii="Arial" w:hAnsi="Arial" w:cs="Arial"/>
          <w:color w:val="auto"/>
        </w:rPr>
        <w:t>również należy zaprojektować stację ładowania rowerów</w:t>
      </w:r>
      <w:r w:rsidR="00A97918" w:rsidRPr="002D03E5">
        <w:rPr>
          <w:rFonts w:ascii="Arial" w:hAnsi="Arial" w:cs="Arial"/>
          <w:color w:val="auto"/>
        </w:rPr>
        <w:t>.</w:t>
      </w:r>
    </w:p>
    <w:p w14:paraId="6BE77017" w14:textId="4075A730" w:rsidR="00B37A37" w:rsidRPr="00B37A37" w:rsidRDefault="00EF6399" w:rsidP="00B86CCB">
      <w:pPr>
        <w:pStyle w:val="Default"/>
        <w:spacing w:line="360" w:lineRule="auto"/>
        <w:jc w:val="both"/>
        <w:rPr>
          <w:rFonts w:ascii="Arial" w:hAnsi="Arial" w:cs="Arial"/>
          <w:color w:val="auto"/>
        </w:rPr>
      </w:pPr>
      <w:r>
        <w:rPr>
          <w:rFonts w:ascii="Arial" w:hAnsi="Arial" w:cs="Arial"/>
          <w:noProof/>
          <w:color w:val="auto"/>
          <w:lang w:eastAsia="pl-PL"/>
        </w:rPr>
        <w:drawing>
          <wp:inline distT="0" distB="0" distL="0" distR="0" wp14:anchorId="7C9BB79F" wp14:editId="1F8DDB0D">
            <wp:extent cx="5759118" cy="2578100"/>
            <wp:effectExtent l="0" t="0" r="0" b="0"/>
            <wp:docPr id="15645005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00531" name="Obraz 15645005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83046" cy="2588812"/>
                    </a:xfrm>
                    <a:prstGeom prst="rect">
                      <a:avLst/>
                    </a:prstGeom>
                  </pic:spPr>
                </pic:pic>
              </a:graphicData>
            </a:graphic>
          </wp:inline>
        </w:drawing>
      </w:r>
    </w:p>
    <w:p w14:paraId="776DF57F" w14:textId="72736CE7" w:rsidR="00BD787D" w:rsidRDefault="00EF6399" w:rsidP="00B86CCB">
      <w:pPr>
        <w:pStyle w:val="Default"/>
        <w:spacing w:line="360" w:lineRule="auto"/>
        <w:jc w:val="both"/>
        <w:rPr>
          <w:rFonts w:ascii="Arial" w:hAnsi="Arial" w:cs="Arial"/>
          <w:i/>
          <w:iCs/>
          <w:color w:val="auto"/>
        </w:rPr>
      </w:pPr>
      <w:r w:rsidRPr="00EF6399">
        <w:rPr>
          <w:rFonts w:ascii="Arial" w:hAnsi="Arial" w:cs="Arial"/>
          <w:i/>
          <w:iCs/>
          <w:color w:val="auto"/>
        </w:rPr>
        <w:t xml:space="preserve">Rys. </w:t>
      </w:r>
      <w:r>
        <w:rPr>
          <w:rFonts w:ascii="Arial" w:hAnsi="Arial" w:cs="Arial"/>
          <w:i/>
          <w:iCs/>
          <w:color w:val="auto"/>
        </w:rPr>
        <w:t>2</w:t>
      </w:r>
      <w:r w:rsidRPr="00EF6399">
        <w:rPr>
          <w:rFonts w:ascii="Arial" w:hAnsi="Arial" w:cs="Arial"/>
          <w:i/>
          <w:iCs/>
          <w:color w:val="auto"/>
        </w:rPr>
        <w:t xml:space="preserve">. </w:t>
      </w:r>
      <w:r>
        <w:rPr>
          <w:rFonts w:ascii="Arial" w:hAnsi="Arial" w:cs="Arial"/>
          <w:i/>
          <w:iCs/>
          <w:color w:val="auto"/>
        </w:rPr>
        <w:t xml:space="preserve">Początek szlaku </w:t>
      </w:r>
      <w:proofErr w:type="spellStart"/>
      <w:r>
        <w:rPr>
          <w:rFonts w:ascii="Arial" w:hAnsi="Arial" w:cs="Arial"/>
          <w:i/>
          <w:iCs/>
          <w:color w:val="auto"/>
        </w:rPr>
        <w:t>turystyczno</w:t>
      </w:r>
      <w:proofErr w:type="spellEnd"/>
      <w:r>
        <w:rPr>
          <w:rFonts w:ascii="Arial" w:hAnsi="Arial" w:cs="Arial"/>
          <w:i/>
          <w:iCs/>
          <w:color w:val="auto"/>
        </w:rPr>
        <w:t xml:space="preserve"> – krajoznawczego (trasy rowerowej)</w:t>
      </w:r>
      <w:r w:rsidR="009758CA">
        <w:rPr>
          <w:rFonts w:ascii="Arial" w:hAnsi="Arial" w:cs="Arial"/>
          <w:i/>
          <w:iCs/>
          <w:color w:val="auto"/>
        </w:rPr>
        <w:t xml:space="preserve"> od gminy Mirzec do gminy Wąchock</w:t>
      </w:r>
      <w:r>
        <w:rPr>
          <w:rFonts w:ascii="Arial" w:hAnsi="Arial" w:cs="Arial"/>
          <w:i/>
          <w:iCs/>
          <w:color w:val="auto"/>
        </w:rPr>
        <w:t xml:space="preserve"> – pętla centralna w centrum Mirca (dz.</w:t>
      </w:r>
      <w:r w:rsidRPr="00EF6399">
        <w:t xml:space="preserve"> </w:t>
      </w:r>
      <w:r w:rsidRPr="00EF6399">
        <w:rPr>
          <w:rFonts w:ascii="Arial" w:hAnsi="Arial" w:cs="Arial"/>
          <w:i/>
          <w:iCs/>
          <w:color w:val="auto"/>
        </w:rPr>
        <w:t>2656/26 – obręb geodezyjny 0008 Mirzec II</w:t>
      </w:r>
      <w:r>
        <w:rPr>
          <w:rFonts w:ascii="Arial" w:hAnsi="Arial" w:cs="Arial"/>
          <w:i/>
          <w:iCs/>
          <w:color w:val="auto"/>
        </w:rPr>
        <w:t>)</w:t>
      </w:r>
      <w:r w:rsidR="00BD787D">
        <w:rPr>
          <w:rFonts w:ascii="Arial" w:hAnsi="Arial" w:cs="Arial"/>
          <w:i/>
          <w:iCs/>
          <w:color w:val="auto"/>
        </w:rPr>
        <w:t>.</w:t>
      </w:r>
    </w:p>
    <w:p w14:paraId="0D8B2CC7" w14:textId="77777777" w:rsidR="00EF6399" w:rsidRDefault="00EF6399" w:rsidP="00B86CCB">
      <w:pPr>
        <w:pStyle w:val="Default"/>
        <w:spacing w:line="360" w:lineRule="auto"/>
        <w:jc w:val="both"/>
        <w:rPr>
          <w:rFonts w:ascii="Arial" w:hAnsi="Arial" w:cs="Arial"/>
          <w:color w:val="auto"/>
        </w:rPr>
      </w:pPr>
    </w:p>
    <w:p w14:paraId="7F4D1209" w14:textId="78348E4D" w:rsidR="00EF6399" w:rsidRPr="00EF6399" w:rsidRDefault="00A97918" w:rsidP="00B86CCB">
      <w:pPr>
        <w:pStyle w:val="Default"/>
        <w:spacing w:line="360" w:lineRule="auto"/>
        <w:jc w:val="both"/>
        <w:rPr>
          <w:rFonts w:ascii="Arial" w:hAnsi="Arial" w:cs="Arial"/>
          <w:color w:val="auto"/>
        </w:rPr>
      </w:pPr>
      <w:r>
        <w:rPr>
          <w:rFonts w:ascii="Arial" w:hAnsi="Arial" w:cs="Arial"/>
          <w:color w:val="auto"/>
        </w:rPr>
        <w:t xml:space="preserve">Następnie szlak </w:t>
      </w:r>
      <w:r w:rsidR="004B0B71">
        <w:rPr>
          <w:rFonts w:ascii="Arial" w:hAnsi="Arial" w:cs="Arial"/>
          <w:color w:val="auto"/>
        </w:rPr>
        <w:t>turystyczny prowadzi</w:t>
      </w:r>
      <w:r>
        <w:rPr>
          <w:rFonts w:ascii="Arial" w:hAnsi="Arial" w:cs="Arial"/>
          <w:color w:val="auto"/>
        </w:rPr>
        <w:t xml:space="preserve"> do parku podworskiego </w:t>
      </w:r>
      <w:r w:rsidR="00637C88">
        <w:rPr>
          <w:rFonts w:ascii="Arial" w:hAnsi="Arial" w:cs="Arial"/>
          <w:color w:val="auto"/>
        </w:rPr>
        <w:t>po ścieżce wykonanej z</w:t>
      </w:r>
      <w:r w:rsidR="00D45C1A">
        <w:rPr>
          <w:rFonts w:ascii="Arial" w:hAnsi="Arial" w:cs="Arial"/>
          <w:color w:val="auto"/>
        </w:rPr>
        <w:t xml:space="preserve"> kostki brukowej o szerokości 2,0 m (dz. nr </w:t>
      </w:r>
      <w:proofErr w:type="spellStart"/>
      <w:r w:rsidR="00D45C1A">
        <w:rPr>
          <w:rFonts w:ascii="Arial" w:hAnsi="Arial" w:cs="Arial"/>
          <w:color w:val="auto"/>
        </w:rPr>
        <w:t>ewid</w:t>
      </w:r>
      <w:proofErr w:type="spellEnd"/>
      <w:r w:rsidR="00D45C1A">
        <w:rPr>
          <w:rFonts w:ascii="Arial" w:hAnsi="Arial" w:cs="Arial"/>
          <w:color w:val="auto"/>
        </w:rPr>
        <w:t xml:space="preserve">. gr. 130/4, 130/5, 130/7 – obręb geodezyjny </w:t>
      </w:r>
      <w:r w:rsidR="008A2080">
        <w:rPr>
          <w:rFonts w:ascii="Arial" w:hAnsi="Arial" w:cs="Arial"/>
          <w:color w:val="auto"/>
        </w:rPr>
        <w:t xml:space="preserve">0007 </w:t>
      </w:r>
      <w:r w:rsidR="00D45C1A">
        <w:rPr>
          <w:rFonts w:ascii="Arial" w:hAnsi="Arial" w:cs="Arial"/>
          <w:color w:val="auto"/>
        </w:rPr>
        <w:t>Mirzec I)</w:t>
      </w:r>
      <w:r w:rsidR="005607E1">
        <w:rPr>
          <w:rFonts w:ascii="Arial" w:hAnsi="Arial" w:cs="Arial"/>
          <w:color w:val="auto"/>
        </w:rPr>
        <w:t xml:space="preserve"> oznaczonej w Miejscowym Planie Zagospodarowania </w:t>
      </w:r>
      <w:r w:rsidR="005607E1">
        <w:rPr>
          <w:rFonts w:ascii="Arial" w:hAnsi="Arial" w:cs="Arial"/>
          <w:color w:val="auto"/>
        </w:rPr>
        <w:lastRenderedPageBreak/>
        <w:t>Przestrzennego Gminy Mirzec jako 23/1 KDD. T</w:t>
      </w:r>
      <w:r w:rsidR="004B0B71">
        <w:rPr>
          <w:rFonts w:ascii="Arial" w:hAnsi="Arial" w:cs="Arial"/>
          <w:color w:val="auto"/>
        </w:rPr>
        <w:t xml:space="preserve">rasa szlaku przecina drogę wewnętrzną prowadzącą do drogi wojewódzkiej nr 744 do Dworku Modrzewiowego oznaczoną w </w:t>
      </w:r>
      <w:r w:rsidR="005607E1">
        <w:rPr>
          <w:rFonts w:ascii="Arial" w:hAnsi="Arial" w:cs="Arial"/>
          <w:color w:val="auto"/>
        </w:rPr>
        <w:t>MPZP</w:t>
      </w:r>
      <w:r w:rsidR="004B0B71">
        <w:rPr>
          <w:rFonts w:ascii="Arial" w:hAnsi="Arial" w:cs="Arial"/>
          <w:color w:val="auto"/>
        </w:rPr>
        <w:t xml:space="preserve"> jako 4 KDW</w:t>
      </w:r>
      <w:r w:rsidR="005607E1">
        <w:rPr>
          <w:rFonts w:ascii="Arial" w:hAnsi="Arial" w:cs="Arial"/>
          <w:color w:val="auto"/>
        </w:rPr>
        <w:t>, której nawierzchnia także wykonana jest z kostki brukowej</w:t>
      </w:r>
      <w:r w:rsidR="00D45C1A">
        <w:rPr>
          <w:rFonts w:ascii="Arial" w:hAnsi="Arial" w:cs="Arial"/>
          <w:color w:val="auto"/>
        </w:rPr>
        <w:t xml:space="preserve">. </w:t>
      </w:r>
      <w:r w:rsidR="005E00CF" w:rsidRPr="002D03E5">
        <w:rPr>
          <w:rFonts w:ascii="Arial" w:hAnsi="Arial" w:cs="Arial"/>
          <w:iCs/>
          <w:color w:val="auto"/>
        </w:rPr>
        <w:t>Do wykonania oznakowanie</w:t>
      </w:r>
      <w:r w:rsidR="002D03E5" w:rsidRPr="002D03E5">
        <w:rPr>
          <w:rFonts w:ascii="Arial" w:hAnsi="Arial" w:cs="Arial"/>
          <w:iCs/>
          <w:color w:val="auto"/>
        </w:rPr>
        <w:t xml:space="preserve"> pionowe oraz poziome.</w:t>
      </w:r>
    </w:p>
    <w:p w14:paraId="4D284AD4" w14:textId="4D409D33" w:rsidR="00B37A37" w:rsidRDefault="00C335F9" w:rsidP="00B86CCB">
      <w:pPr>
        <w:pStyle w:val="Default"/>
        <w:spacing w:line="360" w:lineRule="auto"/>
        <w:jc w:val="both"/>
        <w:rPr>
          <w:rFonts w:ascii="Arial" w:hAnsi="Arial" w:cs="Arial"/>
          <w:color w:val="auto"/>
        </w:rPr>
      </w:pPr>
      <w:r>
        <w:rPr>
          <w:rFonts w:ascii="Arial" w:hAnsi="Arial" w:cs="Arial"/>
          <w:noProof/>
          <w:color w:val="auto"/>
          <w:lang w:eastAsia="pl-PL"/>
        </w:rPr>
        <w:drawing>
          <wp:anchor distT="0" distB="0" distL="114300" distR="114300" simplePos="0" relativeHeight="251661312" behindDoc="0" locked="0" layoutInCell="1" allowOverlap="1" wp14:anchorId="6DE807EF" wp14:editId="38A60BF7">
            <wp:simplePos x="0" y="0"/>
            <wp:positionH relativeFrom="column">
              <wp:posOffset>27305</wp:posOffset>
            </wp:positionH>
            <wp:positionV relativeFrom="paragraph">
              <wp:posOffset>262255</wp:posOffset>
            </wp:positionV>
            <wp:extent cx="2679700" cy="2298700"/>
            <wp:effectExtent l="0" t="0" r="6350" b="6350"/>
            <wp:wrapSquare wrapText="bothSides"/>
            <wp:docPr id="5659149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14940" name="Obraz 56591494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79700" cy="2298700"/>
                    </a:xfrm>
                    <a:prstGeom prst="rect">
                      <a:avLst/>
                    </a:prstGeom>
                  </pic:spPr>
                </pic:pic>
              </a:graphicData>
            </a:graphic>
            <wp14:sizeRelH relativeFrom="margin">
              <wp14:pctWidth>0</wp14:pctWidth>
            </wp14:sizeRelH>
            <wp14:sizeRelV relativeFrom="margin">
              <wp14:pctHeight>0</wp14:pctHeight>
            </wp14:sizeRelV>
          </wp:anchor>
        </w:drawing>
      </w:r>
    </w:p>
    <w:p w14:paraId="5E705649" w14:textId="6368F9B6" w:rsidR="0067290D" w:rsidRDefault="00E80852" w:rsidP="00B86CCB">
      <w:pPr>
        <w:pStyle w:val="Default"/>
        <w:spacing w:line="360" w:lineRule="auto"/>
        <w:jc w:val="both"/>
        <w:rPr>
          <w:rFonts w:ascii="Arial" w:hAnsi="Arial" w:cs="Arial"/>
          <w:color w:val="auto"/>
        </w:rPr>
      </w:pPr>
      <w:r>
        <w:rPr>
          <w:rFonts w:ascii="Arial" w:hAnsi="Arial" w:cs="Arial"/>
          <w:noProof/>
          <w:color w:val="auto"/>
          <w:lang w:eastAsia="pl-PL"/>
        </w:rPr>
        <w:drawing>
          <wp:anchor distT="0" distB="0" distL="114300" distR="114300" simplePos="0" relativeHeight="251662336" behindDoc="0" locked="0" layoutInCell="1" allowOverlap="1" wp14:anchorId="28886B99" wp14:editId="6B97C679">
            <wp:simplePos x="0" y="0"/>
            <wp:positionH relativeFrom="margin">
              <wp:align>right</wp:align>
            </wp:positionH>
            <wp:positionV relativeFrom="paragraph">
              <wp:posOffset>8255</wp:posOffset>
            </wp:positionV>
            <wp:extent cx="2569845" cy="2305050"/>
            <wp:effectExtent l="0" t="0" r="1905" b="0"/>
            <wp:wrapSquare wrapText="bothSides"/>
            <wp:docPr id="1397211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1165" name="Obraz 13972116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69845" cy="2305050"/>
                    </a:xfrm>
                    <a:prstGeom prst="rect">
                      <a:avLst/>
                    </a:prstGeom>
                  </pic:spPr>
                </pic:pic>
              </a:graphicData>
            </a:graphic>
            <wp14:sizeRelH relativeFrom="margin">
              <wp14:pctWidth>0</wp14:pctWidth>
            </wp14:sizeRelH>
            <wp14:sizeRelV relativeFrom="margin">
              <wp14:pctHeight>0</wp14:pctHeight>
            </wp14:sizeRelV>
          </wp:anchor>
        </w:drawing>
      </w:r>
    </w:p>
    <w:p w14:paraId="76AFFC79" w14:textId="77777777" w:rsidR="004B0B71" w:rsidRDefault="004B0B71" w:rsidP="00B86CCB">
      <w:pPr>
        <w:pStyle w:val="Default"/>
        <w:spacing w:line="360" w:lineRule="auto"/>
        <w:jc w:val="both"/>
        <w:rPr>
          <w:rFonts w:ascii="Arial" w:hAnsi="Arial" w:cs="Arial"/>
          <w:color w:val="auto"/>
        </w:rPr>
      </w:pPr>
    </w:p>
    <w:p w14:paraId="32237532" w14:textId="18EE6266" w:rsidR="004B0B71" w:rsidRPr="00B37A37" w:rsidRDefault="004B0B71" w:rsidP="00B86CCB">
      <w:pPr>
        <w:pStyle w:val="Default"/>
        <w:spacing w:line="360" w:lineRule="auto"/>
        <w:jc w:val="both"/>
        <w:rPr>
          <w:rFonts w:ascii="Arial" w:hAnsi="Arial" w:cs="Arial"/>
          <w:color w:val="auto"/>
        </w:rPr>
      </w:pPr>
    </w:p>
    <w:p w14:paraId="2ED112DB" w14:textId="5DC524E4" w:rsidR="0067290D" w:rsidRDefault="0067290D" w:rsidP="000A4D41">
      <w:pPr>
        <w:pStyle w:val="Default"/>
        <w:spacing w:line="360" w:lineRule="auto"/>
        <w:jc w:val="both"/>
        <w:rPr>
          <w:rFonts w:ascii="Arial" w:hAnsi="Arial" w:cs="Arial"/>
          <w:color w:val="auto"/>
        </w:rPr>
      </w:pPr>
    </w:p>
    <w:p w14:paraId="4CC2B903" w14:textId="77777777" w:rsidR="0067290D" w:rsidRDefault="0067290D" w:rsidP="000A4D41">
      <w:pPr>
        <w:pStyle w:val="Default"/>
        <w:spacing w:line="360" w:lineRule="auto"/>
        <w:jc w:val="both"/>
        <w:rPr>
          <w:rFonts w:ascii="Arial" w:hAnsi="Arial" w:cs="Arial"/>
          <w:color w:val="auto"/>
        </w:rPr>
      </w:pPr>
    </w:p>
    <w:p w14:paraId="753B8AD9" w14:textId="49411C1F" w:rsidR="0067290D" w:rsidRDefault="0067290D" w:rsidP="000A4D41">
      <w:pPr>
        <w:pStyle w:val="Default"/>
        <w:spacing w:line="360" w:lineRule="auto"/>
        <w:jc w:val="both"/>
        <w:rPr>
          <w:rFonts w:ascii="Arial" w:hAnsi="Arial" w:cs="Arial"/>
          <w:color w:val="auto"/>
        </w:rPr>
      </w:pPr>
    </w:p>
    <w:p w14:paraId="3144C979" w14:textId="452F2CAA" w:rsidR="0067290D" w:rsidRDefault="0067290D" w:rsidP="000A4D41">
      <w:pPr>
        <w:pStyle w:val="Default"/>
        <w:spacing w:line="360" w:lineRule="auto"/>
        <w:jc w:val="both"/>
        <w:rPr>
          <w:rFonts w:ascii="Arial" w:hAnsi="Arial" w:cs="Arial"/>
          <w:color w:val="auto"/>
        </w:rPr>
      </w:pPr>
    </w:p>
    <w:p w14:paraId="78893828" w14:textId="1E8C9245" w:rsidR="0067290D" w:rsidRDefault="0067290D" w:rsidP="000A4D41">
      <w:pPr>
        <w:pStyle w:val="Default"/>
        <w:spacing w:line="360" w:lineRule="auto"/>
        <w:jc w:val="both"/>
        <w:rPr>
          <w:rFonts w:ascii="Arial" w:hAnsi="Arial" w:cs="Arial"/>
          <w:color w:val="auto"/>
        </w:rPr>
      </w:pPr>
    </w:p>
    <w:p w14:paraId="79EFBD76" w14:textId="0F96AC90" w:rsidR="0067290D" w:rsidRDefault="0067290D" w:rsidP="000A4D41">
      <w:pPr>
        <w:pStyle w:val="Default"/>
        <w:spacing w:line="360" w:lineRule="auto"/>
        <w:jc w:val="both"/>
        <w:rPr>
          <w:rFonts w:ascii="Arial" w:hAnsi="Arial" w:cs="Arial"/>
          <w:color w:val="auto"/>
        </w:rPr>
      </w:pPr>
    </w:p>
    <w:p w14:paraId="165F1A6E" w14:textId="52C76AD9" w:rsidR="0067290D" w:rsidRDefault="008A2080" w:rsidP="000A4D41">
      <w:pPr>
        <w:pStyle w:val="Default"/>
        <w:spacing w:line="360" w:lineRule="auto"/>
        <w:jc w:val="both"/>
        <w:rPr>
          <w:rFonts w:ascii="Arial" w:hAnsi="Arial" w:cs="Arial"/>
          <w:color w:val="auto"/>
        </w:rPr>
      </w:pPr>
      <w:bookmarkStart w:id="2" w:name="_Hlk176199072"/>
      <w:r w:rsidRPr="00EF6399">
        <w:rPr>
          <w:rFonts w:ascii="Arial" w:hAnsi="Arial" w:cs="Arial"/>
          <w:i/>
          <w:iCs/>
          <w:color w:val="auto"/>
        </w:rPr>
        <w:t xml:space="preserve">Rys. </w:t>
      </w:r>
      <w:r>
        <w:rPr>
          <w:rFonts w:ascii="Arial" w:hAnsi="Arial" w:cs="Arial"/>
          <w:i/>
          <w:iCs/>
          <w:color w:val="auto"/>
        </w:rPr>
        <w:t>3</w:t>
      </w:r>
      <w:r w:rsidRPr="00EF6399">
        <w:rPr>
          <w:rFonts w:ascii="Arial" w:hAnsi="Arial" w:cs="Arial"/>
          <w:i/>
          <w:iCs/>
          <w:color w:val="auto"/>
        </w:rPr>
        <w:t xml:space="preserve">. </w:t>
      </w:r>
      <w:r>
        <w:rPr>
          <w:rFonts w:ascii="Arial" w:hAnsi="Arial" w:cs="Arial"/>
          <w:i/>
          <w:iCs/>
          <w:color w:val="auto"/>
        </w:rPr>
        <w:t xml:space="preserve">Fragment szlaku turystycznego </w:t>
      </w:r>
      <w:r w:rsidRPr="008A2080">
        <w:rPr>
          <w:rFonts w:ascii="Arial" w:hAnsi="Arial" w:cs="Arial"/>
          <w:i/>
          <w:iCs/>
          <w:color w:val="auto"/>
        </w:rPr>
        <w:t xml:space="preserve">(dz. nr </w:t>
      </w:r>
      <w:proofErr w:type="spellStart"/>
      <w:r w:rsidRPr="008A2080">
        <w:rPr>
          <w:rFonts w:ascii="Arial" w:hAnsi="Arial" w:cs="Arial"/>
          <w:i/>
          <w:iCs/>
          <w:color w:val="auto"/>
        </w:rPr>
        <w:t>ewid</w:t>
      </w:r>
      <w:proofErr w:type="spellEnd"/>
      <w:r w:rsidRPr="008A2080">
        <w:rPr>
          <w:rFonts w:ascii="Arial" w:hAnsi="Arial" w:cs="Arial"/>
          <w:i/>
          <w:iCs/>
          <w:color w:val="auto"/>
        </w:rPr>
        <w:t xml:space="preserve">. gr. 130/4, 130/5, 130/7 – obręb geodezyjny </w:t>
      </w:r>
      <w:r>
        <w:rPr>
          <w:rFonts w:ascii="Arial" w:hAnsi="Arial" w:cs="Arial"/>
          <w:i/>
          <w:iCs/>
          <w:color w:val="auto"/>
        </w:rPr>
        <w:t xml:space="preserve">0007 </w:t>
      </w:r>
      <w:r w:rsidRPr="008A2080">
        <w:rPr>
          <w:rFonts w:ascii="Arial" w:hAnsi="Arial" w:cs="Arial"/>
          <w:i/>
          <w:iCs/>
          <w:color w:val="auto"/>
        </w:rPr>
        <w:t>Mirzec I)</w:t>
      </w:r>
      <w:r>
        <w:rPr>
          <w:rFonts w:ascii="Arial" w:hAnsi="Arial" w:cs="Arial"/>
          <w:i/>
          <w:iCs/>
          <w:color w:val="auto"/>
        </w:rPr>
        <w:t xml:space="preserve"> w miejscu jego skrzyżowania z drogą dojazdową (dz. nr </w:t>
      </w:r>
      <w:proofErr w:type="spellStart"/>
      <w:r>
        <w:rPr>
          <w:rFonts w:ascii="Arial" w:hAnsi="Arial" w:cs="Arial"/>
          <w:i/>
          <w:iCs/>
          <w:color w:val="auto"/>
        </w:rPr>
        <w:t>ewid</w:t>
      </w:r>
      <w:proofErr w:type="spellEnd"/>
      <w:r>
        <w:rPr>
          <w:rFonts w:ascii="Arial" w:hAnsi="Arial" w:cs="Arial"/>
          <w:i/>
          <w:iCs/>
          <w:color w:val="auto"/>
        </w:rPr>
        <w:t xml:space="preserve">. gr. 226/21 - </w:t>
      </w:r>
      <w:r w:rsidRPr="008A2080">
        <w:rPr>
          <w:rFonts w:ascii="Arial" w:hAnsi="Arial" w:cs="Arial"/>
          <w:i/>
          <w:iCs/>
          <w:color w:val="auto"/>
        </w:rPr>
        <w:t xml:space="preserve">obręb geodezyjny </w:t>
      </w:r>
      <w:r>
        <w:rPr>
          <w:rFonts w:ascii="Arial" w:hAnsi="Arial" w:cs="Arial"/>
          <w:i/>
          <w:iCs/>
          <w:color w:val="auto"/>
        </w:rPr>
        <w:t xml:space="preserve">0007 </w:t>
      </w:r>
      <w:r w:rsidRPr="008A2080">
        <w:rPr>
          <w:rFonts w:ascii="Arial" w:hAnsi="Arial" w:cs="Arial"/>
          <w:i/>
          <w:iCs/>
          <w:color w:val="auto"/>
        </w:rPr>
        <w:t>Mirzec I)</w:t>
      </w:r>
      <w:r>
        <w:rPr>
          <w:rFonts w:ascii="Arial" w:hAnsi="Arial" w:cs="Arial"/>
          <w:i/>
          <w:iCs/>
          <w:color w:val="auto"/>
        </w:rPr>
        <w:t xml:space="preserve">  wewnętrzną w sołectwie Mirzec I</w:t>
      </w:r>
      <w:bookmarkEnd w:id="2"/>
      <w:r w:rsidR="006D27A5">
        <w:rPr>
          <w:rFonts w:ascii="Arial" w:hAnsi="Arial" w:cs="Arial"/>
          <w:i/>
          <w:iCs/>
          <w:color w:val="auto"/>
        </w:rPr>
        <w:t>.</w:t>
      </w:r>
    </w:p>
    <w:p w14:paraId="76F0D2F6" w14:textId="77777777" w:rsidR="0067290D" w:rsidRDefault="0067290D" w:rsidP="000A4D41">
      <w:pPr>
        <w:pStyle w:val="Default"/>
        <w:spacing w:line="360" w:lineRule="auto"/>
        <w:jc w:val="both"/>
        <w:rPr>
          <w:rFonts w:ascii="Arial" w:hAnsi="Arial" w:cs="Arial"/>
          <w:color w:val="auto"/>
        </w:rPr>
      </w:pPr>
    </w:p>
    <w:p w14:paraId="347F92C8" w14:textId="072E7F66" w:rsidR="0097104D" w:rsidRPr="002D03E5" w:rsidRDefault="00707C4E" w:rsidP="0097104D">
      <w:pPr>
        <w:pStyle w:val="Default"/>
        <w:spacing w:line="360" w:lineRule="auto"/>
        <w:jc w:val="both"/>
        <w:rPr>
          <w:rFonts w:ascii="Arial" w:hAnsi="Arial" w:cs="Arial"/>
          <w:color w:val="auto"/>
        </w:rPr>
      </w:pPr>
      <w:r>
        <w:rPr>
          <w:rFonts w:ascii="Arial" w:hAnsi="Arial" w:cs="Arial"/>
          <w:color w:val="auto"/>
        </w:rPr>
        <w:t xml:space="preserve">Po około 130 </w:t>
      </w:r>
      <w:proofErr w:type="spellStart"/>
      <w:r>
        <w:rPr>
          <w:rFonts w:ascii="Arial" w:hAnsi="Arial" w:cs="Arial"/>
          <w:color w:val="auto"/>
        </w:rPr>
        <w:t>mb</w:t>
      </w:r>
      <w:proofErr w:type="spellEnd"/>
      <w:r>
        <w:rPr>
          <w:rFonts w:ascii="Arial" w:hAnsi="Arial" w:cs="Arial"/>
          <w:color w:val="auto"/>
        </w:rPr>
        <w:t xml:space="preserve"> ścieżka szlaku turystycznego z koski brukowej kończy się na strefie rekreacji, która została wykonana </w:t>
      </w:r>
      <w:r w:rsidR="0097104D">
        <w:rPr>
          <w:rFonts w:ascii="Arial" w:hAnsi="Arial" w:cs="Arial"/>
          <w:color w:val="auto"/>
        </w:rPr>
        <w:t xml:space="preserve">w 2023 roku </w:t>
      </w:r>
      <w:r>
        <w:rPr>
          <w:rFonts w:ascii="Arial" w:hAnsi="Arial" w:cs="Arial"/>
          <w:color w:val="auto"/>
        </w:rPr>
        <w:t>w ramach II etapu rewitalizacji centrum Mirca na działce ewidencyjnej numer 130/9 – obręb geodezyjny 0007 Mirzec I</w:t>
      </w:r>
      <w:r w:rsidRPr="00EB03F5">
        <w:rPr>
          <w:rFonts w:ascii="Arial" w:hAnsi="Arial" w:cs="Arial"/>
          <w:color w:val="C45911" w:themeColor="accent2" w:themeShade="BF"/>
        </w:rPr>
        <w:t xml:space="preserve">. </w:t>
      </w:r>
      <w:r w:rsidR="000E3AE8" w:rsidRPr="002D03E5">
        <w:rPr>
          <w:rFonts w:ascii="Arial" w:hAnsi="Arial" w:cs="Arial"/>
          <w:color w:val="auto"/>
        </w:rPr>
        <w:t>Należy zaprojektować dalszą część szlaku turystycznego</w:t>
      </w:r>
      <w:r w:rsidR="002D03E5">
        <w:rPr>
          <w:rFonts w:ascii="Arial" w:hAnsi="Arial" w:cs="Arial"/>
          <w:color w:val="auto"/>
        </w:rPr>
        <w:t xml:space="preserve"> (w tym także kładkę prze ciek wodny)</w:t>
      </w:r>
      <w:r w:rsidR="000E3AE8" w:rsidRPr="002D03E5">
        <w:rPr>
          <w:rFonts w:ascii="Arial" w:hAnsi="Arial" w:cs="Arial"/>
          <w:color w:val="auto"/>
        </w:rPr>
        <w:t xml:space="preserve"> w standardzie nawierzchni utwardzonej z koski betonowej</w:t>
      </w:r>
      <w:r w:rsidR="00C402DC" w:rsidRPr="002D03E5">
        <w:rPr>
          <w:rFonts w:ascii="Arial" w:hAnsi="Arial" w:cs="Arial"/>
          <w:color w:val="auto"/>
        </w:rPr>
        <w:t xml:space="preserve"> (</w:t>
      </w:r>
      <w:r w:rsidR="00EB03F5" w:rsidRPr="002D03E5">
        <w:rPr>
          <w:rFonts w:ascii="Arial" w:hAnsi="Arial" w:cs="Arial"/>
          <w:color w:val="auto"/>
        </w:rPr>
        <w:t>kolor i wzór jak w/w chodnik)</w:t>
      </w:r>
      <w:r w:rsidR="000E3AE8" w:rsidRPr="002D03E5">
        <w:rPr>
          <w:rFonts w:ascii="Arial" w:hAnsi="Arial" w:cs="Arial"/>
          <w:color w:val="auto"/>
        </w:rPr>
        <w:t xml:space="preserve"> celem zachowania jednej ciągłości trasy </w:t>
      </w:r>
      <w:r w:rsidR="00E80852" w:rsidRPr="002D03E5">
        <w:rPr>
          <w:rFonts w:ascii="Arial" w:hAnsi="Arial" w:cs="Arial"/>
          <w:color w:val="auto"/>
        </w:rPr>
        <w:t>rowerowej</w:t>
      </w:r>
      <w:r w:rsidR="000E3AE8" w:rsidRPr="002D03E5">
        <w:rPr>
          <w:rFonts w:ascii="Arial" w:hAnsi="Arial" w:cs="Arial"/>
          <w:color w:val="auto"/>
        </w:rPr>
        <w:t xml:space="preserve"> do połączenia </w:t>
      </w:r>
      <w:r w:rsidR="00EB03F5" w:rsidRPr="002D03E5">
        <w:rPr>
          <w:rFonts w:ascii="Arial" w:hAnsi="Arial" w:cs="Arial"/>
          <w:color w:val="auto"/>
        </w:rPr>
        <w:t>ze strefą rewitalizacji (zbiornikiem wodnym)</w:t>
      </w:r>
      <w:r w:rsidR="00E80852" w:rsidRPr="002D03E5">
        <w:rPr>
          <w:rFonts w:ascii="Arial" w:hAnsi="Arial" w:cs="Arial"/>
          <w:color w:val="auto"/>
        </w:rPr>
        <w:t>.</w:t>
      </w:r>
    </w:p>
    <w:p w14:paraId="70EAA564" w14:textId="4D65BB18" w:rsidR="00707C4E" w:rsidRDefault="000E3AE8" w:rsidP="0097104D">
      <w:pPr>
        <w:pStyle w:val="Default"/>
        <w:spacing w:line="360" w:lineRule="auto"/>
        <w:jc w:val="both"/>
        <w:rPr>
          <w:rFonts w:ascii="Arial" w:hAnsi="Arial" w:cs="Arial"/>
          <w:i/>
          <w:iCs/>
          <w:color w:val="auto"/>
        </w:rPr>
      </w:pPr>
      <w:r>
        <w:rPr>
          <w:rFonts w:ascii="Arial" w:hAnsi="Arial" w:cs="Arial"/>
          <w:noProof/>
          <w:color w:val="auto"/>
          <w:lang w:eastAsia="pl-PL"/>
        </w:rPr>
        <w:lastRenderedPageBreak/>
        <w:drawing>
          <wp:anchor distT="0" distB="0" distL="114300" distR="114300" simplePos="0" relativeHeight="251663360" behindDoc="0" locked="0" layoutInCell="1" allowOverlap="1" wp14:anchorId="409411CF" wp14:editId="12489122">
            <wp:simplePos x="0" y="0"/>
            <wp:positionH relativeFrom="margin">
              <wp:posOffset>210185</wp:posOffset>
            </wp:positionH>
            <wp:positionV relativeFrom="paragraph">
              <wp:posOffset>2540</wp:posOffset>
            </wp:positionV>
            <wp:extent cx="2730500" cy="1798955"/>
            <wp:effectExtent l="0" t="0" r="0" b="0"/>
            <wp:wrapSquare wrapText="bothSides"/>
            <wp:docPr id="6850699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06998" name="Obraz 6850699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30500" cy="179895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i/>
          <w:iCs/>
          <w:noProof/>
          <w:color w:val="auto"/>
          <w:lang w:eastAsia="pl-PL"/>
        </w:rPr>
        <w:drawing>
          <wp:inline distT="0" distB="0" distL="0" distR="0" wp14:anchorId="371A1ADB" wp14:editId="0D036351">
            <wp:extent cx="2585085" cy="1798955"/>
            <wp:effectExtent l="0" t="0" r="5715" b="0"/>
            <wp:docPr id="180840705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90938" cy="1803028"/>
                    </a:xfrm>
                    <a:prstGeom prst="rect">
                      <a:avLst/>
                    </a:prstGeom>
                    <a:noFill/>
                  </pic:spPr>
                </pic:pic>
              </a:graphicData>
            </a:graphic>
          </wp:inline>
        </w:drawing>
      </w:r>
      <w:r w:rsidR="0097104D" w:rsidRPr="0097104D">
        <w:rPr>
          <w:rFonts w:ascii="Arial" w:hAnsi="Arial" w:cs="Arial"/>
          <w:i/>
          <w:iCs/>
          <w:color w:val="auto"/>
        </w:rPr>
        <w:t xml:space="preserve">Rys. </w:t>
      </w:r>
      <w:r>
        <w:rPr>
          <w:rFonts w:ascii="Arial" w:hAnsi="Arial" w:cs="Arial"/>
          <w:i/>
          <w:iCs/>
          <w:color w:val="auto"/>
        </w:rPr>
        <w:t>4</w:t>
      </w:r>
      <w:r w:rsidR="0097104D" w:rsidRPr="0097104D">
        <w:rPr>
          <w:rFonts w:ascii="Arial" w:hAnsi="Arial" w:cs="Arial"/>
          <w:i/>
          <w:iCs/>
          <w:color w:val="auto"/>
        </w:rPr>
        <w:t xml:space="preserve">. </w:t>
      </w:r>
      <w:r>
        <w:rPr>
          <w:rFonts w:ascii="Arial" w:hAnsi="Arial" w:cs="Arial"/>
          <w:i/>
          <w:iCs/>
          <w:color w:val="auto"/>
        </w:rPr>
        <w:t xml:space="preserve">Szlak </w:t>
      </w:r>
      <w:proofErr w:type="spellStart"/>
      <w:r>
        <w:rPr>
          <w:rFonts w:ascii="Arial" w:hAnsi="Arial" w:cs="Arial"/>
          <w:i/>
          <w:iCs/>
          <w:color w:val="auto"/>
        </w:rPr>
        <w:t>turystyczno</w:t>
      </w:r>
      <w:proofErr w:type="spellEnd"/>
      <w:r>
        <w:rPr>
          <w:rFonts w:ascii="Arial" w:hAnsi="Arial" w:cs="Arial"/>
          <w:i/>
          <w:iCs/>
          <w:color w:val="auto"/>
        </w:rPr>
        <w:t xml:space="preserve"> – krajoznawczy na działce nr </w:t>
      </w:r>
      <w:proofErr w:type="spellStart"/>
      <w:r>
        <w:rPr>
          <w:rFonts w:ascii="Arial" w:hAnsi="Arial" w:cs="Arial"/>
          <w:i/>
          <w:iCs/>
          <w:color w:val="auto"/>
        </w:rPr>
        <w:t>ewid</w:t>
      </w:r>
      <w:proofErr w:type="spellEnd"/>
      <w:r>
        <w:rPr>
          <w:rFonts w:ascii="Arial" w:hAnsi="Arial" w:cs="Arial"/>
          <w:i/>
          <w:iCs/>
          <w:color w:val="auto"/>
        </w:rPr>
        <w:t>. gr. 130/9 w parku podworskim w centrum Mirca (koniec nawierzchni z kostki brukowej)</w:t>
      </w:r>
      <w:r w:rsidR="006D27A5">
        <w:rPr>
          <w:rFonts w:ascii="Arial" w:hAnsi="Arial" w:cs="Arial"/>
          <w:i/>
          <w:iCs/>
          <w:color w:val="auto"/>
        </w:rPr>
        <w:t>.</w:t>
      </w:r>
    </w:p>
    <w:p w14:paraId="508610E9" w14:textId="77777777" w:rsidR="009A3119" w:rsidRDefault="009A3119" w:rsidP="000A4D41">
      <w:pPr>
        <w:pStyle w:val="Default"/>
        <w:spacing w:line="360" w:lineRule="auto"/>
        <w:jc w:val="both"/>
        <w:rPr>
          <w:rFonts w:ascii="Arial" w:hAnsi="Arial" w:cs="Arial"/>
          <w:color w:val="auto"/>
        </w:rPr>
      </w:pPr>
    </w:p>
    <w:p w14:paraId="2B52FC7E" w14:textId="34064BD5" w:rsidR="00E85BBB" w:rsidRPr="002D03E5" w:rsidRDefault="009A3119" w:rsidP="000A4D41">
      <w:pPr>
        <w:pStyle w:val="Default"/>
        <w:spacing w:line="360" w:lineRule="auto"/>
        <w:jc w:val="both"/>
        <w:rPr>
          <w:rFonts w:ascii="Arial" w:hAnsi="Arial" w:cs="Arial"/>
          <w:color w:val="auto"/>
        </w:rPr>
      </w:pPr>
      <w:r>
        <w:rPr>
          <w:rFonts w:ascii="Arial" w:hAnsi="Arial" w:cs="Arial"/>
          <w:noProof/>
          <w:color w:val="auto"/>
          <w:lang w:eastAsia="pl-PL"/>
        </w:rPr>
        <w:drawing>
          <wp:anchor distT="0" distB="0" distL="114300" distR="114300" simplePos="0" relativeHeight="251703296" behindDoc="1" locked="0" layoutInCell="1" allowOverlap="1" wp14:anchorId="4E79516D" wp14:editId="7780648E">
            <wp:simplePos x="0" y="0"/>
            <wp:positionH relativeFrom="margin">
              <wp:align>right</wp:align>
            </wp:positionH>
            <wp:positionV relativeFrom="paragraph">
              <wp:posOffset>3165475</wp:posOffset>
            </wp:positionV>
            <wp:extent cx="3345180" cy="1721485"/>
            <wp:effectExtent l="0" t="0" r="7620" b="0"/>
            <wp:wrapTight wrapText="bothSides">
              <wp:wrapPolygon edited="0">
                <wp:start x="0" y="0"/>
                <wp:lineTo x="0" y="21273"/>
                <wp:lineTo x="21526" y="21273"/>
                <wp:lineTo x="21526" y="0"/>
                <wp:lineTo x="0" y="0"/>
              </wp:wrapPolygon>
            </wp:wrapTight>
            <wp:docPr id="70244432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444325" name="Obraz 7024443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67040" cy="173272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702272" behindDoc="0" locked="0" layoutInCell="1" allowOverlap="1" wp14:anchorId="6BAD7ED0" wp14:editId="75B6E48D">
            <wp:simplePos x="0" y="0"/>
            <wp:positionH relativeFrom="margin">
              <wp:align>left</wp:align>
            </wp:positionH>
            <wp:positionV relativeFrom="paragraph">
              <wp:posOffset>3164205</wp:posOffset>
            </wp:positionV>
            <wp:extent cx="2366645" cy="1721485"/>
            <wp:effectExtent l="0" t="0" r="0" b="0"/>
            <wp:wrapSquare wrapText="bothSides"/>
            <wp:docPr id="149123387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33871" name="Obraz 149123387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84376" cy="1734610"/>
                    </a:xfrm>
                    <a:prstGeom prst="rect">
                      <a:avLst/>
                    </a:prstGeom>
                  </pic:spPr>
                </pic:pic>
              </a:graphicData>
            </a:graphic>
            <wp14:sizeRelH relativeFrom="margin">
              <wp14:pctWidth>0</wp14:pctWidth>
            </wp14:sizeRelH>
            <wp14:sizeRelV relativeFrom="margin">
              <wp14:pctHeight>0</wp14:pctHeight>
            </wp14:sizeRelV>
          </wp:anchor>
        </w:drawing>
      </w:r>
      <w:r w:rsidR="00B41F77">
        <w:rPr>
          <w:rFonts w:ascii="Arial" w:hAnsi="Arial" w:cs="Arial"/>
          <w:color w:val="auto"/>
        </w:rPr>
        <w:t xml:space="preserve">Na działce numer ewidencyjny 130/9 – obręb geodezyjny Mirzec I, będącej parkiem podworskim należy wykonać Projekt Zagospodarowania Terenu zgodnie z zaleceniami Zamawiającego uwzględniając przede wszystkim </w:t>
      </w:r>
      <w:r w:rsidR="00B41F77" w:rsidRPr="00B41F77">
        <w:rPr>
          <w:rFonts w:ascii="Arial" w:hAnsi="Arial" w:cs="Arial"/>
          <w:color w:val="auto"/>
        </w:rPr>
        <w:t>m.in. wykonanie ekspozycji turystyczno-krajoznawczej na której będą zaznaczone eleme</w:t>
      </w:r>
      <w:r w:rsidR="00EB03F5">
        <w:rPr>
          <w:rFonts w:ascii="Arial" w:hAnsi="Arial" w:cs="Arial"/>
          <w:color w:val="auto"/>
        </w:rPr>
        <w:t>nty</w:t>
      </w:r>
      <w:r w:rsidR="00B41F77" w:rsidRPr="00B41F77">
        <w:rPr>
          <w:rFonts w:ascii="Arial" w:hAnsi="Arial" w:cs="Arial"/>
          <w:color w:val="auto"/>
        </w:rPr>
        <w:t xml:space="preserve"> infografiki - najważniejsze atrakcje turystyczne w danych </w:t>
      </w:r>
      <w:r w:rsidR="00E85BBB">
        <w:rPr>
          <w:rFonts w:ascii="Arial" w:hAnsi="Arial" w:cs="Arial"/>
          <w:color w:val="auto"/>
        </w:rPr>
        <w:t xml:space="preserve">10-ciu </w:t>
      </w:r>
      <w:r w:rsidR="00B41F77" w:rsidRPr="00B41F77">
        <w:rPr>
          <w:rFonts w:ascii="Arial" w:hAnsi="Arial" w:cs="Arial"/>
          <w:color w:val="auto"/>
        </w:rPr>
        <w:t>sołectwach gminy</w:t>
      </w:r>
      <w:r w:rsidR="00B41F77">
        <w:rPr>
          <w:rFonts w:ascii="Arial" w:hAnsi="Arial" w:cs="Arial"/>
          <w:color w:val="auto"/>
        </w:rPr>
        <w:t xml:space="preserve"> </w:t>
      </w:r>
      <w:r w:rsidR="00B41F77" w:rsidRPr="00B41F77">
        <w:rPr>
          <w:rFonts w:ascii="Arial" w:hAnsi="Arial" w:cs="Arial"/>
          <w:color w:val="auto"/>
        </w:rPr>
        <w:t xml:space="preserve">(wyeksponowane odpowiednim oświetleniem) oraz elementy tradycji postindustrialnej. Na  terenie parkowym </w:t>
      </w:r>
      <w:r w:rsidR="00E85BBB">
        <w:rPr>
          <w:rFonts w:ascii="Arial" w:hAnsi="Arial" w:cs="Arial"/>
          <w:color w:val="auto"/>
        </w:rPr>
        <w:t>należy zaprojektować tak</w:t>
      </w:r>
      <w:r w:rsidR="00B41F77" w:rsidRPr="00B41F77">
        <w:rPr>
          <w:rFonts w:ascii="Arial" w:hAnsi="Arial" w:cs="Arial"/>
          <w:color w:val="auto"/>
        </w:rPr>
        <w:t>ż</w:t>
      </w:r>
      <w:r w:rsidR="00E85BBB">
        <w:rPr>
          <w:rFonts w:ascii="Arial" w:hAnsi="Arial" w:cs="Arial"/>
          <w:color w:val="auto"/>
        </w:rPr>
        <w:t>e</w:t>
      </w:r>
      <w:r w:rsidR="00B41F77" w:rsidRPr="00B41F77">
        <w:rPr>
          <w:rFonts w:ascii="Arial" w:hAnsi="Arial" w:cs="Arial"/>
          <w:color w:val="auto"/>
        </w:rPr>
        <w:t xml:space="preserve"> stację dydaktyczną </w:t>
      </w:r>
      <w:r w:rsidR="00E85BBB">
        <w:rPr>
          <w:rFonts w:ascii="Arial" w:hAnsi="Arial" w:cs="Arial"/>
          <w:color w:val="auto"/>
        </w:rPr>
        <w:t xml:space="preserve"> uwzględniającą </w:t>
      </w:r>
      <w:r w:rsidR="00B41F77" w:rsidRPr="00B41F77">
        <w:rPr>
          <w:rFonts w:ascii="Arial" w:hAnsi="Arial" w:cs="Arial"/>
          <w:color w:val="auto"/>
        </w:rPr>
        <w:t>element</w:t>
      </w:r>
      <w:r w:rsidR="00E85BBB">
        <w:rPr>
          <w:rFonts w:ascii="Arial" w:hAnsi="Arial" w:cs="Arial"/>
          <w:color w:val="auto"/>
        </w:rPr>
        <w:t>y</w:t>
      </w:r>
      <w:r w:rsidR="00B41F77" w:rsidRPr="00B41F77">
        <w:rPr>
          <w:rFonts w:ascii="Arial" w:hAnsi="Arial" w:cs="Arial"/>
          <w:color w:val="auto"/>
        </w:rPr>
        <w:t xml:space="preserve"> ścieżki </w:t>
      </w:r>
      <w:proofErr w:type="spellStart"/>
      <w:r w:rsidR="00E85BBB" w:rsidRPr="00B41F77">
        <w:rPr>
          <w:rFonts w:ascii="Arial" w:hAnsi="Arial" w:cs="Arial"/>
          <w:color w:val="auto"/>
        </w:rPr>
        <w:t>hist</w:t>
      </w:r>
      <w:r w:rsidR="00E85BBB">
        <w:rPr>
          <w:rFonts w:ascii="Arial" w:hAnsi="Arial" w:cs="Arial"/>
          <w:color w:val="auto"/>
        </w:rPr>
        <w:t>oryczno</w:t>
      </w:r>
      <w:proofErr w:type="spellEnd"/>
      <w:r w:rsidR="00E85BBB">
        <w:rPr>
          <w:rFonts w:ascii="Arial" w:hAnsi="Arial" w:cs="Arial"/>
          <w:color w:val="auto"/>
        </w:rPr>
        <w:t xml:space="preserve"> - </w:t>
      </w:r>
      <w:r w:rsidR="00B41F77" w:rsidRPr="00B41F77">
        <w:rPr>
          <w:rFonts w:ascii="Arial" w:hAnsi="Arial" w:cs="Arial"/>
          <w:color w:val="auto"/>
        </w:rPr>
        <w:t>przyrod</w:t>
      </w:r>
      <w:r w:rsidR="00E85BBB">
        <w:rPr>
          <w:rFonts w:ascii="Arial" w:hAnsi="Arial" w:cs="Arial"/>
          <w:color w:val="auto"/>
        </w:rPr>
        <w:t>niczej</w:t>
      </w:r>
      <w:r w:rsidR="00B41F77" w:rsidRPr="00B41F77">
        <w:rPr>
          <w:rFonts w:ascii="Arial" w:hAnsi="Arial" w:cs="Arial"/>
          <w:color w:val="auto"/>
        </w:rPr>
        <w:t xml:space="preserve"> oraz inne elementy małej architektury</w:t>
      </w:r>
      <w:r w:rsidR="00E85BBB">
        <w:rPr>
          <w:rFonts w:ascii="Arial" w:hAnsi="Arial" w:cs="Arial"/>
          <w:color w:val="auto"/>
        </w:rPr>
        <w:t xml:space="preserve"> (ławki, </w:t>
      </w:r>
      <w:r w:rsidR="00E85BBB" w:rsidRPr="00E85BBB">
        <w:rPr>
          <w:rFonts w:ascii="Arial" w:hAnsi="Arial" w:cs="Arial"/>
          <w:color w:val="auto"/>
        </w:rPr>
        <w:t xml:space="preserve">pergole, </w:t>
      </w:r>
      <w:r w:rsidR="002D03E5">
        <w:rPr>
          <w:rFonts w:ascii="Arial" w:hAnsi="Arial" w:cs="Arial"/>
          <w:color w:val="auto"/>
        </w:rPr>
        <w:t>oświetlenie pakowe</w:t>
      </w:r>
      <w:r w:rsidR="00E85BBB" w:rsidRPr="00E85BBB">
        <w:rPr>
          <w:rFonts w:ascii="Arial" w:hAnsi="Arial" w:cs="Arial"/>
          <w:color w:val="auto"/>
        </w:rPr>
        <w:t xml:space="preserve">, </w:t>
      </w:r>
      <w:r w:rsidR="002D03E5">
        <w:rPr>
          <w:rFonts w:ascii="Arial" w:hAnsi="Arial" w:cs="Arial"/>
          <w:color w:val="auto"/>
        </w:rPr>
        <w:t>monitoring</w:t>
      </w:r>
      <w:r w:rsidR="00E85BBB">
        <w:rPr>
          <w:rFonts w:ascii="Arial" w:hAnsi="Arial" w:cs="Arial"/>
          <w:color w:val="auto"/>
        </w:rPr>
        <w:t>,</w:t>
      </w:r>
      <w:r w:rsidR="002D03E5">
        <w:rPr>
          <w:rFonts w:ascii="Arial" w:hAnsi="Arial" w:cs="Arial"/>
          <w:color w:val="auto"/>
        </w:rPr>
        <w:t xml:space="preserve"> figura górnika</w:t>
      </w:r>
      <w:r w:rsidR="00E85BBB">
        <w:rPr>
          <w:rFonts w:ascii="Arial" w:hAnsi="Arial" w:cs="Arial"/>
          <w:color w:val="auto"/>
        </w:rPr>
        <w:t xml:space="preserve"> itp.). Szczegółowa lokalizacja w/w zagospodarowania do uzgodnienia z Zamawiającym.</w:t>
      </w:r>
      <w:r w:rsidR="00617939">
        <w:rPr>
          <w:rFonts w:ascii="Arial" w:hAnsi="Arial" w:cs="Arial"/>
          <w:color w:val="auto"/>
        </w:rPr>
        <w:t xml:space="preserve"> </w:t>
      </w:r>
      <w:r w:rsidR="00EB03F5" w:rsidRPr="002D03E5">
        <w:rPr>
          <w:rFonts w:ascii="Arial" w:hAnsi="Arial" w:cs="Arial"/>
          <w:color w:val="auto"/>
        </w:rPr>
        <w:t>Projekt zagospodarowania terenu powinien obejmować ok. 8000 m</w:t>
      </w:r>
      <w:r w:rsidR="00EB03F5" w:rsidRPr="002D03E5">
        <w:rPr>
          <w:rFonts w:ascii="Arial" w:hAnsi="Arial" w:cs="Arial"/>
          <w:color w:val="auto"/>
          <w:vertAlign w:val="superscript"/>
        </w:rPr>
        <w:t>2</w:t>
      </w:r>
      <w:r w:rsidR="00EB03F5" w:rsidRPr="002D03E5">
        <w:rPr>
          <w:rFonts w:ascii="Arial" w:hAnsi="Arial" w:cs="Arial"/>
          <w:color w:val="auto"/>
        </w:rPr>
        <w:t xml:space="preserve"> powierzchni w północno zachodniej części działki.</w:t>
      </w:r>
    </w:p>
    <w:p w14:paraId="0F828C59" w14:textId="70980018" w:rsidR="008A2080" w:rsidRPr="009A3119" w:rsidRDefault="008A20F2" w:rsidP="000A4D41">
      <w:pPr>
        <w:pStyle w:val="Default"/>
        <w:spacing w:line="360" w:lineRule="auto"/>
        <w:jc w:val="both"/>
        <w:rPr>
          <w:rFonts w:ascii="Arial" w:hAnsi="Arial" w:cs="Arial"/>
          <w:i/>
          <w:iCs/>
          <w:color w:val="auto"/>
        </w:rPr>
      </w:pPr>
      <w:r w:rsidRPr="008A20F2">
        <w:rPr>
          <w:rFonts w:ascii="Arial" w:hAnsi="Arial" w:cs="Arial"/>
          <w:i/>
          <w:iCs/>
          <w:color w:val="auto"/>
        </w:rPr>
        <w:t xml:space="preserve">Rys. 5. </w:t>
      </w:r>
      <w:r w:rsidR="00AF3588" w:rsidRPr="002105F0">
        <w:rPr>
          <w:rFonts w:ascii="Arial" w:hAnsi="Arial" w:cs="Arial"/>
          <w:i/>
          <w:iCs/>
          <w:color w:val="auto"/>
        </w:rPr>
        <w:t>Połączenie</w:t>
      </w:r>
      <w:r w:rsidR="00EB03F5" w:rsidRPr="002105F0">
        <w:rPr>
          <w:rFonts w:ascii="Arial" w:hAnsi="Arial" w:cs="Arial"/>
          <w:i/>
          <w:iCs/>
          <w:color w:val="auto"/>
        </w:rPr>
        <w:t xml:space="preserve"> szlaku</w:t>
      </w:r>
      <w:r w:rsidR="00AF3588" w:rsidRPr="002105F0">
        <w:rPr>
          <w:rFonts w:ascii="Arial" w:hAnsi="Arial" w:cs="Arial"/>
          <w:i/>
          <w:iCs/>
          <w:color w:val="auto"/>
        </w:rPr>
        <w:t xml:space="preserve"> turystyczno-krajoznawczego z obecnie wykonanym chodnikiem</w:t>
      </w:r>
      <w:r w:rsidR="00EB03F5" w:rsidRPr="002105F0">
        <w:rPr>
          <w:rFonts w:ascii="Arial" w:hAnsi="Arial" w:cs="Arial"/>
          <w:i/>
          <w:iCs/>
          <w:color w:val="auto"/>
        </w:rPr>
        <w:t xml:space="preserve"> w parku podworskim na</w:t>
      </w:r>
      <w:r w:rsidRPr="002105F0">
        <w:rPr>
          <w:rFonts w:ascii="Arial" w:hAnsi="Arial" w:cs="Arial"/>
          <w:i/>
          <w:iCs/>
          <w:color w:val="auto"/>
        </w:rPr>
        <w:t xml:space="preserve"> dział</w:t>
      </w:r>
      <w:r w:rsidR="00EB03F5" w:rsidRPr="002105F0">
        <w:rPr>
          <w:rFonts w:ascii="Arial" w:hAnsi="Arial" w:cs="Arial"/>
          <w:i/>
          <w:iCs/>
          <w:color w:val="auto"/>
        </w:rPr>
        <w:t>ce</w:t>
      </w:r>
      <w:r w:rsidRPr="002105F0">
        <w:rPr>
          <w:rFonts w:ascii="Arial" w:hAnsi="Arial" w:cs="Arial"/>
          <w:i/>
          <w:iCs/>
          <w:color w:val="auto"/>
        </w:rPr>
        <w:t xml:space="preserve"> nr 130/9 </w:t>
      </w:r>
      <w:r w:rsidR="00EB03F5" w:rsidRPr="002105F0">
        <w:rPr>
          <w:rFonts w:ascii="Arial" w:hAnsi="Arial" w:cs="Arial"/>
          <w:i/>
          <w:iCs/>
          <w:color w:val="auto"/>
        </w:rPr>
        <w:t xml:space="preserve">(obręb geodezyjny 0007 </w:t>
      </w:r>
      <w:r w:rsidR="00AF3588" w:rsidRPr="002105F0">
        <w:rPr>
          <w:rFonts w:ascii="Arial" w:hAnsi="Arial" w:cs="Arial"/>
          <w:i/>
          <w:iCs/>
          <w:color w:val="auto"/>
        </w:rPr>
        <w:t xml:space="preserve">       </w:t>
      </w:r>
      <w:r w:rsidR="00EB03F5" w:rsidRPr="002105F0">
        <w:rPr>
          <w:rFonts w:ascii="Arial" w:hAnsi="Arial" w:cs="Arial"/>
          <w:i/>
          <w:iCs/>
          <w:color w:val="auto"/>
        </w:rPr>
        <w:t>Mirzec I) wraz z zaznaczonym fragmentem północno-zachodniej części w/w działki przeznaczonej dla celów utworzenia ścieżki dydaktycznej, historyczno-przyrodniczej, ścieżki pieszej oraz rowerowej w elementami małej architektury.</w:t>
      </w:r>
    </w:p>
    <w:p w14:paraId="42BC98B7" w14:textId="18FB955C" w:rsidR="00962DFB" w:rsidRPr="00D4548D" w:rsidRDefault="0039143F" w:rsidP="001B2297">
      <w:pPr>
        <w:pStyle w:val="Default"/>
        <w:spacing w:line="360" w:lineRule="auto"/>
        <w:ind w:firstLine="708"/>
        <w:jc w:val="both"/>
        <w:rPr>
          <w:rFonts w:ascii="Arial" w:hAnsi="Arial" w:cs="Arial"/>
          <w:color w:val="auto"/>
        </w:rPr>
      </w:pPr>
      <w:r w:rsidRPr="00D4548D">
        <w:rPr>
          <w:rFonts w:ascii="Arial" w:hAnsi="Arial" w:cs="Arial"/>
          <w:noProof/>
          <w:color w:val="auto"/>
          <w:lang w:eastAsia="pl-PL"/>
        </w:rPr>
        <w:lastRenderedPageBreak/>
        <w:drawing>
          <wp:anchor distT="0" distB="0" distL="114300" distR="114300" simplePos="0" relativeHeight="251705344" behindDoc="0" locked="0" layoutInCell="1" allowOverlap="1" wp14:anchorId="621E5734" wp14:editId="6DFE1E6C">
            <wp:simplePos x="0" y="0"/>
            <wp:positionH relativeFrom="margin">
              <wp:posOffset>2179955</wp:posOffset>
            </wp:positionH>
            <wp:positionV relativeFrom="paragraph">
              <wp:posOffset>3663315</wp:posOffset>
            </wp:positionV>
            <wp:extent cx="3651250" cy="1673860"/>
            <wp:effectExtent l="0" t="0" r="6350" b="2540"/>
            <wp:wrapSquare wrapText="bothSides"/>
            <wp:docPr id="121999326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93261" name="Obraz 121999326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51250" cy="1673860"/>
                    </a:xfrm>
                    <a:prstGeom prst="rect">
                      <a:avLst/>
                    </a:prstGeom>
                  </pic:spPr>
                </pic:pic>
              </a:graphicData>
            </a:graphic>
            <wp14:sizeRelH relativeFrom="margin">
              <wp14:pctWidth>0</wp14:pctWidth>
            </wp14:sizeRelH>
            <wp14:sizeRelV relativeFrom="margin">
              <wp14:pctHeight>0</wp14:pctHeight>
            </wp14:sizeRelV>
          </wp:anchor>
        </w:drawing>
      </w:r>
      <w:r w:rsidRPr="00D4548D">
        <w:rPr>
          <w:rFonts w:ascii="Arial" w:hAnsi="Arial" w:cs="Arial"/>
          <w:noProof/>
          <w:color w:val="auto"/>
          <w:lang w:eastAsia="pl-PL"/>
        </w:rPr>
        <w:drawing>
          <wp:anchor distT="0" distB="0" distL="114300" distR="114300" simplePos="0" relativeHeight="251704320" behindDoc="1" locked="0" layoutInCell="1" allowOverlap="1" wp14:anchorId="2B55165F" wp14:editId="6642AF35">
            <wp:simplePos x="0" y="0"/>
            <wp:positionH relativeFrom="margin">
              <wp:align>left</wp:align>
            </wp:positionH>
            <wp:positionV relativeFrom="paragraph">
              <wp:posOffset>3644900</wp:posOffset>
            </wp:positionV>
            <wp:extent cx="2057400" cy="1679575"/>
            <wp:effectExtent l="0" t="0" r="0" b="0"/>
            <wp:wrapTight wrapText="bothSides">
              <wp:wrapPolygon edited="0">
                <wp:start x="0" y="0"/>
                <wp:lineTo x="0" y="21314"/>
                <wp:lineTo x="21400" y="21314"/>
                <wp:lineTo x="21400" y="0"/>
                <wp:lineTo x="0" y="0"/>
              </wp:wrapPolygon>
            </wp:wrapTight>
            <wp:docPr id="109879524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795242" name="Obraz 10987952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57400" cy="1679575"/>
                    </a:xfrm>
                    <a:prstGeom prst="rect">
                      <a:avLst/>
                    </a:prstGeom>
                  </pic:spPr>
                </pic:pic>
              </a:graphicData>
            </a:graphic>
            <wp14:sizeRelH relativeFrom="margin">
              <wp14:pctWidth>0</wp14:pctWidth>
            </wp14:sizeRelH>
            <wp14:sizeRelV relativeFrom="margin">
              <wp14:pctHeight>0</wp14:pctHeight>
            </wp14:sizeRelV>
          </wp:anchor>
        </w:drawing>
      </w:r>
      <w:r w:rsidRPr="00D4548D">
        <w:rPr>
          <w:rFonts w:ascii="Arial" w:hAnsi="Arial" w:cs="Arial"/>
          <w:noProof/>
          <w:color w:val="auto"/>
          <w:lang w:eastAsia="pl-PL"/>
        </w:rPr>
        <w:drawing>
          <wp:anchor distT="0" distB="0" distL="114300" distR="114300" simplePos="0" relativeHeight="251707392" behindDoc="1" locked="0" layoutInCell="1" allowOverlap="1" wp14:anchorId="49364FB3" wp14:editId="04D92B73">
            <wp:simplePos x="0" y="0"/>
            <wp:positionH relativeFrom="margin">
              <wp:posOffset>2331085</wp:posOffset>
            </wp:positionH>
            <wp:positionV relativeFrom="paragraph">
              <wp:posOffset>5352415</wp:posOffset>
            </wp:positionV>
            <wp:extent cx="3455670" cy="1617345"/>
            <wp:effectExtent l="0" t="0" r="0" b="1905"/>
            <wp:wrapTight wrapText="bothSides">
              <wp:wrapPolygon edited="0">
                <wp:start x="0" y="0"/>
                <wp:lineTo x="0" y="21371"/>
                <wp:lineTo x="21433" y="21371"/>
                <wp:lineTo x="21433" y="0"/>
                <wp:lineTo x="0" y="0"/>
              </wp:wrapPolygon>
            </wp:wrapTight>
            <wp:docPr id="107493170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931700" name="Obraz 107493170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55670" cy="161734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706368" behindDoc="0" locked="0" layoutInCell="1" allowOverlap="1" wp14:anchorId="2049863B" wp14:editId="1C10E143">
            <wp:simplePos x="0" y="0"/>
            <wp:positionH relativeFrom="margin">
              <wp:align>left</wp:align>
            </wp:positionH>
            <wp:positionV relativeFrom="paragraph">
              <wp:posOffset>5365115</wp:posOffset>
            </wp:positionV>
            <wp:extent cx="2248535" cy="1617345"/>
            <wp:effectExtent l="0" t="0" r="0" b="1905"/>
            <wp:wrapSquare wrapText="bothSides"/>
            <wp:docPr id="86894448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944480" name="Obraz 86894448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8535" cy="1617345"/>
                    </a:xfrm>
                    <a:prstGeom prst="rect">
                      <a:avLst/>
                    </a:prstGeom>
                  </pic:spPr>
                </pic:pic>
              </a:graphicData>
            </a:graphic>
            <wp14:sizeRelH relativeFrom="margin">
              <wp14:pctWidth>0</wp14:pctWidth>
            </wp14:sizeRelH>
            <wp14:sizeRelV relativeFrom="margin">
              <wp14:pctHeight>0</wp14:pctHeight>
            </wp14:sizeRelV>
          </wp:anchor>
        </w:drawing>
      </w:r>
      <w:r w:rsidR="0048124D" w:rsidRPr="00D4548D">
        <w:rPr>
          <w:rFonts w:ascii="Arial" w:hAnsi="Arial" w:cs="Arial"/>
          <w:color w:val="auto"/>
        </w:rPr>
        <w:t>W ramach Projektu zagospodarowania terenu w parku podworskim (dz. 130/9) na powierzchni ok. 8000 m</w:t>
      </w:r>
      <w:r w:rsidR="00056C94" w:rsidRPr="00D4548D">
        <w:rPr>
          <w:rFonts w:ascii="Arial" w:hAnsi="Arial" w:cs="Arial"/>
          <w:color w:val="auto"/>
          <w:vertAlign w:val="superscript"/>
        </w:rPr>
        <w:t>2</w:t>
      </w:r>
      <w:r w:rsidR="00056C94" w:rsidRPr="00D4548D">
        <w:rPr>
          <w:rFonts w:ascii="Arial" w:hAnsi="Arial" w:cs="Arial"/>
          <w:color w:val="auto"/>
        </w:rPr>
        <w:t xml:space="preserve"> Wykonawca zaprojektuje i wykona przejście z obecnej nawierzchni z kostki brukowej nad rowem melioracyjnym nr R11 poprzez wykonanie przepustu o średnicy fi min. 1000 </w:t>
      </w:r>
      <w:r w:rsidR="00056C94" w:rsidRPr="00D4548D">
        <w:rPr>
          <w:rFonts w:ascii="Arial" w:hAnsi="Arial" w:cs="Arial"/>
          <w:i/>
          <w:iCs/>
          <w:color w:val="auto"/>
        </w:rPr>
        <w:t>(zgłoszenie/pozwolenie wodno-prawne do Państwowego Gospodarstwa Wodnego Wody Polskie)</w:t>
      </w:r>
      <w:r w:rsidR="00056C94" w:rsidRPr="00D4548D">
        <w:rPr>
          <w:rFonts w:ascii="Arial" w:hAnsi="Arial" w:cs="Arial"/>
          <w:color w:val="auto"/>
        </w:rPr>
        <w:t xml:space="preserve">, następnie wykonana zostanie trasa </w:t>
      </w:r>
      <w:proofErr w:type="spellStart"/>
      <w:r w:rsidR="00056C94" w:rsidRPr="00D4548D">
        <w:rPr>
          <w:rFonts w:ascii="Arial" w:hAnsi="Arial" w:cs="Arial"/>
          <w:color w:val="auto"/>
        </w:rPr>
        <w:t>piszo</w:t>
      </w:r>
      <w:proofErr w:type="spellEnd"/>
      <w:r w:rsidR="00056C94" w:rsidRPr="00D4548D">
        <w:rPr>
          <w:rFonts w:ascii="Arial" w:hAnsi="Arial" w:cs="Arial"/>
          <w:color w:val="auto"/>
        </w:rPr>
        <w:t>-rowerowa o szerokości 2,5 do obecnej strefy rewitalizacji (zbiornika wodnego) zlokalizowanej na dz. nr 2656/</w:t>
      </w:r>
      <w:r w:rsidR="00DC26FD" w:rsidRPr="00D4548D">
        <w:rPr>
          <w:rFonts w:ascii="Arial" w:hAnsi="Arial" w:cs="Arial"/>
          <w:color w:val="auto"/>
        </w:rPr>
        <w:t>6</w:t>
      </w:r>
      <w:r w:rsidR="00056C94" w:rsidRPr="00D4548D">
        <w:rPr>
          <w:rFonts w:ascii="Arial" w:hAnsi="Arial" w:cs="Arial"/>
          <w:color w:val="auto"/>
        </w:rPr>
        <w:t xml:space="preserve"> i 2656</w:t>
      </w:r>
      <w:r w:rsidR="00DC26FD" w:rsidRPr="00D4548D">
        <w:rPr>
          <w:rFonts w:ascii="Arial" w:hAnsi="Arial" w:cs="Arial"/>
          <w:color w:val="auto"/>
        </w:rPr>
        <w:t>/29</w:t>
      </w:r>
      <w:r w:rsidR="00056C94" w:rsidRPr="00D4548D">
        <w:rPr>
          <w:rFonts w:ascii="Arial" w:hAnsi="Arial" w:cs="Arial"/>
          <w:color w:val="auto"/>
        </w:rPr>
        <w:t xml:space="preserve"> (obręb geodezyjny 0008 Mirzec II). W ramach PZT Wykonawca zaprojektuje i wykona elementy małej architektury (w tym ławeczki, pergole), wykonane zostanie także oświetlenie parkowe, monitoring wizyjny (4 szt. kamer zintegrowanych z systemem monitoringu wizyjnego i serwerem w budynku Posterunku Policji w Mircu), tablice informacyjne</w:t>
      </w:r>
      <w:r w:rsidR="005F14A9" w:rsidRPr="00D4548D">
        <w:rPr>
          <w:rFonts w:ascii="Arial" w:hAnsi="Arial" w:cs="Arial"/>
          <w:color w:val="auto"/>
        </w:rPr>
        <w:t xml:space="preserve"> wraz z ekspozycją pasa rudonośnego na terenie gminy Mirzec, pomnik górnika oraz innych elementów małej infrastruktury </w:t>
      </w:r>
      <w:r w:rsidR="000C3F9C" w:rsidRPr="0040344F">
        <w:rPr>
          <w:rFonts w:ascii="Arial" w:hAnsi="Arial" w:cs="Arial"/>
          <w:color w:val="auto"/>
        </w:rPr>
        <w:t>(w tym altanę</w:t>
      </w:r>
      <w:r w:rsidRPr="0040344F">
        <w:rPr>
          <w:rFonts w:ascii="Arial" w:hAnsi="Arial" w:cs="Arial"/>
          <w:color w:val="auto"/>
        </w:rPr>
        <w:t xml:space="preserve"> – wymiary do uzgodnienia z Zamawiającym</w:t>
      </w:r>
      <w:r w:rsidR="000C3F9C" w:rsidRPr="0040344F">
        <w:rPr>
          <w:rFonts w:ascii="Arial" w:hAnsi="Arial" w:cs="Arial"/>
          <w:color w:val="auto"/>
        </w:rPr>
        <w:t xml:space="preserve">) </w:t>
      </w:r>
      <w:r w:rsidR="005F14A9" w:rsidRPr="0040344F">
        <w:rPr>
          <w:rFonts w:ascii="Arial" w:hAnsi="Arial" w:cs="Arial"/>
          <w:color w:val="auto"/>
        </w:rPr>
        <w:t xml:space="preserve">i tradycji </w:t>
      </w:r>
      <w:r w:rsidR="005F14A9" w:rsidRPr="00D4548D">
        <w:rPr>
          <w:rFonts w:ascii="Arial" w:hAnsi="Arial" w:cs="Arial"/>
          <w:color w:val="auto"/>
        </w:rPr>
        <w:t>postindustrialnej.</w:t>
      </w:r>
    </w:p>
    <w:p w14:paraId="1495DE7F" w14:textId="22A619C1" w:rsidR="0043468B" w:rsidRDefault="00FA6EB5" w:rsidP="000A4D41">
      <w:pPr>
        <w:pStyle w:val="Default"/>
        <w:spacing w:line="360" w:lineRule="auto"/>
        <w:jc w:val="both"/>
        <w:rPr>
          <w:rFonts w:ascii="Arial" w:hAnsi="Arial" w:cs="Arial"/>
          <w:i/>
          <w:iCs/>
          <w:color w:val="auto"/>
        </w:rPr>
      </w:pPr>
      <w:r w:rsidRPr="00FA6EB5">
        <w:rPr>
          <w:rFonts w:ascii="Arial" w:hAnsi="Arial" w:cs="Arial"/>
          <w:i/>
          <w:iCs/>
          <w:color w:val="auto"/>
        </w:rPr>
        <w:t xml:space="preserve">Rys. </w:t>
      </w:r>
      <w:r>
        <w:rPr>
          <w:rFonts w:ascii="Arial" w:hAnsi="Arial" w:cs="Arial"/>
          <w:i/>
          <w:iCs/>
          <w:color w:val="auto"/>
        </w:rPr>
        <w:t>6</w:t>
      </w:r>
      <w:r w:rsidRPr="00FA6EB5">
        <w:rPr>
          <w:rFonts w:ascii="Arial" w:hAnsi="Arial" w:cs="Arial"/>
          <w:i/>
          <w:iCs/>
          <w:color w:val="auto"/>
        </w:rPr>
        <w:t xml:space="preserve">. </w:t>
      </w:r>
      <w:r w:rsidR="003959D1" w:rsidRPr="00D907E8">
        <w:rPr>
          <w:rFonts w:ascii="Arial" w:hAnsi="Arial" w:cs="Arial"/>
          <w:i/>
          <w:iCs/>
          <w:color w:val="auto"/>
        </w:rPr>
        <w:t>Teren działki parku podworskiego nr 130/9 (obręb geodezyjny 0007 Mirzec I) przeznaczony pod wykonanie zagospodarowania w postaci ścieżki dydaktycznej, trasy pieszo-rowerowej, oświetlenia, monitoringu oraz innych elementów małej infrastruktury i tradycji postindustrialnej wraz z połączeniem do strefy rewitalizacji.</w:t>
      </w:r>
    </w:p>
    <w:p w14:paraId="6405AE7A" w14:textId="77777777" w:rsidR="0043468B" w:rsidRDefault="0043468B" w:rsidP="000A4D41">
      <w:pPr>
        <w:pStyle w:val="Default"/>
        <w:spacing w:line="360" w:lineRule="auto"/>
        <w:jc w:val="both"/>
        <w:rPr>
          <w:rFonts w:ascii="Arial" w:hAnsi="Arial" w:cs="Arial"/>
          <w:color w:val="auto"/>
        </w:rPr>
      </w:pPr>
    </w:p>
    <w:p w14:paraId="5583544D" w14:textId="7F150EF2" w:rsidR="0043468B" w:rsidRDefault="003477B9" w:rsidP="003730B2">
      <w:pPr>
        <w:pStyle w:val="Default"/>
        <w:spacing w:line="360" w:lineRule="auto"/>
        <w:jc w:val="both"/>
        <w:rPr>
          <w:rFonts w:ascii="Arial" w:hAnsi="Arial" w:cs="Arial"/>
          <w:color w:val="auto"/>
        </w:rPr>
      </w:pPr>
      <w:r>
        <w:rPr>
          <w:rFonts w:ascii="Arial" w:hAnsi="Arial" w:cs="Arial"/>
          <w:color w:val="auto"/>
        </w:rPr>
        <w:t xml:space="preserve">Strefa rewitalizacji zlokalizowana na działce nr </w:t>
      </w:r>
      <w:r w:rsidRPr="003477B9">
        <w:rPr>
          <w:rFonts w:ascii="Arial" w:hAnsi="Arial" w:cs="Arial"/>
          <w:color w:val="auto"/>
        </w:rPr>
        <w:t>2656/</w:t>
      </w:r>
      <w:r w:rsidR="00DC26FD">
        <w:rPr>
          <w:rFonts w:ascii="Arial" w:hAnsi="Arial" w:cs="Arial"/>
          <w:color w:val="auto"/>
        </w:rPr>
        <w:t>6</w:t>
      </w:r>
      <w:r w:rsidR="003959D1">
        <w:rPr>
          <w:rFonts w:ascii="Arial" w:hAnsi="Arial" w:cs="Arial"/>
          <w:color w:val="auto"/>
        </w:rPr>
        <w:t xml:space="preserve"> i 2656/</w:t>
      </w:r>
      <w:r w:rsidR="00DC26FD">
        <w:rPr>
          <w:rFonts w:ascii="Arial" w:hAnsi="Arial" w:cs="Arial"/>
          <w:color w:val="auto"/>
        </w:rPr>
        <w:t>2</w:t>
      </w:r>
      <w:r w:rsidR="003959D1">
        <w:rPr>
          <w:rFonts w:ascii="Arial" w:hAnsi="Arial" w:cs="Arial"/>
          <w:color w:val="auto"/>
        </w:rPr>
        <w:t>9</w:t>
      </w:r>
      <w:r>
        <w:rPr>
          <w:rFonts w:ascii="Arial" w:hAnsi="Arial" w:cs="Arial"/>
          <w:color w:val="auto"/>
        </w:rPr>
        <w:t xml:space="preserve"> – obręb geodezyjny </w:t>
      </w:r>
      <w:r w:rsidR="008A059A">
        <w:rPr>
          <w:rFonts w:ascii="Arial" w:hAnsi="Arial" w:cs="Arial"/>
          <w:color w:val="auto"/>
        </w:rPr>
        <w:t xml:space="preserve">0008 </w:t>
      </w:r>
      <w:r>
        <w:rPr>
          <w:rFonts w:ascii="Arial" w:hAnsi="Arial" w:cs="Arial"/>
          <w:color w:val="auto"/>
        </w:rPr>
        <w:t xml:space="preserve">Mirzec II posiada </w:t>
      </w:r>
      <w:r w:rsidR="00782D7B">
        <w:rPr>
          <w:rFonts w:ascii="Arial" w:hAnsi="Arial" w:cs="Arial"/>
          <w:color w:val="auto"/>
        </w:rPr>
        <w:t>ciąg</w:t>
      </w:r>
      <w:r>
        <w:rPr>
          <w:rFonts w:ascii="Arial" w:hAnsi="Arial" w:cs="Arial"/>
          <w:color w:val="auto"/>
        </w:rPr>
        <w:t xml:space="preserve"> </w:t>
      </w:r>
      <w:r w:rsidR="00782D7B">
        <w:rPr>
          <w:rFonts w:ascii="Arial" w:hAnsi="Arial" w:cs="Arial"/>
          <w:color w:val="auto"/>
        </w:rPr>
        <w:t xml:space="preserve">pieszo - </w:t>
      </w:r>
      <w:r>
        <w:rPr>
          <w:rFonts w:ascii="Arial" w:hAnsi="Arial" w:cs="Arial"/>
          <w:color w:val="auto"/>
        </w:rPr>
        <w:t>rowerow</w:t>
      </w:r>
      <w:r w:rsidR="00782D7B">
        <w:rPr>
          <w:rFonts w:ascii="Arial" w:hAnsi="Arial" w:cs="Arial"/>
          <w:color w:val="auto"/>
        </w:rPr>
        <w:t>y</w:t>
      </w:r>
      <w:r>
        <w:rPr>
          <w:rFonts w:ascii="Arial" w:hAnsi="Arial" w:cs="Arial"/>
          <w:color w:val="auto"/>
        </w:rPr>
        <w:t xml:space="preserve"> wokół zbiornika wodnego</w:t>
      </w:r>
      <w:r w:rsidR="00B42E3E">
        <w:rPr>
          <w:rFonts w:ascii="Arial" w:hAnsi="Arial" w:cs="Arial"/>
          <w:color w:val="auto"/>
        </w:rPr>
        <w:t xml:space="preserve"> </w:t>
      </w:r>
      <w:r w:rsidR="0043468B" w:rsidRPr="0043468B">
        <w:rPr>
          <w:rFonts w:ascii="Arial" w:hAnsi="Arial" w:cs="Arial"/>
          <w:color w:val="auto"/>
        </w:rPr>
        <w:t xml:space="preserve">na łącznej </w:t>
      </w:r>
      <w:r w:rsidR="0043468B" w:rsidRPr="0043468B">
        <w:rPr>
          <w:rFonts w:ascii="Arial" w:hAnsi="Arial" w:cs="Arial"/>
          <w:color w:val="auto"/>
        </w:rPr>
        <w:lastRenderedPageBreak/>
        <w:t xml:space="preserve">długości ok. 530 m, która jest oznaczona na całej długości znakami poziomymi P-23. </w:t>
      </w:r>
      <w:r w:rsidR="00810127" w:rsidRPr="003730B2">
        <w:rPr>
          <w:rFonts w:ascii="Arial" w:hAnsi="Arial" w:cs="Arial"/>
          <w:i/>
          <w:iCs/>
          <w:noProof/>
          <w:color w:val="auto"/>
          <w:lang w:eastAsia="pl-PL"/>
        </w:rPr>
        <w:drawing>
          <wp:anchor distT="0" distB="0" distL="114300" distR="114300" simplePos="0" relativeHeight="251712512" behindDoc="1" locked="0" layoutInCell="1" allowOverlap="1" wp14:anchorId="6D4514A7" wp14:editId="65EB5312">
            <wp:simplePos x="0" y="0"/>
            <wp:positionH relativeFrom="margin">
              <wp:align>right</wp:align>
            </wp:positionH>
            <wp:positionV relativeFrom="paragraph">
              <wp:posOffset>541655</wp:posOffset>
            </wp:positionV>
            <wp:extent cx="3578860" cy="2012950"/>
            <wp:effectExtent l="0" t="0" r="2540" b="6350"/>
            <wp:wrapTight wrapText="bothSides">
              <wp:wrapPolygon edited="0">
                <wp:start x="0" y="0"/>
                <wp:lineTo x="0" y="21464"/>
                <wp:lineTo x="21500" y="21464"/>
                <wp:lineTo x="21500" y="0"/>
                <wp:lineTo x="0" y="0"/>
              </wp:wrapPolygon>
            </wp:wrapTight>
            <wp:docPr id="3848497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78860" cy="2012950"/>
                    </a:xfrm>
                    <a:prstGeom prst="rect">
                      <a:avLst/>
                    </a:prstGeom>
                    <a:noFill/>
                  </pic:spPr>
                </pic:pic>
              </a:graphicData>
            </a:graphic>
            <wp14:sizeRelV relativeFrom="margin">
              <wp14:pctHeight>0</wp14:pctHeight>
            </wp14:sizeRelV>
          </wp:anchor>
        </w:drawing>
      </w:r>
      <w:r w:rsidR="00810127" w:rsidRPr="003730B2">
        <w:rPr>
          <w:rFonts w:ascii="Arial" w:hAnsi="Arial" w:cs="Arial"/>
          <w:i/>
          <w:iCs/>
          <w:noProof/>
          <w:color w:val="auto"/>
          <w:lang w:eastAsia="pl-PL"/>
        </w:rPr>
        <w:drawing>
          <wp:anchor distT="0" distB="0" distL="114300" distR="114300" simplePos="0" relativeHeight="251668480" behindDoc="1" locked="0" layoutInCell="1" allowOverlap="1" wp14:anchorId="354A14FC" wp14:editId="0FDECECE">
            <wp:simplePos x="0" y="0"/>
            <wp:positionH relativeFrom="margin">
              <wp:posOffset>46355</wp:posOffset>
            </wp:positionH>
            <wp:positionV relativeFrom="paragraph">
              <wp:posOffset>528955</wp:posOffset>
            </wp:positionV>
            <wp:extent cx="2019300" cy="2025650"/>
            <wp:effectExtent l="0" t="0" r="0" b="0"/>
            <wp:wrapTight wrapText="bothSides">
              <wp:wrapPolygon edited="0">
                <wp:start x="0" y="0"/>
                <wp:lineTo x="0" y="21329"/>
                <wp:lineTo x="21396" y="21329"/>
                <wp:lineTo x="21396" y="0"/>
                <wp:lineTo x="0" y="0"/>
              </wp:wrapPolygon>
            </wp:wrapTight>
            <wp:docPr id="104286906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869062" name="Obraz 104286906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19300" cy="2025650"/>
                    </a:xfrm>
                    <a:prstGeom prst="rect">
                      <a:avLst/>
                    </a:prstGeom>
                  </pic:spPr>
                </pic:pic>
              </a:graphicData>
            </a:graphic>
            <wp14:sizeRelH relativeFrom="margin">
              <wp14:pctWidth>0</wp14:pctWidth>
            </wp14:sizeRelH>
            <wp14:sizeRelV relativeFrom="margin">
              <wp14:pctHeight>0</wp14:pctHeight>
            </wp14:sizeRelV>
          </wp:anchor>
        </w:drawing>
      </w:r>
      <w:r w:rsidR="0043468B" w:rsidRPr="0043468B">
        <w:rPr>
          <w:rFonts w:ascii="Arial" w:hAnsi="Arial" w:cs="Arial"/>
          <w:color w:val="auto"/>
        </w:rPr>
        <w:t>(brak oznakowania pionowego)</w:t>
      </w:r>
    </w:p>
    <w:p w14:paraId="3633B524" w14:textId="22C51DCD" w:rsidR="003477B9" w:rsidRPr="003730B2" w:rsidRDefault="0043468B" w:rsidP="000A4D41">
      <w:pPr>
        <w:pStyle w:val="Default"/>
        <w:spacing w:line="360" w:lineRule="auto"/>
        <w:jc w:val="both"/>
        <w:rPr>
          <w:rFonts w:ascii="Arial" w:hAnsi="Arial" w:cs="Arial"/>
          <w:i/>
          <w:iCs/>
          <w:color w:val="auto"/>
        </w:rPr>
      </w:pPr>
      <w:r w:rsidRPr="003730B2">
        <w:rPr>
          <w:rFonts w:ascii="Arial" w:hAnsi="Arial" w:cs="Arial"/>
          <w:i/>
          <w:iCs/>
          <w:color w:val="auto"/>
        </w:rPr>
        <w:t>Rys. 7 Teren rekreacji w centrum Mirca (dz. nr 2656/6 i 2656/29 – obręb geodezyjny 0008</w:t>
      </w:r>
      <w:r w:rsidR="003730B2">
        <w:rPr>
          <w:rFonts w:ascii="Arial" w:hAnsi="Arial" w:cs="Arial"/>
          <w:i/>
          <w:iCs/>
          <w:color w:val="auto"/>
        </w:rPr>
        <w:t xml:space="preserve"> </w:t>
      </w:r>
      <w:r w:rsidRPr="003730B2">
        <w:rPr>
          <w:rFonts w:ascii="Arial" w:hAnsi="Arial" w:cs="Arial"/>
          <w:i/>
          <w:iCs/>
          <w:color w:val="auto"/>
        </w:rPr>
        <w:t>Mirzec II), ciąg pieszo-rowerowy oznakowany na całej długości znakami poziomymi P-23, bez oznakowania pionowego.</w:t>
      </w:r>
    </w:p>
    <w:p w14:paraId="529524C4" w14:textId="77777777" w:rsidR="00810127" w:rsidRDefault="00810127" w:rsidP="000A4D41">
      <w:pPr>
        <w:pStyle w:val="Default"/>
        <w:spacing w:line="360" w:lineRule="auto"/>
        <w:jc w:val="both"/>
        <w:rPr>
          <w:rFonts w:ascii="Arial" w:hAnsi="Arial" w:cs="Arial"/>
          <w:color w:val="auto"/>
        </w:rPr>
      </w:pPr>
    </w:p>
    <w:p w14:paraId="35F5F5C2" w14:textId="047AC497" w:rsidR="008A20F2" w:rsidRPr="00810127" w:rsidRDefault="00810127" w:rsidP="000A4D41">
      <w:pPr>
        <w:pStyle w:val="Default"/>
        <w:spacing w:line="360" w:lineRule="auto"/>
        <w:jc w:val="both"/>
        <w:rPr>
          <w:rFonts w:ascii="Arial" w:hAnsi="Arial" w:cs="Arial"/>
          <w:color w:val="auto"/>
        </w:rPr>
      </w:pPr>
      <w:bookmarkStart w:id="3" w:name="_Hlk190247646"/>
      <w:r>
        <w:rPr>
          <w:rFonts w:ascii="Arial" w:hAnsi="Arial" w:cs="Arial"/>
          <w:noProof/>
          <w:color w:val="auto"/>
          <w:lang w:eastAsia="pl-PL"/>
        </w:rPr>
        <w:drawing>
          <wp:anchor distT="0" distB="0" distL="114300" distR="114300" simplePos="0" relativeHeight="251670528" behindDoc="1" locked="0" layoutInCell="1" allowOverlap="1" wp14:anchorId="3FEB2344" wp14:editId="00D4D666">
            <wp:simplePos x="0" y="0"/>
            <wp:positionH relativeFrom="margin">
              <wp:posOffset>2211705</wp:posOffset>
            </wp:positionH>
            <wp:positionV relativeFrom="paragraph">
              <wp:posOffset>2281555</wp:posOffset>
            </wp:positionV>
            <wp:extent cx="3517900" cy="1863725"/>
            <wp:effectExtent l="0" t="0" r="6350" b="3175"/>
            <wp:wrapTight wrapText="bothSides">
              <wp:wrapPolygon edited="0">
                <wp:start x="0" y="0"/>
                <wp:lineTo x="0" y="21416"/>
                <wp:lineTo x="21522" y="21416"/>
                <wp:lineTo x="21522" y="0"/>
                <wp:lineTo x="0" y="0"/>
              </wp:wrapPolygon>
            </wp:wrapTight>
            <wp:docPr id="42097856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78566" name="Obraz 42097856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17900" cy="186372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671552" behindDoc="1" locked="0" layoutInCell="1" allowOverlap="1" wp14:anchorId="48872450" wp14:editId="5A4066C3">
            <wp:simplePos x="0" y="0"/>
            <wp:positionH relativeFrom="margin">
              <wp:posOffset>-21590</wp:posOffset>
            </wp:positionH>
            <wp:positionV relativeFrom="paragraph">
              <wp:posOffset>2289175</wp:posOffset>
            </wp:positionV>
            <wp:extent cx="2133600" cy="1875790"/>
            <wp:effectExtent l="0" t="0" r="0" b="0"/>
            <wp:wrapTight wrapText="bothSides">
              <wp:wrapPolygon edited="0">
                <wp:start x="0" y="0"/>
                <wp:lineTo x="0" y="21278"/>
                <wp:lineTo x="21407" y="21278"/>
                <wp:lineTo x="21407" y="0"/>
                <wp:lineTo x="0" y="0"/>
              </wp:wrapPolygon>
            </wp:wrapTight>
            <wp:docPr id="16713819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8194" name="Obraz 16713819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33600" cy="1875790"/>
                    </a:xfrm>
                    <a:prstGeom prst="rect">
                      <a:avLst/>
                    </a:prstGeom>
                  </pic:spPr>
                </pic:pic>
              </a:graphicData>
            </a:graphic>
            <wp14:sizeRelH relativeFrom="margin">
              <wp14:pctWidth>0</wp14:pctWidth>
            </wp14:sizeRelH>
            <wp14:sizeRelV relativeFrom="margin">
              <wp14:pctHeight>0</wp14:pctHeight>
            </wp14:sizeRelV>
          </wp:anchor>
        </w:drawing>
      </w:r>
      <w:bookmarkEnd w:id="3"/>
      <w:r w:rsidR="00544777">
        <w:rPr>
          <w:rFonts w:ascii="Arial" w:hAnsi="Arial" w:cs="Arial"/>
          <w:color w:val="auto"/>
        </w:rPr>
        <w:t xml:space="preserve">Kolejnym odcinkiem szlaku turystycznego oraz trasy rowerowej jak zjazd ze strefy rekreacji w Mircu (dz. nr </w:t>
      </w:r>
      <w:r w:rsidR="00544777" w:rsidRPr="00817484">
        <w:rPr>
          <w:rFonts w:ascii="Arial" w:hAnsi="Arial" w:cs="Arial"/>
          <w:color w:val="auto"/>
        </w:rPr>
        <w:t>2656/6</w:t>
      </w:r>
      <w:r w:rsidR="00544777">
        <w:rPr>
          <w:rFonts w:ascii="Arial" w:hAnsi="Arial" w:cs="Arial"/>
          <w:color w:val="auto"/>
        </w:rPr>
        <w:t xml:space="preserve"> i 2656/29 – obręb geodezyjny 0008 Mirzec II) pas drogowy drogi wojewódzkiej nr 744 Radom - Starachowice (dz. nr </w:t>
      </w:r>
      <w:r w:rsidR="00544777" w:rsidRPr="00817484">
        <w:rPr>
          <w:rFonts w:ascii="Arial" w:hAnsi="Arial" w:cs="Arial"/>
          <w:color w:val="auto"/>
        </w:rPr>
        <w:t>1806/1</w:t>
      </w:r>
      <w:r w:rsidR="00544777">
        <w:rPr>
          <w:rFonts w:ascii="Arial" w:hAnsi="Arial" w:cs="Arial"/>
          <w:color w:val="auto"/>
        </w:rPr>
        <w:t xml:space="preserve"> – obręb geodezyjny 0008 Mirzec II) – nawierzchnia bitumiczna o szerokości 7 m. Wykonawca uzgodni z zarządcą drogi wojewódzkiej nr 744 tj. Świętokrzyskim Zarządem Dróg Wojewódzkich w Kielcach możliwość poprowadzenia trasy turystycznej (trasy rowerowej) w pasie DW 744 do skrętu na teren </w:t>
      </w:r>
      <w:r w:rsidR="00544777" w:rsidRPr="00722A11">
        <w:rPr>
          <w:rFonts w:ascii="Arial" w:hAnsi="Arial" w:cs="Arial"/>
          <w:color w:val="auto"/>
        </w:rPr>
        <w:t>Szkoł</w:t>
      </w:r>
      <w:r w:rsidR="00544777">
        <w:rPr>
          <w:rFonts w:ascii="Arial" w:hAnsi="Arial" w:cs="Arial"/>
          <w:color w:val="auto"/>
        </w:rPr>
        <w:t>y</w:t>
      </w:r>
      <w:r w:rsidR="00544777" w:rsidRPr="00722A11">
        <w:rPr>
          <w:rFonts w:ascii="Arial" w:hAnsi="Arial" w:cs="Arial"/>
          <w:color w:val="auto"/>
        </w:rPr>
        <w:t xml:space="preserve"> Podstawowa im. Kamili i Józefa Spytków w Mircu</w:t>
      </w:r>
      <w:r w:rsidR="00544777">
        <w:rPr>
          <w:rFonts w:ascii="Arial" w:hAnsi="Arial" w:cs="Arial"/>
          <w:color w:val="auto"/>
        </w:rPr>
        <w:t xml:space="preserve"> (dz. nr </w:t>
      </w:r>
      <w:r w:rsidR="00544777" w:rsidRPr="00722A11">
        <w:rPr>
          <w:rFonts w:ascii="Arial" w:hAnsi="Arial" w:cs="Arial"/>
          <w:color w:val="auto"/>
        </w:rPr>
        <w:t>2911/2</w:t>
      </w:r>
      <w:r w:rsidR="00544777">
        <w:rPr>
          <w:rFonts w:ascii="Arial" w:hAnsi="Arial" w:cs="Arial"/>
          <w:color w:val="auto"/>
        </w:rPr>
        <w:t xml:space="preserve"> – obręb geodezyjny 0008 Mirzec II) na długości ok. 150).</w:t>
      </w:r>
    </w:p>
    <w:p w14:paraId="556B44E3" w14:textId="0431C5B8" w:rsidR="003730B2" w:rsidRDefault="00882276" w:rsidP="000A4D41">
      <w:pPr>
        <w:pStyle w:val="Default"/>
        <w:spacing w:line="360" w:lineRule="auto"/>
        <w:jc w:val="both"/>
        <w:rPr>
          <w:rFonts w:ascii="Arial" w:hAnsi="Arial" w:cs="Arial"/>
          <w:i/>
          <w:iCs/>
          <w:color w:val="auto"/>
        </w:rPr>
      </w:pPr>
      <w:r w:rsidRPr="00722A11">
        <w:rPr>
          <w:rFonts w:ascii="Arial" w:hAnsi="Arial" w:cs="Arial"/>
          <w:i/>
          <w:iCs/>
          <w:color w:val="auto"/>
        </w:rPr>
        <w:t xml:space="preserve">Rys. 8 Odcinek szlaku </w:t>
      </w:r>
      <w:proofErr w:type="spellStart"/>
      <w:r w:rsidRPr="00722A11">
        <w:rPr>
          <w:rFonts w:ascii="Arial" w:hAnsi="Arial" w:cs="Arial"/>
          <w:i/>
          <w:iCs/>
          <w:color w:val="auto"/>
        </w:rPr>
        <w:t>turystyczno</w:t>
      </w:r>
      <w:proofErr w:type="spellEnd"/>
      <w:r w:rsidRPr="00722A11">
        <w:rPr>
          <w:rFonts w:ascii="Arial" w:hAnsi="Arial" w:cs="Arial"/>
          <w:i/>
          <w:iCs/>
          <w:color w:val="auto"/>
        </w:rPr>
        <w:t xml:space="preserve"> – krajoznawczego</w:t>
      </w:r>
      <w:r w:rsidR="00726D13">
        <w:rPr>
          <w:rFonts w:ascii="Arial" w:hAnsi="Arial" w:cs="Arial"/>
          <w:i/>
          <w:iCs/>
          <w:color w:val="auto"/>
        </w:rPr>
        <w:t xml:space="preserve"> na długości ok. 150 m</w:t>
      </w:r>
      <w:r w:rsidRPr="00722A11">
        <w:rPr>
          <w:rFonts w:ascii="Arial" w:hAnsi="Arial" w:cs="Arial"/>
          <w:i/>
          <w:iCs/>
          <w:color w:val="auto"/>
        </w:rPr>
        <w:t xml:space="preserve"> </w:t>
      </w:r>
      <w:r w:rsidR="00440791" w:rsidRPr="00722A11">
        <w:rPr>
          <w:rFonts w:ascii="Arial" w:hAnsi="Arial" w:cs="Arial"/>
          <w:i/>
          <w:iCs/>
          <w:color w:val="auto"/>
        </w:rPr>
        <w:t xml:space="preserve">w ciągu drogi wojewódzkiej nr 744 </w:t>
      </w:r>
      <w:r w:rsidR="00722A11" w:rsidRPr="00722A11">
        <w:rPr>
          <w:rFonts w:ascii="Arial" w:hAnsi="Arial" w:cs="Arial"/>
          <w:i/>
          <w:iCs/>
          <w:color w:val="auto"/>
        </w:rPr>
        <w:t>do skrętu na teren Szkoły Podstawowa im. Kamili i Józefa Spytków w Mircu (dz. nr 2911/2 – obręb geodezyjny 0008 Mirzec II).</w:t>
      </w:r>
    </w:p>
    <w:p w14:paraId="783D7452" w14:textId="32332153" w:rsidR="00FC5BB5" w:rsidRDefault="00F506D8" w:rsidP="000A4D41">
      <w:pPr>
        <w:pStyle w:val="Default"/>
        <w:spacing w:line="360" w:lineRule="auto"/>
        <w:jc w:val="both"/>
        <w:rPr>
          <w:rFonts w:ascii="Arial" w:hAnsi="Arial" w:cs="Arial"/>
          <w:color w:val="auto"/>
        </w:rPr>
      </w:pPr>
      <w:r>
        <w:rPr>
          <w:rFonts w:ascii="Arial" w:hAnsi="Arial" w:cs="Arial"/>
          <w:i/>
          <w:iCs/>
          <w:noProof/>
          <w:color w:val="auto"/>
          <w:lang w:eastAsia="pl-PL"/>
        </w:rPr>
        <w:lastRenderedPageBreak/>
        <w:drawing>
          <wp:anchor distT="0" distB="0" distL="114300" distR="114300" simplePos="0" relativeHeight="251728896" behindDoc="1" locked="0" layoutInCell="1" allowOverlap="1" wp14:anchorId="6A3B3E69" wp14:editId="5EE6B652">
            <wp:simplePos x="0" y="0"/>
            <wp:positionH relativeFrom="column">
              <wp:posOffset>-45085</wp:posOffset>
            </wp:positionH>
            <wp:positionV relativeFrom="paragraph">
              <wp:posOffset>1915160</wp:posOffset>
            </wp:positionV>
            <wp:extent cx="5774055" cy="2558415"/>
            <wp:effectExtent l="0" t="0" r="0" b="0"/>
            <wp:wrapTight wrapText="bothSides">
              <wp:wrapPolygon edited="0">
                <wp:start x="0" y="0"/>
                <wp:lineTo x="0" y="21391"/>
                <wp:lineTo x="21522" y="21391"/>
                <wp:lineTo x="21522" y="0"/>
                <wp:lineTo x="0" y="0"/>
              </wp:wrapPolygon>
            </wp:wrapTight>
            <wp:docPr id="21342252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4055" cy="2558415"/>
                    </a:xfrm>
                    <a:prstGeom prst="rect">
                      <a:avLst/>
                    </a:prstGeom>
                    <a:noFill/>
                  </pic:spPr>
                </pic:pic>
              </a:graphicData>
            </a:graphic>
            <wp14:sizeRelH relativeFrom="margin">
              <wp14:pctWidth>0</wp14:pctWidth>
            </wp14:sizeRelH>
            <wp14:sizeRelV relativeFrom="margin">
              <wp14:pctHeight>0</wp14:pctHeight>
            </wp14:sizeRelV>
          </wp:anchor>
        </w:drawing>
      </w:r>
      <w:r w:rsidR="005241A6">
        <w:rPr>
          <w:rFonts w:ascii="Arial" w:hAnsi="Arial" w:cs="Arial"/>
          <w:color w:val="auto"/>
        </w:rPr>
        <w:t xml:space="preserve">Kolejny odcinek szlaku turystycznego przebiega przez teren Szkoły Podstawowej </w:t>
      </w:r>
      <w:r w:rsidR="005241A6" w:rsidRPr="005241A6">
        <w:rPr>
          <w:rFonts w:ascii="Arial" w:hAnsi="Arial" w:cs="Arial"/>
          <w:color w:val="auto"/>
        </w:rPr>
        <w:t>im. Kamili i Józefa Spytków w Mircu (dz. nr 2911/2 – obręb geodezyjny 0008 Mirzec II</w:t>
      </w:r>
      <w:r w:rsidR="005241A6">
        <w:rPr>
          <w:rFonts w:ascii="Arial" w:hAnsi="Arial" w:cs="Arial"/>
          <w:color w:val="auto"/>
        </w:rPr>
        <w:t>) – teren utwardzony (masa bitumiczna), następnie przebiega przez</w:t>
      </w:r>
      <w:r w:rsidR="002D4396">
        <w:rPr>
          <w:rFonts w:ascii="Arial" w:hAnsi="Arial" w:cs="Arial"/>
          <w:color w:val="auto"/>
        </w:rPr>
        <w:t xml:space="preserve"> teren</w:t>
      </w:r>
      <w:r w:rsidR="005241A6">
        <w:rPr>
          <w:rFonts w:ascii="Arial" w:hAnsi="Arial" w:cs="Arial"/>
          <w:color w:val="auto"/>
        </w:rPr>
        <w:t xml:space="preserve"> utwardzon</w:t>
      </w:r>
      <w:r w:rsidR="002D4396">
        <w:rPr>
          <w:rFonts w:ascii="Arial" w:hAnsi="Arial" w:cs="Arial"/>
          <w:color w:val="auto"/>
        </w:rPr>
        <w:t>y</w:t>
      </w:r>
      <w:r w:rsidR="005241A6">
        <w:rPr>
          <w:rFonts w:ascii="Arial" w:hAnsi="Arial" w:cs="Arial"/>
          <w:color w:val="auto"/>
        </w:rPr>
        <w:t xml:space="preserve"> kostką</w:t>
      </w:r>
      <w:r w:rsidR="009A5651">
        <w:rPr>
          <w:rFonts w:ascii="Arial" w:hAnsi="Arial" w:cs="Arial"/>
          <w:color w:val="auto"/>
        </w:rPr>
        <w:t xml:space="preserve"> betonową</w:t>
      </w:r>
      <w:r w:rsidR="005241A6">
        <w:rPr>
          <w:rFonts w:ascii="Arial" w:hAnsi="Arial" w:cs="Arial"/>
          <w:color w:val="auto"/>
        </w:rPr>
        <w:t xml:space="preserve"> działkę nr </w:t>
      </w:r>
      <w:proofErr w:type="spellStart"/>
      <w:r w:rsidR="005241A6">
        <w:rPr>
          <w:rFonts w:ascii="Arial" w:hAnsi="Arial" w:cs="Arial"/>
          <w:color w:val="auto"/>
        </w:rPr>
        <w:t>ewid</w:t>
      </w:r>
      <w:proofErr w:type="spellEnd"/>
      <w:r w:rsidR="005241A6">
        <w:rPr>
          <w:rFonts w:ascii="Arial" w:hAnsi="Arial" w:cs="Arial"/>
          <w:color w:val="auto"/>
        </w:rPr>
        <w:t xml:space="preserve">. gr. </w:t>
      </w:r>
      <w:r w:rsidR="005241A6" w:rsidRPr="005241A6">
        <w:rPr>
          <w:rFonts w:ascii="Arial" w:hAnsi="Arial" w:cs="Arial"/>
          <w:color w:val="auto"/>
        </w:rPr>
        <w:t>2610</w:t>
      </w:r>
      <w:r w:rsidR="005241A6">
        <w:rPr>
          <w:rFonts w:ascii="Arial" w:hAnsi="Arial" w:cs="Arial"/>
          <w:color w:val="auto"/>
        </w:rPr>
        <w:t xml:space="preserve"> </w:t>
      </w:r>
      <w:r w:rsidR="005241A6" w:rsidRPr="005241A6">
        <w:rPr>
          <w:rFonts w:ascii="Arial" w:hAnsi="Arial" w:cs="Arial"/>
          <w:color w:val="auto"/>
        </w:rPr>
        <w:t>– obręb geodezyjny 0008</w:t>
      </w:r>
      <w:r w:rsidR="005241A6">
        <w:rPr>
          <w:rFonts w:ascii="Arial" w:hAnsi="Arial" w:cs="Arial"/>
          <w:color w:val="auto"/>
        </w:rPr>
        <w:t xml:space="preserve"> </w:t>
      </w:r>
      <w:r w:rsidR="005241A6" w:rsidRPr="005241A6">
        <w:rPr>
          <w:rFonts w:ascii="Arial" w:hAnsi="Arial" w:cs="Arial"/>
          <w:color w:val="auto"/>
        </w:rPr>
        <w:t>Mirzec II</w:t>
      </w:r>
      <w:r w:rsidR="005241A6">
        <w:rPr>
          <w:rFonts w:ascii="Arial" w:hAnsi="Arial" w:cs="Arial"/>
          <w:color w:val="auto"/>
        </w:rPr>
        <w:t xml:space="preserve">, gdzie zlokalizowany jest amfiteatr oraz boisko sportowe. Teren działki nr </w:t>
      </w:r>
      <w:proofErr w:type="spellStart"/>
      <w:r w:rsidR="005241A6">
        <w:rPr>
          <w:rFonts w:ascii="Arial" w:hAnsi="Arial" w:cs="Arial"/>
          <w:color w:val="auto"/>
        </w:rPr>
        <w:t>ewid</w:t>
      </w:r>
      <w:proofErr w:type="spellEnd"/>
      <w:r w:rsidR="005241A6">
        <w:rPr>
          <w:rFonts w:ascii="Arial" w:hAnsi="Arial" w:cs="Arial"/>
          <w:color w:val="auto"/>
        </w:rPr>
        <w:t xml:space="preserve">. gr. 2610 – obręb </w:t>
      </w:r>
      <w:r w:rsidR="009A5651">
        <w:rPr>
          <w:rFonts w:ascii="Arial" w:hAnsi="Arial" w:cs="Arial"/>
          <w:color w:val="auto"/>
        </w:rPr>
        <w:t>geodezyjny</w:t>
      </w:r>
      <w:r w:rsidR="005241A6">
        <w:rPr>
          <w:rFonts w:ascii="Arial" w:hAnsi="Arial" w:cs="Arial"/>
          <w:color w:val="auto"/>
        </w:rPr>
        <w:t xml:space="preserve"> 0008 Mirzec II został zrewitalizowany w ramach I etapu rewitalizacji w centrum Mirca w latach 2010-2013. </w:t>
      </w:r>
    </w:p>
    <w:p w14:paraId="6A4C192B" w14:textId="420171CB" w:rsidR="005241A6" w:rsidRDefault="00F506D8" w:rsidP="000A4D41">
      <w:pPr>
        <w:pStyle w:val="Default"/>
        <w:spacing w:line="360" w:lineRule="auto"/>
        <w:jc w:val="both"/>
        <w:rPr>
          <w:rFonts w:ascii="Arial" w:hAnsi="Arial" w:cs="Arial"/>
          <w:i/>
          <w:iCs/>
          <w:color w:val="auto"/>
        </w:rPr>
      </w:pPr>
      <w:r w:rsidRPr="00F506D8">
        <w:rPr>
          <w:rFonts w:ascii="Arial" w:hAnsi="Arial" w:cs="Arial"/>
          <w:i/>
          <w:iCs/>
          <w:color w:val="auto"/>
        </w:rPr>
        <w:t xml:space="preserve">Rys. 9 Utwardzony odcinek szlaku </w:t>
      </w:r>
      <w:proofErr w:type="spellStart"/>
      <w:r w:rsidRPr="00F506D8">
        <w:rPr>
          <w:rFonts w:ascii="Arial" w:hAnsi="Arial" w:cs="Arial"/>
          <w:i/>
          <w:iCs/>
          <w:color w:val="auto"/>
        </w:rPr>
        <w:t>turystyczno</w:t>
      </w:r>
      <w:proofErr w:type="spellEnd"/>
      <w:r w:rsidRPr="00F506D8">
        <w:rPr>
          <w:rFonts w:ascii="Arial" w:hAnsi="Arial" w:cs="Arial"/>
          <w:i/>
          <w:iCs/>
          <w:color w:val="auto"/>
        </w:rPr>
        <w:t xml:space="preserve"> – krajoznawczego przebiegający przez teren Szkoły Podstawowa im. Kamili i Józefa Spytków w Mircu  (dz. nr 2911/2 – obręb geodezyjny 0008 Mirzec II).</w:t>
      </w:r>
    </w:p>
    <w:p w14:paraId="14EE4945" w14:textId="45737068" w:rsidR="00326225" w:rsidRDefault="004C7B5D" w:rsidP="000A4D41">
      <w:pPr>
        <w:pStyle w:val="Default"/>
        <w:spacing w:line="360" w:lineRule="auto"/>
        <w:jc w:val="both"/>
        <w:rPr>
          <w:rFonts w:ascii="Arial" w:hAnsi="Arial" w:cs="Arial"/>
          <w:i/>
          <w:iCs/>
          <w:color w:val="auto"/>
        </w:rPr>
      </w:pPr>
      <w:r>
        <w:rPr>
          <w:rFonts w:ascii="Arial" w:hAnsi="Arial" w:cs="Arial"/>
          <w:noProof/>
          <w:color w:val="auto"/>
          <w:lang w:eastAsia="pl-PL"/>
        </w:rPr>
        <w:drawing>
          <wp:anchor distT="0" distB="0" distL="114300" distR="114300" simplePos="0" relativeHeight="251673600" behindDoc="1" locked="0" layoutInCell="1" allowOverlap="1" wp14:anchorId="4AEA803C" wp14:editId="714F83DF">
            <wp:simplePos x="0" y="0"/>
            <wp:positionH relativeFrom="margin">
              <wp:align>right</wp:align>
            </wp:positionH>
            <wp:positionV relativeFrom="paragraph">
              <wp:posOffset>262255</wp:posOffset>
            </wp:positionV>
            <wp:extent cx="3639820" cy="2393950"/>
            <wp:effectExtent l="0" t="0" r="0" b="6350"/>
            <wp:wrapTight wrapText="bothSides">
              <wp:wrapPolygon edited="0">
                <wp:start x="0" y="0"/>
                <wp:lineTo x="0" y="21485"/>
                <wp:lineTo x="21479" y="21485"/>
                <wp:lineTo x="21479" y="0"/>
                <wp:lineTo x="0" y="0"/>
              </wp:wrapPolygon>
            </wp:wrapTight>
            <wp:docPr id="201861992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19928" name="Obraz 201861992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39820" cy="2393950"/>
                    </a:xfrm>
                    <a:prstGeom prst="rect">
                      <a:avLst/>
                    </a:prstGeom>
                  </pic:spPr>
                </pic:pic>
              </a:graphicData>
            </a:graphic>
            <wp14:sizeRelH relativeFrom="margin">
              <wp14:pctWidth>0</wp14:pctWidth>
            </wp14:sizeRelH>
            <wp14:sizeRelV relativeFrom="margin">
              <wp14:pctHeight>0</wp14:pctHeight>
            </wp14:sizeRelV>
          </wp:anchor>
        </w:drawing>
      </w:r>
      <w:r w:rsidR="009A5651">
        <w:rPr>
          <w:rFonts w:ascii="Arial" w:hAnsi="Arial" w:cs="Arial"/>
          <w:noProof/>
          <w:color w:val="auto"/>
          <w:lang w:eastAsia="pl-PL"/>
        </w:rPr>
        <w:drawing>
          <wp:anchor distT="0" distB="0" distL="114300" distR="114300" simplePos="0" relativeHeight="251672576" behindDoc="1" locked="0" layoutInCell="1" allowOverlap="1" wp14:anchorId="2FFD2DAD" wp14:editId="4E8C4F28">
            <wp:simplePos x="0" y="0"/>
            <wp:positionH relativeFrom="margin">
              <wp:align>left</wp:align>
            </wp:positionH>
            <wp:positionV relativeFrom="paragraph">
              <wp:posOffset>262255</wp:posOffset>
            </wp:positionV>
            <wp:extent cx="1955165" cy="2400300"/>
            <wp:effectExtent l="0" t="0" r="6985" b="0"/>
            <wp:wrapTight wrapText="bothSides">
              <wp:wrapPolygon edited="0">
                <wp:start x="0" y="0"/>
                <wp:lineTo x="0" y="21429"/>
                <wp:lineTo x="21467" y="21429"/>
                <wp:lineTo x="21467" y="0"/>
                <wp:lineTo x="0" y="0"/>
              </wp:wrapPolygon>
            </wp:wrapTight>
            <wp:docPr id="88076655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66552" name="Obraz 88076655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55165" cy="2400300"/>
                    </a:xfrm>
                    <a:prstGeom prst="rect">
                      <a:avLst/>
                    </a:prstGeom>
                  </pic:spPr>
                </pic:pic>
              </a:graphicData>
            </a:graphic>
            <wp14:sizeRelH relativeFrom="margin">
              <wp14:pctWidth>0</wp14:pctWidth>
            </wp14:sizeRelH>
            <wp14:sizeRelV relativeFrom="margin">
              <wp14:pctHeight>0</wp14:pctHeight>
            </wp14:sizeRelV>
          </wp:anchor>
        </w:drawing>
      </w:r>
    </w:p>
    <w:p w14:paraId="72569D88" w14:textId="77777777" w:rsidR="00AD7119" w:rsidRDefault="009A5651" w:rsidP="000A4D41">
      <w:pPr>
        <w:pStyle w:val="Default"/>
        <w:spacing w:line="360" w:lineRule="auto"/>
        <w:jc w:val="both"/>
        <w:rPr>
          <w:rFonts w:ascii="Arial" w:hAnsi="Arial" w:cs="Arial"/>
          <w:i/>
          <w:iCs/>
          <w:color w:val="auto"/>
        </w:rPr>
      </w:pPr>
      <w:r w:rsidRPr="009A5651">
        <w:rPr>
          <w:rFonts w:ascii="Arial" w:hAnsi="Arial" w:cs="Arial"/>
          <w:i/>
          <w:iCs/>
          <w:color w:val="auto"/>
        </w:rPr>
        <w:t xml:space="preserve">Rys. 10 Teren dz. nr 2610 – obręb geodezyjny 0008 Mirzec II, gdzie znajduje się mirzecki amfiteatr wraz z boiskiem sportowym – tereny zrewitalizowane w ramach I etapu rewitalizacji centrum Mirca w </w:t>
      </w:r>
      <w:r w:rsidR="00F339EE">
        <w:rPr>
          <w:rFonts w:ascii="Arial" w:hAnsi="Arial" w:cs="Arial"/>
          <w:i/>
          <w:iCs/>
          <w:color w:val="auto"/>
        </w:rPr>
        <w:t xml:space="preserve">latach </w:t>
      </w:r>
      <w:r w:rsidRPr="009A5651">
        <w:rPr>
          <w:rFonts w:ascii="Arial" w:hAnsi="Arial" w:cs="Arial"/>
          <w:i/>
          <w:iCs/>
          <w:color w:val="auto"/>
        </w:rPr>
        <w:t>2010</w:t>
      </w:r>
      <w:r w:rsidR="00F339EE">
        <w:rPr>
          <w:rFonts w:ascii="Arial" w:hAnsi="Arial" w:cs="Arial"/>
          <w:i/>
          <w:iCs/>
          <w:color w:val="auto"/>
        </w:rPr>
        <w:t>-2013</w:t>
      </w:r>
      <w:r w:rsidRPr="009A5651">
        <w:rPr>
          <w:rFonts w:ascii="Arial" w:hAnsi="Arial" w:cs="Arial"/>
          <w:i/>
          <w:iCs/>
          <w:color w:val="auto"/>
        </w:rPr>
        <w:t>.</w:t>
      </w:r>
    </w:p>
    <w:p w14:paraId="37AC6D87" w14:textId="3E9B9958" w:rsidR="009A5651" w:rsidRPr="00AD7119" w:rsidRDefault="00F506D8" w:rsidP="000A4D41">
      <w:pPr>
        <w:pStyle w:val="Default"/>
        <w:spacing w:line="360" w:lineRule="auto"/>
        <w:jc w:val="both"/>
        <w:rPr>
          <w:rFonts w:ascii="Arial" w:hAnsi="Arial" w:cs="Arial"/>
          <w:i/>
          <w:iCs/>
          <w:color w:val="auto"/>
        </w:rPr>
      </w:pPr>
      <w:r w:rsidRPr="00BD0346">
        <w:rPr>
          <w:rFonts w:ascii="Arial" w:hAnsi="Arial" w:cs="Arial"/>
          <w:i/>
          <w:iCs/>
          <w:noProof/>
          <w:color w:val="auto"/>
          <w:lang w:eastAsia="pl-PL"/>
        </w:rPr>
        <w:lastRenderedPageBreak/>
        <w:drawing>
          <wp:anchor distT="0" distB="0" distL="114300" distR="114300" simplePos="0" relativeHeight="251675648" behindDoc="1" locked="0" layoutInCell="1" allowOverlap="1" wp14:anchorId="52B8EE8E" wp14:editId="54CCAFE0">
            <wp:simplePos x="0" y="0"/>
            <wp:positionH relativeFrom="margin">
              <wp:posOffset>3945255</wp:posOffset>
            </wp:positionH>
            <wp:positionV relativeFrom="paragraph">
              <wp:posOffset>1198880</wp:posOffset>
            </wp:positionV>
            <wp:extent cx="1816100" cy="2127250"/>
            <wp:effectExtent l="0" t="0" r="0" b="6350"/>
            <wp:wrapTight wrapText="bothSides">
              <wp:wrapPolygon edited="0">
                <wp:start x="0" y="0"/>
                <wp:lineTo x="0" y="21471"/>
                <wp:lineTo x="21298" y="21471"/>
                <wp:lineTo x="21298" y="0"/>
                <wp:lineTo x="0" y="0"/>
              </wp:wrapPolygon>
            </wp:wrapTight>
            <wp:docPr id="34566514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665143" name="Obraz 34566514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6100" cy="2127250"/>
                    </a:xfrm>
                    <a:prstGeom prst="rect">
                      <a:avLst/>
                    </a:prstGeom>
                  </pic:spPr>
                </pic:pic>
              </a:graphicData>
            </a:graphic>
            <wp14:sizeRelH relativeFrom="margin">
              <wp14:pctWidth>0</wp14:pctWidth>
            </wp14:sizeRelH>
            <wp14:sizeRelV relativeFrom="margin">
              <wp14:pctHeight>0</wp14:pctHeight>
            </wp14:sizeRelV>
          </wp:anchor>
        </w:drawing>
      </w:r>
      <w:r w:rsidRPr="00BD0346">
        <w:rPr>
          <w:rFonts w:ascii="Arial" w:hAnsi="Arial" w:cs="Arial"/>
          <w:i/>
          <w:iCs/>
          <w:noProof/>
          <w:color w:val="auto"/>
          <w:lang w:eastAsia="pl-PL"/>
        </w:rPr>
        <w:drawing>
          <wp:anchor distT="0" distB="0" distL="114300" distR="114300" simplePos="0" relativeHeight="251674624" behindDoc="1" locked="0" layoutInCell="1" allowOverlap="1" wp14:anchorId="78A954C1" wp14:editId="3557E405">
            <wp:simplePos x="0" y="0"/>
            <wp:positionH relativeFrom="margin">
              <wp:posOffset>0</wp:posOffset>
            </wp:positionH>
            <wp:positionV relativeFrom="paragraph">
              <wp:posOffset>1198509</wp:posOffset>
            </wp:positionV>
            <wp:extent cx="3727450" cy="2127250"/>
            <wp:effectExtent l="0" t="0" r="6350" b="6350"/>
            <wp:wrapTight wrapText="bothSides">
              <wp:wrapPolygon edited="0">
                <wp:start x="0" y="0"/>
                <wp:lineTo x="0" y="21471"/>
                <wp:lineTo x="21526" y="21471"/>
                <wp:lineTo x="21526" y="0"/>
                <wp:lineTo x="0" y="0"/>
              </wp:wrapPolygon>
            </wp:wrapTight>
            <wp:docPr id="1609301006"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301006" name="Obraz 16093010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27450" cy="2127250"/>
                    </a:xfrm>
                    <a:prstGeom prst="rect">
                      <a:avLst/>
                    </a:prstGeom>
                  </pic:spPr>
                </pic:pic>
              </a:graphicData>
            </a:graphic>
            <wp14:sizeRelH relativeFrom="margin">
              <wp14:pctWidth>0</wp14:pctWidth>
            </wp14:sizeRelH>
            <wp14:sizeRelV relativeFrom="margin">
              <wp14:pctHeight>0</wp14:pctHeight>
            </wp14:sizeRelV>
          </wp:anchor>
        </w:drawing>
      </w:r>
      <w:r w:rsidR="009A5651">
        <w:rPr>
          <w:rFonts w:ascii="Arial" w:hAnsi="Arial" w:cs="Arial"/>
          <w:color w:val="auto"/>
        </w:rPr>
        <w:t xml:space="preserve">Z terenu I etapu rewitalizacji centrum Mirca przebieg szlaku turystycznego oraz trasy rowerowej przechodzi na pas drogowy drogi gminnej nr 347032T Mirzec koło cmentarza (działka nr </w:t>
      </w:r>
      <w:r w:rsidR="009A5651" w:rsidRPr="009A5651">
        <w:rPr>
          <w:rFonts w:ascii="Arial" w:hAnsi="Arial" w:cs="Arial"/>
          <w:color w:val="auto"/>
        </w:rPr>
        <w:t>2611</w:t>
      </w:r>
      <w:r w:rsidR="009A5651">
        <w:rPr>
          <w:rFonts w:ascii="Arial" w:hAnsi="Arial" w:cs="Arial"/>
          <w:color w:val="auto"/>
        </w:rPr>
        <w:t xml:space="preserve"> – obręb geodezyjny 0008 Mirzec II). Droga gminna publiczna nr 347032T posiada nawierzchnię tłuczniową o szerokości ok. 3 m. </w:t>
      </w:r>
    </w:p>
    <w:p w14:paraId="4298CEA3" w14:textId="797F9B97" w:rsidR="00BD0346" w:rsidRDefault="00BD0346" w:rsidP="000A4D41">
      <w:pPr>
        <w:pStyle w:val="Default"/>
        <w:spacing w:line="360" w:lineRule="auto"/>
        <w:jc w:val="both"/>
        <w:rPr>
          <w:rFonts w:ascii="Arial" w:hAnsi="Arial" w:cs="Arial"/>
          <w:i/>
          <w:iCs/>
          <w:color w:val="auto"/>
        </w:rPr>
      </w:pPr>
      <w:r w:rsidRPr="00BD0346">
        <w:rPr>
          <w:rFonts w:ascii="Arial" w:hAnsi="Arial" w:cs="Arial"/>
          <w:i/>
          <w:iCs/>
          <w:color w:val="auto"/>
        </w:rPr>
        <w:t>Rys. 1</w:t>
      </w:r>
      <w:r>
        <w:rPr>
          <w:rFonts w:ascii="Arial" w:hAnsi="Arial" w:cs="Arial"/>
          <w:i/>
          <w:iCs/>
          <w:color w:val="auto"/>
        </w:rPr>
        <w:t>1</w:t>
      </w:r>
      <w:r w:rsidRPr="00BD0346">
        <w:rPr>
          <w:rFonts w:ascii="Arial" w:hAnsi="Arial" w:cs="Arial"/>
          <w:i/>
          <w:iCs/>
          <w:color w:val="auto"/>
        </w:rPr>
        <w:t xml:space="preserve"> </w:t>
      </w:r>
      <w:r>
        <w:rPr>
          <w:rFonts w:ascii="Arial" w:hAnsi="Arial" w:cs="Arial"/>
          <w:i/>
          <w:iCs/>
          <w:color w:val="auto"/>
        </w:rPr>
        <w:t>Zjazd z terenu dz. nr 2610 – obręb geodezyjny 0008 Mirzec II na teren pasa drogowego drogi gminnej nr 347032T Mirzec koło cmentarza (</w:t>
      </w:r>
      <w:bookmarkStart w:id="4" w:name="_Hlk176206343"/>
      <w:r>
        <w:rPr>
          <w:rFonts w:ascii="Arial" w:hAnsi="Arial" w:cs="Arial"/>
          <w:i/>
          <w:iCs/>
          <w:color w:val="auto"/>
        </w:rPr>
        <w:t>dz. nr</w:t>
      </w:r>
      <w:r w:rsidRPr="00BD0346">
        <w:rPr>
          <w:rFonts w:ascii="Arial" w:hAnsi="Arial" w:cs="Arial"/>
          <w:i/>
          <w:iCs/>
          <w:color w:val="auto"/>
        </w:rPr>
        <w:t xml:space="preserve"> 2611 – obręb geodezyjny 0008 Mirzec II</w:t>
      </w:r>
      <w:r>
        <w:rPr>
          <w:rFonts w:ascii="Arial" w:hAnsi="Arial" w:cs="Arial"/>
          <w:i/>
          <w:iCs/>
          <w:color w:val="auto"/>
        </w:rPr>
        <w:t>)</w:t>
      </w:r>
      <w:bookmarkEnd w:id="4"/>
    </w:p>
    <w:p w14:paraId="7DB4AD86" w14:textId="77777777" w:rsidR="00E737C5" w:rsidRDefault="00E737C5" w:rsidP="000A4D41">
      <w:pPr>
        <w:pStyle w:val="Default"/>
        <w:spacing w:line="360" w:lineRule="auto"/>
        <w:jc w:val="both"/>
        <w:rPr>
          <w:rFonts w:ascii="Arial" w:hAnsi="Arial" w:cs="Arial"/>
          <w:color w:val="auto"/>
        </w:rPr>
      </w:pPr>
    </w:p>
    <w:p w14:paraId="4C67316E" w14:textId="52459277" w:rsidR="00BD0346" w:rsidRPr="00070EEF" w:rsidRDefault="00AD7119" w:rsidP="000A4D41">
      <w:pPr>
        <w:pStyle w:val="Default"/>
        <w:spacing w:line="360" w:lineRule="auto"/>
        <w:jc w:val="both"/>
        <w:rPr>
          <w:rFonts w:ascii="Arial" w:hAnsi="Arial" w:cs="Arial"/>
          <w:color w:val="auto"/>
        </w:rPr>
      </w:pPr>
      <w:r>
        <w:rPr>
          <w:rFonts w:ascii="Arial" w:hAnsi="Arial" w:cs="Arial"/>
          <w:noProof/>
          <w:color w:val="auto"/>
          <w:lang w:eastAsia="pl-PL"/>
        </w:rPr>
        <w:drawing>
          <wp:anchor distT="0" distB="0" distL="114300" distR="114300" simplePos="0" relativeHeight="251676672" behindDoc="1" locked="0" layoutInCell="1" allowOverlap="1" wp14:anchorId="59422D18" wp14:editId="68142823">
            <wp:simplePos x="0" y="0"/>
            <wp:positionH relativeFrom="margin">
              <wp:align>left</wp:align>
            </wp:positionH>
            <wp:positionV relativeFrom="paragraph">
              <wp:posOffset>1964690</wp:posOffset>
            </wp:positionV>
            <wp:extent cx="1790700" cy="1790700"/>
            <wp:effectExtent l="0" t="0" r="0" b="0"/>
            <wp:wrapSquare wrapText="bothSides"/>
            <wp:docPr id="1741075360"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75360" name="Obraz 174107536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90700" cy="179070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677696" behindDoc="1" locked="0" layoutInCell="1" allowOverlap="1" wp14:anchorId="033A42E8" wp14:editId="5210C2F6">
            <wp:simplePos x="0" y="0"/>
            <wp:positionH relativeFrom="margin">
              <wp:align>right</wp:align>
            </wp:positionH>
            <wp:positionV relativeFrom="paragraph">
              <wp:posOffset>1964690</wp:posOffset>
            </wp:positionV>
            <wp:extent cx="3765550" cy="1778000"/>
            <wp:effectExtent l="0" t="0" r="6350" b="0"/>
            <wp:wrapTight wrapText="bothSides">
              <wp:wrapPolygon edited="0">
                <wp:start x="0" y="0"/>
                <wp:lineTo x="0" y="21291"/>
                <wp:lineTo x="21527" y="21291"/>
                <wp:lineTo x="21527" y="0"/>
                <wp:lineTo x="0" y="0"/>
              </wp:wrapPolygon>
            </wp:wrapTight>
            <wp:docPr id="2019458771"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458771" name="Obraz 201945877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65550" cy="1778000"/>
                    </a:xfrm>
                    <a:prstGeom prst="rect">
                      <a:avLst/>
                    </a:prstGeom>
                  </pic:spPr>
                </pic:pic>
              </a:graphicData>
            </a:graphic>
            <wp14:sizeRelH relativeFrom="margin">
              <wp14:pctWidth>0</wp14:pctWidth>
            </wp14:sizeRelH>
            <wp14:sizeRelV relativeFrom="margin">
              <wp14:pctHeight>0</wp14:pctHeight>
            </wp14:sizeRelV>
          </wp:anchor>
        </w:drawing>
      </w:r>
      <w:r w:rsidR="00070EEF" w:rsidRPr="00070EEF">
        <w:rPr>
          <w:rFonts w:ascii="Arial" w:hAnsi="Arial" w:cs="Arial"/>
          <w:color w:val="auto"/>
        </w:rPr>
        <w:t xml:space="preserve">Z </w:t>
      </w:r>
      <w:r w:rsidR="00070EEF">
        <w:rPr>
          <w:rFonts w:ascii="Arial" w:hAnsi="Arial" w:cs="Arial"/>
          <w:color w:val="auto"/>
        </w:rPr>
        <w:t>drogi gminnej nr 347032T</w:t>
      </w:r>
      <w:r w:rsidR="00070EEF" w:rsidRPr="00070EEF">
        <w:t xml:space="preserve"> </w:t>
      </w:r>
      <w:r w:rsidR="00070EEF">
        <w:t>(</w:t>
      </w:r>
      <w:r w:rsidR="00070EEF" w:rsidRPr="00070EEF">
        <w:rPr>
          <w:rFonts w:ascii="Arial" w:hAnsi="Arial" w:cs="Arial"/>
          <w:color w:val="auto"/>
        </w:rPr>
        <w:t>dz. nr 2611 – obręb geodezyjny 0008 Mirzec II) zjeżdżamy na drogę gminną publiczną nr 347007T Mirzec Poduchowne – Korzonek (dz. nr 2689 – obręb geodezyjny 0008 Mirzec II), która posiada nawierzchnię bitumiczną o szerokości 5 m.</w:t>
      </w:r>
      <w:r w:rsidR="00E00BB2">
        <w:rPr>
          <w:rFonts w:ascii="Arial" w:hAnsi="Arial" w:cs="Arial"/>
          <w:color w:val="auto"/>
        </w:rPr>
        <w:t xml:space="preserve"> </w:t>
      </w:r>
      <w:r w:rsidR="00F9514E">
        <w:rPr>
          <w:rFonts w:ascii="Arial" w:hAnsi="Arial" w:cs="Arial"/>
          <w:color w:val="auto"/>
        </w:rPr>
        <w:t>Trasa rowerowa przecina się z drogą powiatową nr 1769T</w:t>
      </w:r>
      <w:r w:rsidR="00702F4A" w:rsidRPr="00702F4A">
        <w:t xml:space="preserve"> </w:t>
      </w:r>
      <w:r w:rsidR="00702F4A">
        <w:t xml:space="preserve">(dz. nr </w:t>
      </w:r>
      <w:r w:rsidR="00702F4A" w:rsidRPr="00702F4A">
        <w:rPr>
          <w:rFonts w:ascii="Arial" w:hAnsi="Arial" w:cs="Arial"/>
          <w:color w:val="auto"/>
        </w:rPr>
        <w:t>937/1</w:t>
      </w:r>
      <w:r w:rsidR="00702F4A">
        <w:rPr>
          <w:rFonts w:ascii="Arial" w:hAnsi="Arial" w:cs="Arial"/>
          <w:color w:val="auto"/>
        </w:rPr>
        <w:t xml:space="preserve"> – obręb geodezyjny 0008 Mirzec II)</w:t>
      </w:r>
      <w:r w:rsidR="00F9514E">
        <w:rPr>
          <w:rFonts w:ascii="Arial" w:hAnsi="Arial" w:cs="Arial"/>
          <w:color w:val="auto"/>
        </w:rPr>
        <w:t xml:space="preserve"> i dalej przebiega drogą gminną nr 347007T w kierunku miejscowości Mirzec-Korzonek</w:t>
      </w:r>
      <w:r w:rsidR="00702F4A">
        <w:rPr>
          <w:rFonts w:ascii="Arial" w:hAnsi="Arial" w:cs="Arial"/>
          <w:color w:val="auto"/>
        </w:rPr>
        <w:t xml:space="preserve"> (dz. nr </w:t>
      </w:r>
      <w:r w:rsidR="00702F4A" w:rsidRPr="00702F4A">
        <w:rPr>
          <w:rFonts w:ascii="Arial" w:hAnsi="Arial" w:cs="Arial"/>
          <w:color w:val="auto"/>
        </w:rPr>
        <w:t>2592</w:t>
      </w:r>
      <w:r w:rsidR="002C3A8F">
        <w:rPr>
          <w:rFonts w:ascii="Arial" w:hAnsi="Arial" w:cs="Arial"/>
          <w:color w:val="auto"/>
        </w:rPr>
        <w:t xml:space="preserve"> – obręb</w:t>
      </w:r>
      <w:r w:rsidR="00314D3D">
        <w:rPr>
          <w:rFonts w:ascii="Arial" w:hAnsi="Arial" w:cs="Arial"/>
          <w:color w:val="auto"/>
        </w:rPr>
        <w:t xml:space="preserve"> </w:t>
      </w:r>
      <w:r w:rsidR="00702F4A">
        <w:rPr>
          <w:rFonts w:ascii="Arial" w:hAnsi="Arial" w:cs="Arial"/>
          <w:color w:val="auto"/>
        </w:rPr>
        <w:t>geodezyjny 0008 Mirzec II).</w:t>
      </w:r>
      <w:r w:rsidR="002C3A8F" w:rsidRPr="002C3A8F">
        <w:rPr>
          <w:rFonts w:ascii="Arial" w:hAnsi="Arial" w:cs="Arial"/>
          <w:color w:val="538135" w:themeColor="accent6" w:themeShade="BF"/>
        </w:rPr>
        <w:t xml:space="preserve"> </w:t>
      </w:r>
      <w:r w:rsidR="00974D99" w:rsidRPr="00E00BB2">
        <w:rPr>
          <w:rFonts w:ascii="Arial" w:hAnsi="Arial" w:cs="Arial"/>
          <w:color w:val="auto"/>
        </w:rPr>
        <w:t>N</w:t>
      </w:r>
      <w:r w:rsidR="002C3A8F" w:rsidRPr="00E00BB2">
        <w:rPr>
          <w:rFonts w:ascii="Arial" w:hAnsi="Arial" w:cs="Arial"/>
          <w:color w:val="auto"/>
        </w:rPr>
        <w:t>ależy wprowadzić elementy oznakowania poziomego P-27.</w:t>
      </w:r>
    </w:p>
    <w:p w14:paraId="6658890E" w14:textId="0B0EF0B6" w:rsidR="005241A6" w:rsidRPr="00702F4A" w:rsidRDefault="00702F4A" w:rsidP="000A4D41">
      <w:pPr>
        <w:pStyle w:val="Default"/>
        <w:spacing w:line="360" w:lineRule="auto"/>
        <w:jc w:val="both"/>
        <w:rPr>
          <w:rFonts w:ascii="Arial" w:hAnsi="Arial" w:cs="Arial"/>
          <w:i/>
          <w:iCs/>
          <w:color w:val="auto"/>
        </w:rPr>
      </w:pPr>
      <w:bookmarkStart w:id="5" w:name="_Hlk176242381"/>
      <w:r w:rsidRPr="00702F4A">
        <w:rPr>
          <w:rFonts w:ascii="Arial" w:hAnsi="Arial" w:cs="Arial"/>
          <w:i/>
          <w:iCs/>
          <w:color w:val="auto"/>
        </w:rPr>
        <w:t>Rys. 12 Skrzyżowanie trasy rowerowej w ciągu drogi gminnej nr 347007T Mirzec Poduchowne – Korzonek (dz. nr 2689</w:t>
      </w:r>
      <w:r>
        <w:rPr>
          <w:rFonts w:ascii="Arial" w:hAnsi="Arial" w:cs="Arial"/>
          <w:i/>
          <w:iCs/>
          <w:color w:val="auto"/>
        </w:rPr>
        <w:t xml:space="preserve"> oraz </w:t>
      </w:r>
      <w:r w:rsidRPr="00702F4A">
        <w:rPr>
          <w:rFonts w:ascii="Arial" w:hAnsi="Arial" w:cs="Arial"/>
          <w:i/>
          <w:iCs/>
          <w:color w:val="auto"/>
        </w:rPr>
        <w:t>2592</w:t>
      </w:r>
      <w:r>
        <w:rPr>
          <w:rFonts w:ascii="Arial" w:hAnsi="Arial" w:cs="Arial"/>
          <w:i/>
          <w:iCs/>
          <w:color w:val="auto"/>
        </w:rPr>
        <w:t xml:space="preserve"> </w:t>
      </w:r>
      <w:r w:rsidRPr="00702F4A">
        <w:rPr>
          <w:rFonts w:ascii="Arial" w:hAnsi="Arial" w:cs="Arial"/>
          <w:i/>
          <w:iCs/>
          <w:color w:val="auto"/>
        </w:rPr>
        <w:t xml:space="preserve"> – obręb geodezyjny 0008 Mirzec II) z drogą powiatową nr 1769 T</w:t>
      </w:r>
      <w:r>
        <w:rPr>
          <w:rFonts w:ascii="Arial" w:hAnsi="Arial" w:cs="Arial"/>
          <w:i/>
          <w:iCs/>
          <w:color w:val="auto"/>
        </w:rPr>
        <w:t xml:space="preserve"> </w:t>
      </w:r>
      <w:r w:rsidRPr="00702F4A">
        <w:rPr>
          <w:rFonts w:ascii="Arial" w:hAnsi="Arial" w:cs="Arial"/>
          <w:i/>
          <w:iCs/>
          <w:color w:val="auto"/>
        </w:rPr>
        <w:t>(dz. nr 2592 – obręb geodezyjny</w:t>
      </w:r>
      <w:r>
        <w:rPr>
          <w:rFonts w:ascii="Arial" w:hAnsi="Arial" w:cs="Arial"/>
          <w:i/>
          <w:iCs/>
          <w:color w:val="auto"/>
        </w:rPr>
        <w:t xml:space="preserve"> </w:t>
      </w:r>
      <w:r w:rsidRPr="00702F4A">
        <w:rPr>
          <w:rFonts w:ascii="Arial" w:hAnsi="Arial" w:cs="Arial"/>
          <w:i/>
          <w:iCs/>
          <w:color w:val="auto"/>
        </w:rPr>
        <w:t>0008 Mirzec II)</w:t>
      </w:r>
      <w:r>
        <w:rPr>
          <w:rFonts w:ascii="Arial" w:hAnsi="Arial" w:cs="Arial"/>
          <w:i/>
          <w:iCs/>
          <w:color w:val="auto"/>
        </w:rPr>
        <w:t>.</w:t>
      </w:r>
      <w:bookmarkEnd w:id="5"/>
    </w:p>
    <w:p w14:paraId="724E8C50" w14:textId="65724491" w:rsidR="00E73A37" w:rsidRPr="00966871" w:rsidRDefault="00803BDE" w:rsidP="00E73A37">
      <w:pPr>
        <w:pStyle w:val="Default"/>
        <w:spacing w:line="360" w:lineRule="auto"/>
        <w:jc w:val="both"/>
        <w:rPr>
          <w:rFonts w:ascii="Arial" w:hAnsi="Arial" w:cs="Arial"/>
          <w:color w:val="auto"/>
        </w:rPr>
      </w:pPr>
      <w:r>
        <w:rPr>
          <w:rFonts w:ascii="Arial" w:hAnsi="Arial" w:cs="Arial"/>
          <w:noProof/>
          <w:color w:val="auto"/>
          <w:lang w:eastAsia="pl-PL"/>
        </w:rPr>
        <w:lastRenderedPageBreak/>
        <w:drawing>
          <wp:anchor distT="0" distB="0" distL="114300" distR="114300" simplePos="0" relativeHeight="251678720" behindDoc="1" locked="0" layoutInCell="1" allowOverlap="1" wp14:anchorId="01D2BC5A" wp14:editId="6BBD48D0">
            <wp:simplePos x="0" y="0"/>
            <wp:positionH relativeFrom="margin">
              <wp:align>right</wp:align>
            </wp:positionH>
            <wp:positionV relativeFrom="paragraph">
              <wp:posOffset>2370455</wp:posOffset>
            </wp:positionV>
            <wp:extent cx="2266950" cy="2265045"/>
            <wp:effectExtent l="0" t="0" r="0" b="1905"/>
            <wp:wrapTight wrapText="bothSides">
              <wp:wrapPolygon edited="0">
                <wp:start x="0" y="0"/>
                <wp:lineTo x="0" y="21437"/>
                <wp:lineTo x="21418" y="21437"/>
                <wp:lineTo x="21418" y="0"/>
                <wp:lineTo x="0" y="0"/>
              </wp:wrapPolygon>
            </wp:wrapTight>
            <wp:docPr id="8689786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978631" name="Obraz 86897863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66950" cy="226504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679744" behindDoc="1" locked="0" layoutInCell="1" allowOverlap="1" wp14:anchorId="0419476D" wp14:editId="2DDCD387">
            <wp:simplePos x="0" y="0"/>
            <wp:positionH relativeFrom="margin">
              <wp:align>left</wp:align>
            </wp:positionH>
            <wp:positionV relativeFrom="paragraph">
              <wp:posOffset>2370455</wp:posOffset>
            </wp:positionV>
            <wp:extent cx="3409950" cy="2265045"/>
            <wp:effectExtent l="0" t="0" r="0" b="1905"/>
            <wp:wrapTight wrapText="bothSides">
              <wp:wrapPolygon edited="0">
                <wp:start x="0" y="0"/>
                <wp:lineTo x="0" y="21437"/>
                <wp:lineTo x="21479" y="21437"/>
                <wp:lineTo x="21479" y="0"/>
                <wp:lineTo x="0" y="0"/>
              </wp:wrapPolygon>
            </wp:wrapTight>
            <wp:docPr id="13100913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91377" name="Obraz 131009137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09950" cy="2265045"/>
                    </a:xfrm>
                    <a:prstGeom prst="rect">
                      <a:avLst/>
                    </a:prstGeom>
                  </pic:spPr>
                </pic:pic>
              </a:graphicData>
            </a:graphic>
            <wp14:sizeRelH relativeFrom="margin">
              <wp14:pctWidth>0</wp14:pctWidth>
            </wp14:sizeRelH>
            <wp14:sizeRelV relativeFrom="margin">
              <wp14:pctHeight>0</wp14:pctHeight>
            </wp14:sizeRelV>
          </wp:anchor>
        </w:drawing>
      </w:r>
      <w:r w:rsidR="00E73A37">
        <w:rPr>
          <w:rFonts w:ascii="Arial" w:hAnsi="Arial" w:cs="Arial"/>
          <w:color w:val="auto"/>
        </w:rPr>
        <w:t xml:space="preserve">Następnie szlak </w:t>
      </w:r>
      <w:proofErr w:type="spellStart"/>
      <w:r w:rsidR="00E73A37">
        <w:rPr>
          <w:rFonts w:ascii="Arial" w:hAnsi="Arial" w:cs="Arial"/>
          <w:color w:val="auto"/>
        </w:rPr>
        <w:t>turystyczno</w:t>
      </w:r>
      <w:proofErr w:type="spellEnd"/>
      <w:r w:rsidR="00E73A37">
        <w:rPr>
          <w:rFonts w:ascii="Arial" w:hAnsi="Arial" w:cs="Arial"/>
          <w:color w:val="auto"/>
        </w:rPr>
        <w:t xml:space="preserve"> – krajoznawczy (trasa rowerowa) prowadzi ze zjazdu z drogi gminnej nr 347007T  </w:t>
      </w:r>
      <w:r w:rsidR="00E73A37" w:rsidRPr="00E73A37">
        <w:rPr>
          <w:rFonts w:ascii="Arial" w:hAnsi="Arial" w:cs="Arial"/>
          <w:color w:val="auto"/>
        </w:rPr>
        <w:t>(dz. nr 2592  – obręb geodezyjny 0008 Mirzec II)</w:t>
      </w:r>
      <w:r w:rsidR="00E73A37">
        <w:rPr>
          <w:rFonts w:ascii="Arial" w:hAnsi="Arial" w:cs="Arial"/>
          <w:color w:val="auto"/>
        </w:rPr>
        <w:t xml:space="preserve"> na drogę gminna nr 347018T </w:t>
      </w:r>
      <w:r w:rsidR="00E73A37" w:rsidRPr="00E73A37">
        <w:rPr>
          <w:rFonts w:ascii="Arial" w:hAnsi="Arial" w:cs="Arial"/>
          <w:color w:val="auto"/>
        </w:rPr>
        <w:t xml:space="preserve">Mirzec Korzonek – </w:t>
      </w:r>
      <w:proofErr w:type="spellStart"/>
      <w:r w:rsidR="00E73A37" w:rsidRPr="00E73A37">
        <w:rPr>
          <w:rFonts w:ascii="Arial" w:hAnsi="Arial" w:cs="Arial"/>
          <w:color w:val="auto"/>
        </w:rPr>
        <w:t>Podkowalów</w:t>
      </w:r>
      <w:proofErr w:type="spellEnd"/>
      <w:r w:rsidR="00E73A37">
        <w:rPr>
          <w:rFonts w:ascii="Arial" w:hAnsi="Arial" w:cs="Arial"/>
          <w:color w:val="auto"/>
        </w:rPr>
        <w:t xml:space="preserve"> </w:t>
      </w:r>
      <w:r w:rsidR="00E73A37" w:rsidRPr="00E73A37">
        <w:rPr>
          <w:rFonts w:ascii="Arial" w:hAnsi="Arial" w:cs="Arial"/>
          <w:color w:val="auto"/>
        </w:rPr>
        <w:t>(łącznik)</w:t>
      </w:r>
      <w:r w:rsidR="00E73A37">
        <w:rPr>
          <w:rFonts w:ascii="Arial" w:hAnsi="Arial" w:cs="Arial"/>
          <w:color w:val="auto"/>
        </w:rPr>
        <w:t xml:space="preserve"> (dz. nr 2519 </w:t>
      </w:r>
      <w:r w:rsidR="00E73A37" w:rsidRPr="00E73A37">
        <w:rPr>
          <w:rFonts w:ascii="Arial" w:hAnsi="Arial" w:cs="Arial"/>
          <w:color w:val="auto"/>
        </w:rPr>
        <w:t>– obręb geodezyjny 0008 Mirzec II</w:t>
      </w:r>
      <w:r w:rsidR="00E73A37">
        <w:rPr>
          <w:rFonts w:ascii="Arial" w:hAnsi="Arial" w:cs="Arial"/>
          <w:color w:val="auto"/>
        </w:rPr>
        <w:t xml:space="preserve">). Według stanu na dzień 03.09.2024 r. DG 347018T posiada nawierzchnię gruntowo-tłuczniową o szerokości ok. 3,5 m, jednakże gmina Mirzec realizuje projekt rozbudowy tej drogi w </w:t>
      </w:r>
      <w:r w:rsidR="00E73A37" w:rsidRPr="00E73A37">
        <w:rPr>
          <w:rFonts w:ascii="Arial" w:hAnsi="Arial" w:cs="Arial"/>
          <w:color w:val="auto"/>
        </w:rPr>
        <w:t xml:space="preserve">oparciu o ustawę z dnia 10 kwietnia 2003 r. o szczególnych zasadach przygotowania i realizacji inwestycji w zakresie dróg </w:t>
      </w:r>
      <w:bookmarkStart w:id="6" w:name="_Hlk190248438"/>
      <w:r w:rsidR="00E73A37" w:rsidRPr="00E73A37">
        <w:rPr>
          <w:rFonts w:ascii="Arial" w:hAnsi="Arial" w:cs="Arial"/>
          <w:color w:val="auto"/>
        </w:rPr>
        <w:t>publicznych</w:t>
      </w:r>
      <w:r w:rsidR="00E73A37">
        <w:rPr>
          <w:rFonts w:ascii="Arial" w:hAnsi="Arial" w:cs="Arial"/>
          <w:color w:val="auto"/>
        </w:rPr>
        <w:t>. Projektowana szerokość nawierzchni bitumicznej wynosi 5 m.</w:t>
      </w:r>
      <w:r w:rsidR="007D23CD" w:rsidRPr="007D23CD">
        <w:rPr>
          <w:rFonts w:ascii="Arial" w:hAnsi="Arial" w:cs="Arial"/>
          <w:color w:val="538135" w:themeColor="accent6" w:themeShade="BF"/>
        </w:rPr>
        <w:t xml:space="preserve"> </w:t>
      </w:r>
      <w:r w:rsidR="00974D99" w:rsidRPr="00966871">
        <w:rPr>
          <w:rFonts w:ascii="Arial" w:hAnsi="Arial" w:cs="Arial"/>
          <w:color w:val="auto"/>
        </w:rPr>
        <w:t>N</w:t>
      </w:r>
      <w:r w:rsidR="007D23CD" w:rsidRPr="00966871">
        <w:rPr>
          <w:rFonts w:ascii="Arial" w:hAnsi="Arial" w:cs="Arial"/>
          <w:color w:val="auto"/>
        </w:rPr>
        <w:t>ależy wprowadzić elementy oznakowania poziomego P-27</w:t>
      </w:r>
      <w:bookmarkEnd w:id="6"/>
      <w:r w:rsidR="007D23CD" w:rsidRPr="00966871">
        <w:rPr>
          <w:rFonts w:ascii="Arial" w:hAnsi="Arial" w:cs="Arial"/>
          <w:color w:val="auto"/>
        </w:rPr>
        <w:t>.</w:t>
      </w:r>
    </w:p>
    <w:p w14:paraId="345A1EA8" w14:textId="2E0C241C" w:rsidR="00882276" w:rsidRDefault="008E29F6" w:rsidP="000A4D41">
      <w:pPr>
        <w:pStyle w:val="Default"/>
        <w:spacing w:line="360" w:lineRule="auto"/>
        <w:jc w:val="both"/>
        <w:rPr>
          <w:rFonts w:ascii="Arial" w:hAnsi="Arial" w:cs="Arial"/>
          <w:color w:val="auto"/>
        </w:rPr>
      </w:pPr>
      <w:r w:rsidRPr="008E29F6">
        <w:rPr>
          <w:rFonts w:ascii="Arial" w:hAnsi="Arial" w:cs="Arial"/>
          <w:i/>
          <w:iCs/>
          <w:color w:val="auto"/>
        </w:rPr>
        <w:t xml:space="preserve">Rys. 13 Droga gminna nr 347018T Mirzec Korzonek – </w:t>
      </w:r>
      <w:proofErr w:type="spellStart"/>
      <w:r w:rsidRPr="008E29F6">
        <w:rPr>
          <w:rFonts w:ascii="Arial" w:hAnsi="Arial" w:cs="Arial"/>
          <w:i/>
          <w:iCs/>
          <w:color w:val="auto"/>
        </w:rPr>
        <w:t>Podkowalów</w:t>
      </w:r>
      <w:proofErr w:type="spellEnd"/>
      <w:r w:rsidRPr="008E29F6">
        <w:rPr>
          <w:rFonts w:ascii="Arial" w:hAnsi="Arial" w:cs="Arial"/>
          <w:i/>
          <w:iCs/>
          <w:color w:val="auto"/>
        </w:rPr>
        <w:t xml:space="preserve"> (łącznik)                (dz. nr 2519</w:t>
      </w:r>
      <w:r w:rsidR="00404592">
        <w:rPr>
          <w:rFonts w:ascii="Arial" w:hAnsi="Arial" w:cs="Arial"/>
          <w:i/>
          <w:iCs/>
          <w:color w:val="auto"/>
        </w:rPr>
        <w:t xml:space="preserve"> - </w:t>
      </w:r>
      <w:r w:rsidRPr="008E29F6">
        <w:rPr>
          <w:rFonts w:ascii="Arial" w:hAnsi="Arial" w:cs="Arial"/>
          <w:i/>
          <w:iCs/>
          <w:color w:val="auto"/>
        </w:rPr>
        <w:t>obręb geodezyjny 0008 Mirzec II), połączenie z drogą powiatową</w:t>
      </w:r>
      <w:r>
        <w:rPr>
          <w:rFonts w:ascii="Arial" w:hAnsi="Arial" w:cs="Arial"/>
          <w:i/>
          <w:iCs/>
          <w:color w:val="auto"/>
        </w:rPr>
        <w:t xml:space="preserve"> </w:t>
      </w:r>
      <w:r w:rsidR="00404592">
        <w:rPr>
          <w:rFonts w:ascii="Arial" w:hAnsi="Arial" w:cs="Arial"/>
          <w:i/>
          <w:iCs/>
          <w:color w:val="auto"/>
        </w:rPr>
        <w:t xml:space="preserve">             </w:t>
      </w:r>
      <w:r w:rsidRPr="008E29F6">
        <w:rPr>
          <w:rFonts w:ascii="Arial" w:hAnsi="Arial" w:cs="Arial"/>
          <w:i/>
          <w:iCs/>
          <w:color w:val="auto"/>
        </w:rPr>
        <w:t xml:space="preserve">nr 1761T Skarżysko-Kamienna </w:t>
      </w:r>
      <w:r w:rsidR="00404592">
        <w:rPr>
          <w:rFonts w:ascii="Arial" w:hAnsi="Arial" w:cs="Arial"/>
          <w:i/>
          <w:iCs/>
          <w:color w:val="auto"/>
        </w:rPr>
        <w:t>-</w:t>
      </w:r>
      <w:r w:rsidRPr="008E29F6">
        <w:rPr>
          <w:rFonts w:ascii="Arial" w:hAnsi="Arial" w:cs="Arial"/>
          <w:i/>
          <w:iCs/>
          <w:color w:val="auto"/>
        </w:rPr>
        <w:t xml:space="preserve"> Mirzec (dz. nr 2657 </w:t>
      </w:r>
      <w:r w:rsidR="00404592">
        <w:rPr>
          <w:rFonts w:ascii="Arial" w:hAnsi="Arial" w:cs="Arial"/>
          <w:i/>
          <w:iCs/>
          <w:color w:val="auto"/>
        </w:rPr>
        <w:t>-</w:t>
      </w:r>
      <w:r w:rsidRPr="008E29F6">
        <w:rPr>
          <w:rFonts w:ascii="Arial" w:hAnsi="Arial" w:cs="Arial"/>
          <w:i/>
          <w:iCs/>
          <w:color w:val="auto"/>
        </w:rPr>
        <w:t xml:space="preserve"> obręb geodezyjn</w:t>
      </w:r>
      <w:r w:rsidR="00404592">
        <w:rPr>
          <w:rFonts w:ascii="Arial" w:hAnsi="Arial" w:cs="Arial"/>
          <w:i/>
          <w:iCs/>
          <w:color w:val="auto"/>
        </w:rPr>
        <w:t xml:space="preserve">y </w:t>
      </w:r>
      <w:r w:rsidRPr="008E29F6">
        <w:rPr>
          <w:rFonts w:ascii="Arial" w:hAnsi="Arial" w:cs="Arial"/>
          <w:i/>
          <w:iCs/>
          <w:color w:val="auto"/>
        </w:rPr>
        <w:t xml:space="preserve">0008 </w:t>
      </w:r>
      <w:r w:rsidR="00404592">
        <w:rPr>
          <w:rFonts w:ascii="Arial" w:hAnsi="Arial" w:cs="Arial"/>
          <w:i/>
          <w:iCs/>
          <w:color w:val="auto"/>
        </w:rPr>
        <w:t xml:space="preserve">                 </w:t>
      </w:r>
      <w:r w:rsidRPr="008E29F6">
        <w:rPr>
          <w:rFonts w:ascii="Arial" w:hAnsi="Arial" w:cs="Arial"/>
          <w:i/>
          <w:iCs/>
          <w:color w:val="auto"/>
        </w:rPr>
        <w:t>Mirzec</w:t>
      </w:r>
      <w:r w:rsidR="00404592">
        <w:rPr>
          <w:rFonts w:ascii="Arial" w:hAnsi="Arial" w:cs="Arial"/>
          <w:i/>
          <w:iCs/>
          <w:color w:val="auto"/>
        </w:rPr>
        <w:t xml:space="preserve"> </w:t>
      </w:r>
      <w:r w:rsidRPr="008E29F6">
        <w:rPr>
          <w:rFonts w:ascii="Arial" w:hAnsi="Arial" w:cs="Arial"/>
          <w:i/>
          <w:iCs/>
          <w:color w:val="auto"/>
        </w:rPr>
        <w:t>II)</w:t>
      </w:r>
    </w:p>
    <w:p w14:paraId="4B49A061" w14:textId="77777777" w:rsidR="005274E2" w:rsidRDefault="005274E2" w:rsidP="000A4D41">
      <w:pPr>
        <w:pStyle w:val="Default"/>
        <w:spacing w:line="360" w:lineRule="auto"/>
        <w:jc w:val="both"/>
        <w:rPr>
          <w:rFonts w:ascii="Arial" w:hAnsi="Arial" w:cs="Arial"/>
          <w:color w:val="auto"/>
        </w:rPr>
      </w:pPr>
    </w:p>
    <w:p w14:paraId="129F977F" w14:textId="388E573A" w:rsidR="00130321" w:rsidRPr="007D23CD" w:rsidRDefault="008E29F6" w:rsidP="000A4D41">
      <w:pPr>
        <w:pStyle w:val="Default"/>
        <w:spacing w:line="360" w:lineRule="auto"/>
        <w:jc w:val="both"/>
        <w:rPr>
          <w:rFonts w:ascii="Arial" w:hAnsi="Arial" w:cs="Arial"/>
          <w:color w:val="538135" w:themeColor="accent6" w:themeShade="BF"/>
        </w:rPr>
      </w:pPr>
      <w:r>
        <w:rPr>
          <w:rFonts w:ascii="Arial" w:hAnsi="Arial" w:cs="Arial"/>
          <w:color w:val="auto"/>
        </w:rPr>
        <w:t xml:space="preserve">Po zjeździe z DG 347018T </w:t>
      </w:r>
      <w:r w:rsidRPr="008E29F6">
        <w:rPr>
          <w:rFonts w:ascii="Arial" w:hAnsi="Arial" w:cs="Arial"/>
          <w:color w:val="auto"/>
        </w:rPr>
        <w:t>(dz. nr 2519 – obręb geodezyjny 0008 Mirzec II)</w:t>
      </w:r>
      <w:r>
        <w:rPr>
          <w:rFonts w:ascii="Arial" w:hAnsi="Arial" w:cs="Arial"/>
          <w:color w:val="auto"/>
        </w:rPr>
        <w:t xml:space="preserve"> na DP      nr 1761T </w:t>
      </w:r>
      <w:r w:rsidRPr="008E29F6">
        <w:rPr>
          <w:rFonts w:ascii="Arial" w:hAnsi="Arial" w:cs="Arial"/>
          <w:color w:val="auto"/>
        </w:rPr>
        <w:t>Skarżysko-Kamienna – Mirzec</w:t>
      </w:r>
      <w:r>
        <w:rPr>
          <w:rFonts w:ascii="Arial" w:hAnsi="Arial" w:cs="Arial"/>
          <w:color w:val="auto"/>
        </w:rPr>
        <w:t xml:space="preserve"> o nawierzchni bitumicznej o szerokości 6 m</w:t>
      </w:r>
      <w:r w:rsidRPr="008E29F6">
        <w:rPr>
          <w:rFonts w:ascii="Arial" w:hAnsi="Arial" w:cs="Arial"/>
          <w:color w:val="auto"/>
        </w:rPr>
        <w:t xml:space="preserve"> (dz. nr 2657 – obręb geodezyjny 0008 Mirzec II</w:t>
      </w:r>
      <w:r w:rsidR="0039767E">
        <w:rPr>
          <w:rFonts w:ascii="Arial" w:hAnsi="Arial" w:cs="Arial"/>
          <w:color w:val="auto"/>
        </w:rPr>
        <w:t xml:space="preserve"> oraz dz. nr 2499 – obręb geodezyjny 000</w:t>
      </w:r>
      <w:r w:rsidR="005274E2">
        <w:rPr>
          <w:rFonts w:ascii="Arial" w:hAnsi="Arial" w:cs="Arial"/>
          <w:color w:val="auto"/>
        </w:rPr>
        <w:t>1</w:t>
      </w:r>
      <w:r w:rsidR="0039767E">
        <w:rPr>
          <w:rFonts w:ascii="Arial" w:hAnsi="Arial" w:cs="Arial"/>
          <w:color w:val="auto"/>
        </w:rPr>
        <w:t xml:space="preserve"> Gadka</w:t>
      </w:r>
      <w:r w:rsidRPr="008E29F6">
        <w:rPr>
          <w:rFonts w:ascii="Arial" w:hAnsi="Arial" w:cs="Arial"/>
          <w:color w:val="auto"/>
        </w:rPr>
        <w:t>)</w:t>
      </w:r>
      <w:r>
        <w:rPr>
          <w:rFonts w:ascii="Arial" w:hAnsi="Arial" w:cs="Arial"/>
          <w:color w:val="auto"/>
        </w:rPr>
        <w:t xml:space="preserve"> szlak </w:t>
      </w:r>
      <w:proofErr w:type="spellStart"/>
      <w:r>
        <w:rPr>
          <w:rFonts w:ascii="Arial" w:hAnsi="Arial" w:cs="Arial"/>
          <w:color w:val="auto"/>
        </w:rPr>
        <w:t>turystyczno</w:t>
      </w:r>
      <w:proofErr w:type="spellEnd"/>
      <w:r>
        <w:rPr>
          <w:rFonts w:ascii="Arial" w:hAnsi="Arial" w:cs="Arial"/>
          <w:color w:val="auto"/>
        </w:rPr>
        <w:t xml:space="preserve"> – krajoznawczy prowadzi przez miejscowości Mirzec-Ogrody do miejscowości Gadka. </w:t>
      </w:r>
      <w:r w:rsidR="007D23CD" w:rsidRPr="0067369E">
        <w:rPr>
          <w:rFonts w:ascii="Arial" w:hAnsi="Arial" w:cs="Arial"/>
          <w:color w:val="auto"/>
        </w:rPr>
        <w:t>Należy uzgodnić z Zarządem Dróg Powiatowych planowany przebieg oraz uzyskać warunki techniczne oraz decyzje lokalizacyjną.</w:t>
      </w:r>
    </w:p>
    <w:p w14:paraId="26C990CB" w14:textId="309CAE85" w:rsidR="0067369E" w:rsidRDefault="000223B1" w:rsidP="000A4D41">
      <w:pPr>
        <w:pStyle w:val="Default"/>
        <w:spacing w:line="360" w:lineRule="auto"/>
        <w:jc w:val="both"/>
        <w:rPr>
          <w:rFonts w:ascii="Arial" w:hAnsi="Arial" w:cs="Arial"/>
          <w:i/>
          <w:iCs/>
          <w:color w:val="auto"/>
        </w:rPr>
      </w:pPr>
      <w:bookmarkStart w:id="7" w:name="_Hlk176244235"/>
      <w:r>
        <w:rPr>
          <w:rFonts w:ascii="Arial" w:hAnsi="Arial" w:cs="Arial"/>
          <w:noProof/>
          <w:color w:val="auto"/>
          <w:lang w:eastAsia="pl-PL"/>
        </w:rPr>
        <w:lastRenderedPageBreak/>
        <w:drawing>
          <wp:anchor distT="0" distB="0" distL="114300" distR="114300" simplePos="0" relativeHeight="251711488" behindDoc="1" locked="0" layoutInCell="1" allowOverlap="1" wp14:anchorId="7EE212FE" wp14:editId="4514585A">
            <wp:simplePos x="0" y="0"/>
            <wp:positionH relativeFrom="margin">
              <wp:align>right</wp:align>
            </wp:positionH>
            <wp:positionV relativeFrom="paragraph">
              <wp:posOffset>256</wp:posOffset>
            </wp:positionV>
            <wp:extent cx="3017520" cy="1916430"/>
            <wp:effectExtent l="0" t="0" r="0" b="7620"/>
            <wp:wrapTight wrapText="bothSides">
              <wp:wrapPolygon edited="0">
                <wp:start x="0" y="0"/>
                <wp:lineTo x="0" y="21471"/>
                <wp:lineTo x="21409" y="21471"/>
                <wp:lineTo x="21409" y="0"/>
                <wp:lineTo x="0" y="0"/>
              </wp:wrapPolygon>
            </wp:wrapTight>
            <wp:docPr id="54591441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641898" name="Obraz 68464189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29030" cy="1924216"/>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709440" behindDoc="1" locked="0" layoutInCell="1" allowOverlap="1" wp14:anchorId="53CCC9E0" wp14:editId="7CAE79D4">
            <wp:simplePos x="0" y="0"/>
            <wp:positionH relativeFrom="margin">
              <wp:align>left</wp:align>
            </wp:positionH>
            <wp:positionV relativeFrom="paragraph">
              <wp:posOffset>7232</wp:posOffset>
            </wp:positionV>
            <wp:extent cx="2647950" cy="1910080"/>
            <wp:effectExtent l="0" t="0" r="0" b="0"/>
            <wp:wrapTight wrapText="bothSides">
              <wp:wrapPolygon edited="0">
                <wp:start x="0" y="0"/>
                <wp:lineTo x="0" y="21327"/>
                <wp:lineTo x="21445" y="21327"/>
                <wp:lineTo x="21445" y="0"/>
                <wp:lineTo x="0" y="0"/>
              </wp:wrapPolygon>
            </wp:wrapTight>
            <wp:docPr id="6299283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92833" name="Obraz 6299283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47950" cy="1910080"/>
                    </a:xfrm>
                    <a:prstGeom prst="rect">
                      <a:avLst/>
                    </a:prstGeom>
                  </pic:spPr>
                </pic:pic>
              </a:graphicData>
            </a:graphic>
            <wp14:sizeRelH relativeFrom="margin">
              <wp14:pctWidth>0</wp14:pctWidth>
            </wp14:sizeRelH>
            <wp14:sizeRelV relativeFrom="margin">
              <wp14:pctHeight>0</wp14:pctHeight>
            </wp14:sizeRelV>
          </wp:anchor>
        </w:drawing>
      </w:r>
    </w:p>
    <w:p w14:paraId="60301EFE" w14:textId="766CC5D6" w:rsidR="009A5651" w:rsidRDefault="00130321" w:rsidP="000A4D41">
      <w:pPr>
        <w:pStyle w:val="Default"/>
        <w:spacing w:line="360" w:lineRule="auto"/>
        <w:jc w:val="both"/>
        <w:rPr>
          <w:rFonts w:ascii="Arial" w:hAnsi="Arial" w:cs="Arial"/>
          <w:i/>
          <w:iCs/>
          <w:color w:val="auto"/>
        </w:rPr>
      </w:pPr>
      <w:r w:rsidRPr="00130321">
        <w:rPr>
          <w:rFonts w:ascii="Arial" w:hAnsi="Arial" w:cs="Arial"/>
          <w:i/>
          <w:iCs/>
          <w:color w:val="auto"/>
        </w:rPr>
        <w:t>Rys. 14 Przebieg szlaku turystyczno-krajoznawczego drog</w:t>
      </w:r>
      <w:r w:rsidR="00D5356E">
        <w:rPr>
          <w:rFonts w:ascii="Arial" w:hAnsi="Arial" w:cs="Arial"/>
          <w:i/>
          <w:iCs/>
          <w:color w:val="auto"/>
        </w:rPr>
        <w:t>ą</w:t>
      </w:r>
      <w:r w:rsidRPr="00130321">
        <w:rPr>
          <w:rFonts w:ascii="Arial" w:hAnsi="Arial" w:cs="Arial"/>
          <w:i/>
          <w:iCs/>
          <w:color w:val="auto"/>
        </w:rPr>
        <w:t xml:space="preserve"> powiatową nr 1761T  Skarżysko-Kamienna – Mirzec (</w:t>
      </w:r>
      <w:r w:rsidR="005274E2" w:rsidRPr="005274E2">
        <w:rPr>
          <w:rFonts w:ascii="Arial" w:hAnsi="Arial" w:cs="Arial"/>
          <w:i/>
          <w:iCs/>
          <w:color w:val="auto"/>
        </w:rPr>
        <w:t>dz. nr 2657 – obręb geodezyjny 0008 Mirzec II oraz dz. nr 2499 – obręb geodezyjny 0001 Gadka</w:t>
      </w:r>
      <w:r w:rsidRPr="00130321">
        <w:rPr>
          <w:rFonts w:ascii="Arial" w:hAnsi="Arial" w:cs="Arial"/>
          <w:i/>
          <w:iCs/>
          <w:color w:val="auto"/>
        </w:rPr>
        <w:t>)</w:t>
      </w:r>
      <w:bookmarkEnd w:id="7"/>
      <w:r w:rsidR="008748E7">
        <w:rPr>
          <w:rFonts w:ascii="Arial" w:hAnsi="Arial" w:cs="Arial"/>
          <w:i/>
          <w:iCs/>
          <w:color w:val="auto"/>
        </w:rPr>
        <w:t>.</w:t>
      </w:r>
    </w:p>
    <w:p w14:paraId="0AAA56C3" w14:textId="77777777" w:rsidR="000223B1" w:rsidRPr="00130321" w:rsidRDefault="000223B1" w:rsidP="000A4D41">
      <w:pPr>
        <w:pStyle w:val="Default"/>
        <w:spacing w:line="360" w:lineRule="auto"/>
        <w:jc w:val="both"/>
        <w:rPr>
          <w:rFonts w:ascii="Arial" w:hAnsi="Arial" w:cs="Arial"/>
          <w:i/>
          <w:iCs/>
          <w:color w:val="auto"/>
        </w:rPr>
      </w:pPr>
    </w:p>
    <w:p w14:paraId="0570FEC2" w14:textId="0AB6027F" w:rsidR="00A54C20" w:rsidRPr="006B2D6B" w:rsidRDefault="00923C6A" w:rsidP="000A4D41">
      <w:pPr>
        <w:pStyle w:val="Default"/>
        <w:spacing w:line="360" w:lineRule="auto"/>
        <w:jc w:val="both"/>
        <w:rPr>
          <w:rFonts w:ascii="Arial" w:hAnsi="Arial" w:cs="Arial"/>
          <w:color w:val="auto"/>
        </w:rPr>
      </w:pPr>
      <w:r>
        <w:rPr>
          <w:rFonts w:ascii="Arial" w:hAnsi="Arial" w:cs="Arial"/>
          <w:color w:val="auto"/>
        </w:rPr>
        <w:t>Na dalszym odcinku szlaku turystyczno-krajoznawczego</w:t>
      </w:r>
      <w:r w:rsidR="005274E2">
        <w:rPr>
          <w:rFonts w:ascii="Arial" w:hAnsi="Arial" w:cs="Arial"/>
          <w:color w:val="auto"/>
        </w:rPr>
        <w:t xml:space="preserve"> z terenu gminy Mirzec do gminy Wąchock</w:t>
      </w:r>
      <w:r>
        <w:rPr>
          <w:rFonts w:ascii="Arial" w:hAnsi="Arial" w:cs="Arial"/>
          <w:color w:val="auto"/>
        </w:rPr>
        <w:t xml:space="preserve"> następuje zjazd z drogi powiatowej </w:t>
      </w:r>
      <w:r w:rsidRPr="00923C6A">
        <w:rPr>
          <w:rFonts w:ascii="Arial" w:hAnsi="Arial" w:cs="Arial"/>
          <w:color w:val="auto"/>
        </w:rPr>
        <w:t xml:space="preserve">nr 1761T  Skarżysko-Kamienna – Mirzec (dz. nr </w:t>
      </w:r>
      <w:r w:rsidR="008748E7">
        <w:rPr>
          <w:rFonts w:ascii="Arial" w:hAnsi="Arial" w:cs="Arial"/>
          <w:color w:val="auto"/>
        </w:rPr>
        <w:t>2499</w:t>
      </w:r>
      <w:r w:rsidRPr="00923C6A">
        <w:rPr>
          <w:rFonts w:ascii="Arial" w:hAnsi="Arial" w:cs="Arial"/>
          <w:color w:val="auto"/>
        </w:rPr>
        <w:t xml:space="preserve"> – obręb geodezyjny 000</w:t>
      </w:r>
      <w:r w:rsidR="005274E2">
        <w:rPr>
          <w:rFonts w:ascii="Arial" w:hAnsi="Arial" w:cs="Arial"/>
          <w:color w:val="auto"/>
        </w:rPr>
        <w:t>1</w:t>
      </w:r>
      <w:r w:rsidRPr="00923C6A">
        <w:rPr>
          <w:rFonts w:ascii="Arial" w:hAnsi="Arial" w:cs="Arial"/>
          <w:color w:val="auto"/>
        </w:rPr>
        <w:t xml:space="preserve"> </w:t>
      </w:r>
      <w:r w:rsidR="008748E7">
        <w:rPr>
          <w:rFonts w:ascii="Arial" w:hAnsi="Arial" w:cs="Arial"/>
          <w:color w:val="auto"/>
        </w:rPr>
        <w:t>Gadka</w:t>
      </w:r>
      <w:r w:rsidRPr="00923C6A">
        <w:rPr>
          <w:rFonts w:ascii="Arial" w:hAnsi="Arial" w:cs="Arial"/>
          <w:color w:val="auto"/>
        </w:rPr>
        <w:t>)</w:t>
      </w:r>
      <w:r>
        <w:rPr>
          <w:rFonts w:ascii="Arial" w:hAnsi="Arial" w:cs="Arial"/>
          <w:color w:val="auto"/>
        </w:rPr>
        <w:t xml:space="preserve"> na drogę gminną nr 347009T Gadka – Leśniczówka (dz. nr </w:t>
      </w:r>
      <w:r w:rsidR="0039767E" w:rsidRPr="0039767E">
        <w:rPr>
          <w:rFonts w:ascii="Arial" w:hAnsi="Arial" w:cs="Arial"/>
          <w:color w:val="auto"/>
        </w:rPr>
        <w:t>1898</w:t>
      </w:r>
      <w:r w:rsidR="0039767E">
        <w:rPr>
          <w:rFonts w:ascii="Arial" w:hAnsi="Arial" w:cs="Arial"/>
          <w:color w:val="auto"/>
        </w:rPr>
        <w:t xml:space="preserve"> – obręb geodezyjny 000</w:t>
      </w:r>
      <w:r w:rsidR="005274E2">
        <w:rPr>
          <w:rFonts w:ascii="Arial" w:hAnsi="Arial" w:cs="Arial"/>
          <w:color w:val="auto"/>
        </w:rPr>
        <w:t>1</w:t>
      </w:r>
      <w:r w:rsidR="0039767E">
        <w:rPr>
          <w:rFonts w:ascii="Arial" w:hAnsi="Arial" w:cs="Arial"/>
          <w:color w:val="auto"/>
        </w:rPr>
        <w:t xml:space="preserve"> Gadka)</w:t>
      </w:r>
      <w:r w:rsidR="00730552">
        <w:rPr>
          <w:rFonts w:ascii="Arial" w:hAnsi="Arial" w:cs="Arial"/>
          <w:color w:val="auto"/>
        </w:rPr>
        <w:t xml:space="preserve">, która posiada nawierzchnię bitumiczna o szerokości zmiennej od 3 m do 4 m. </w:t>
      </w:r>
      <w:r w:rsidR="00974D99" w:rsidRPr="006B2D6B">
        <w:rPr>
          <w:rFonts w:ascii="Arial" w:hAnsi="Arial" w:cs="Arial"/>
          <w:color w:val="auto"/>
        </w:rPr>
        <w:t>N</w:t>
      </w:r>
      <w:r w:rsidR="007D23CD" w:rsidRPr="006B2D6B">
        <w:rPr>
          <w:rFonts w:ascii="Arial" w:hAnsi="Arial" w:cs="Arial"/>
          <w:color w:val="auto"/>
        </w:rPr>
        <w:t>ależy wprowadzić elementy oznakowania poziomego P-27.</w:t>
      </w:r>
    </w:p>
    <w:p w14:paraId="5D1920FF" w14:textId="65635C65" w:rsidR="00A54C20" w:rsidRPr="00C854F8" w:rsidRDefault="00C854F8" w:rsidP="000A4D41">
      <w:pPr>
        <w:pStyle w:val="Default"/>
        <w:spacing w:line="360" w:lineRule="auto"/>
        <w:jc w:val="both"/>
        <w:rPr>
          <w:rFonts w:ascii="Arial" w:hAnsi="Arial" w:cs="Arial"/>
          <w:i/>
          <w:iCs/>
          <w:color w:val="auto"/>
        </w:rPr>
      </w:pPr>
      <w:r w:rsidRPr="00C854F8">
        <w:rPr>
          <w:rFonts w:ascii="Arial" w:hAnsi="Arial" w:cs="Arial"/>
          <w:i/>
          <w:iCs/>
          <w:color w:val="auto"/>
        </w:rPr>
        <w:t>Rys. 15 Zjazd z drogi powiatowej nr 1761T  Skarżysko-Kamienna – Mirzec (dz. nr 2499 – obręb geodezyjny 0001 Gadka) w miejscowości gadka w kierunku Gadka – Leśniczówka (dz. nr 1898 – obręb geodezyjny 0001 Gadka).</w:t>
      </w:r>
      <w:r w:rsidR="004C40D2" w:rsidRPr="00C854F8">
        <w:rPr>
          <w:rFonts w:ascii="Arial" w:hAnsi="Arial" w:cs="Arial"/>
          <w:i/>
          <w:iCs/>
          <w:noProof/>
          <w:color w:val="auto"/>
          <w:lang w:eastAsia="pl-PL"/>
        </w:rPr>
        <w:drawing>
          <wp:anchor distT="0" distB="0" distL="114300" distR="114300" simplePos="0" relativeHeight="251716608" behindDoc="1" locked="0" layoutInCell="1" allowOverlap="1" wp14:anchorId="06A05A58" wp14:editId="463A4341">
            <wp:simplePos x="0" y="0"/>
            <wp:positionH relativeFrom="column">
              <wp:posOffset>1905</wp:posOffset>
            </wp:positionH>
            <wp:positionV relativeFrom="paragraph">
              <wp:posOffset>2540</wp:posOffset>
            </wp:positionV>
            <wp:extent cx="5760720" cy="2432050"/>
            <wp:effectExtent l="0" t="0" r="0" b="6350"/>
            <wp:wrapTight wrapText="bothSides">
              <wp:wrapPolygon edited="0">
                <wp:start x="0" y="0"/>
                <wp:lineTo x="0" y="21487"/>
                <wp:lineTo x="21500" y="21487"/>
                <wp:lineTo x="21500" y="0"/>
                <wp:lineTo x="0" y="0"/>
              </wp:wrapPolygon>
            </wp:wrapTight>
            <wp:docPr id="77408014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80148" name="Obraz 77408014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2432050"/>
                    </a:xfrm>
                    <a:prstGeom prst="rect">
                      <a:avLst/>
                    </a:prstGeom>
                  </pic:spPr>
                </pic:pic>
              </a:graphicData>
            </a:graphic>
          </wp:anchor>
        </w:drawing>
      </w:r>
    </w:p>
    <w:p w14:paraId="506D58A5" w14:textId="00D74991" w:rsidR="009A5651" w:rsidRDefault="00A810BD" w:rsidP="000A4D41">
      <w:pPr>
        <w:pStyle w:val="Default"/>
        <w:spacing w:line="360" w:lineRule="auto"/>
        <w:jc w:val="both"/>
        <w:rPr>
          <w:rFonts w:ascii="Arial" w:hAnsi="Arial" w:cs="Arial"/>
          <w:i/>
          <w:iCs/>
          <w:color w:val="auto"/>
        </w:rPr>
      </w:pPr>
      <w:r>
        <w:rPr>
          <w:rFonts w:ascii="Arial" w:hAnsi="Arial" w:cs="Arial"/>
          <w:noProof/>
          <w:color w:val="auto"/>
          <w:lang w:eastAsia="pl-PL"/>
        </w:rPr>
        <w:lastRenderedPageBreak/>
        <w:drawing>
          <wp:anchor distT="0" distB="0" distL="114300" distR="114300" simplePos="0" relativeHeight="251683840" behindDoc="1" locked="0" layoutInCell="1" allowOverlap="1" wp14:anchorId="20036DD1" wp14:editId="4D3F9E21">
            <wp:simplePos x="0" y="0"/>
            <wp:positionH relativeFrom="margin">
              <wp:align>right</wp:align>
            </wp:positionH>
            <wp:positionV relativeFrom="paragraph">
              <wp:posOffset>0</wp:posOffset>
            </wp:positionV>
            <wp:extent cx="1982470" cy="2673350"/>
            <wp:effectExtent l="0" t="0" r="0" b="0"/>
            <wp:wrapTight wrapText="bothSides">
              <wp:wrapPolygon edited="0">
                <wp:start x="0" y="0"/>
                <wp:lineTo x="0" y="21395"/>
                <wp:lineTo x="21379" y="21395"/>
                <wp:lineTo x="21379" y="0"/>
                <wp:lineTo x="0" y="0"/>
              </wp:wrapPolygon>
            </wp:wrapTight>
            <wp:docPr id="161841088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410887" name="Obraz 161841088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2470" cy="267335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auto"/>
          <w:lang w:eastAsia="pl-PL"/>
        </w:rPr>
        <w:drawing>
          <wp:anchor distT="0" distB="0" distL="114300" distR="114300" simplePos="0" relativeHeight="251682816" behindDoc="1" locked="0" layoutInCell="1" allowOverlap="1" wp14:anchorId="36B5F676" wp14:editId="149BFB27">
            <wp:simplePos x="0" y="0"/>
            <wp:positionH relativeFrom="margin">
              <wp:align>left</wp:align>
            </wp:positionH>
            <wp:positionV relativeFrom="paragraph">
              <wp:posOffset>5715</wp:posOffset>
            </wp:positionV>
            <wp:extent cx="3587750" cy="2679700"/>
            <wp:effectExtent l="0" t="0" r="0" b="6350"/>
            <wp:wrapTight wrapText="bothSides">
              <wp:wrapPolygon edited="0">
                <wp:start x="0" y="0"/>
                <wp:lineTo x="0" y="21498"/>
                <wp:lineTo x="21447" y="21498"/>
                <wp:lineTo x="21447" y="0"/>
                <wp:lineTo x="0" y="0"/>
              </wp:wrapPolygon>
            </wp:wrapTight>
            <wp:docPr id="71162704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27048" name="Obraz 711627048"/>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87750" cy="2679700"/>
                    </a:xfrm>
                    <a:prstGeom prst="rect">
                      <a:avLst/>
                    </a:prstGeom>
                  </pic:spPr>
                </pic:pic>
              </a:graphicData>
            </a:graphic>
            <wp14:sizeRelH relativeFrom="margin">
              <wp14:pctWidth>0</wp14:pctWidth>
            </wp14:sizeRelH>
            <wp14:sizeRelV relativeFrom="margin">
              <wp14:pctHeight>0</wp14:pctHeight>
            </wp14:sizeRelV>
          </wp:anchor>
        </w:drawing>
      </w:r>
      <w:r w:rsidR="00734CE4" w:rsidRPr="00976E75">
        <w:rPr>
          <w:rFonts w:ascii="Arial" w:hAnsi="Arial" w:cs="Arial"/>
          <w:i/>
          <w:iCs/>
          <w:color w:val="auto"/>
        </w:rPr>
        <w:t xml:space="preserve">Rys. 16 Szlak turystyczno-krajoznawczy (trasa rowerowa) w ciągu drogi gminnej </w:t>
      </w:r>
      <w:r w:rsidR="00976E75">
        <w:rPr>
          <w:rFonts w:ascii="Arial" w:hAnsi="Arial" w:cs="Arial"/>
          <w:i/>
          <w:iCs/>
          <w:color w:val="auto"/>
        </w:rPr>
        <w:t xml:space="preserve">          </w:t>
      </w:r>
      <w:r w:rsidR="00734CE4" w:rsidRPr="00976E75">
        <w:rPr>
          <w:rFonts w:ascii="Arial" w:hAnsi="Arial" w:cs="Arial"/>
          <w:i/>
          <w:iCs/>
          <w:color w:val="auto"/>
        </w:rPr>
        <w:t>nr 347009T Gadka – Leśniczówka (dz. nr 1898 – obręb geodezyjny 0001 Gadka).</w:t>
      </w:r>
    </w:p>
    <w:p w14:paraId="10C02250" w14:textId="77777777" w:rsidR="00A810BD" w:rsidRDefault="00A810BD" w:rsidP="000A4D41">
      <w:pPr>
        <w:pStyle w:val="Default"/>
        <w:spacing w:line="360" w:lineRule="auto"/>
        <w:jc w:val="both"/>
        <w:rPr>
          <w:rFonts w:ascii="Arial" w:hAnsi="Arial" w:cs="Arial"/>
          <w:i/>
          <w:iCs/>
          <w:color w:val="auto"/>
        </w:rPr>
      </w:pPr>
    </w:p>
    <w:p w14:paraId="6929C4AA" w14:textId="54DF69D7" w:rsidR="002F65EF" w:rsidRPr="0040344F" w:rsidRDefault="00D1552F" w:rsidP="000A4D41">
      <w:pPr>
        <w:pStyle w:val="Default"/>
        <w:spacing w:line="360" w:lineRule="auto"/>
        <w:jc w:val="both"/>
        <w:rPr>
          <w:rFonts w:ascii="Arial" w:hAnsi="Arial" w:cs="Arial"/>
          <w:color w:val="auto"/>
        </w:rPr>
      </w:pPr>
      <w:r w:rsidRPr="0040344F">
        <w:rPr>
          <w:rFonts w:ascii="Arial" w:hAnsi="Arial" w:cs="Arial"/>
          <w:noProof/>
          <w:color w:val="auto"/>
          <w:lang w:eastAsia="pl-PL"/>
        </w:rPr>
        <w:drawing>
          <wp:anchor distT="0" distB="0" distL="114300" distR="114300" simplePos="0" relativeHeight="251715584" behindDoc="1" locked="0" layoutInCell="1" allowOverlap="1" wp14:anchorId="36E553B7" wp14:editId="64978A69">
            <wp:simplePos x="0" y="0"/>
            <wp:positionH relativeFrom="margin">
              <wp:posOffset>2644775</wp:posOffset>
            </wp:positionH>
            <wp:positionV relativeFrom="paragraph">
              <wp:posOffset>1475105</wp:posOffset>
            </wp:positionV>
            <wp:extent cx="3163570" cy="2059940"/>
            <wp:effectExtent l="0" t="0" r="0" b="0"/>
            <wp:wrapTight wrapText="bothSides">
              <wp:wrapPolygon edited="0">
                <wp:start x="0" y="0"/>
                <wp:lineTo x="0" y="21374"/>
                <wp:lineTo x="21461" y="21374"/>
                <wp:lineTo x="21461" y="0"/>
                <wp:lineTo x="0" y="0"/>
              </wp:wrapPolygon>
            </wp:wrapTight>
            <wp:docPr id="126185979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859796" name="Obraz 126185979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63570" cy="2059940"/>
                    </a:xfrm>
                    <a:prstGeom prst="rect">
                      <a:avLst/>
                    </a:prstGeom>
                  </pic:spPr>
                </pic:pic>
              </a:graphicData>
            </a:graphic>
            <wp14:sizeRelH relativeFrom="margin">
              <wp14:pctWidth>0</wp14:pctWidth>
            </wp14:sizeRelH>
            <wp14:sizeRelV relativeFrom="margin">
              <wp14:pctHeight>0</wp14:pctHeight>
            </wp14:sizeRelV>
          </wp:anchor>
        </w:drawing>
      </w:r>
      <w:r w:rsidR="002F65EF" w:rsidRPr="0040344F">
        <w:rPr>
          <w:rFonts w:ascii="Arial" w:hAnsi="Arial" w:cs="Arial"/>
          <w:noProof/>
          <w:color w:val="auto"/>
          <w:lang w:eastAsia="pl-PL"/>
        </w:rPr>
        <w:drawing>
          <wp:anchor distT="0" distB="0" distL="114300" distR="114300" simplePos="0" relativeHeight="251714560" behindDoc="1" locked="0" layoutInCell="1" allowOverlap="1" wp14:anchorId="2F7A9D76" wp14:editId="1DC6898C">
            <wp:simplePos x="0" y="0"/>
            <wp:positionH relativeFrom="margin">
              <wp:align>left</wp:align>
            </wp:positionH>
            <wp:positionV relativeFrom="paragraph">
              <wp:posOffset>1465580</wp:posOffset>
            </wp:positionV>
            <wp:extent cx="2520950" cy="2072005"/>
            <wp:effectExtent l="0" t="0" r="0" b="4445"/>
            <wp:wrapTight wrapText="bothSides">
              <wp:wrapPolygon edited="0">
                <wp:start x="0" y="0"/>
                <wp:lineTo x="0" y="21448"/>
                <wp:lineTo x="21382" y="21448"/>
                <wp:lineTo x="21382" y="0"/>
                <wp:lineTo x="0" y="0"/>
              </wp:wrapPolygon>
            </wp:wrapTight>
            <wp:docPr id="26064058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40585" name="Obraz 26064058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23886" cy="2074657"/>
                    </a:xfrm>
                    <a:prstGeom prst="rect">
                      <a:avLst/>
                    </a:prstGeom>
                  </pic:spPr>
                </pic:pic>
              </a:graphicData>
            </a:graphic>
            <wp14:sizeRelH relativeFrom="margin">
              <wp14:pctWidth>0</wp14:pctWidth>
            </wp14:sizeRelH>
            <wp14:sizeRelV relativeFrom="margin">
              <wp14:pctHeight>0</wp14:pctHeight>
            </wp14:sizeRelV>
          </wp:anchor>
        </w:drawing>
      </w:r>
      <w:r w:rsidR="00A810BD" w:rsidRPr="0040344F">
        <w:rPr>
          <w:rFonts w:ascii="Arial" w:hAnsi="Arial" w:cs="Arial"/>
          <w:color w:val="auto"/>
        </w:rPr>
        <w:t xml:space="preserve">Następnie po zjeździe z drogi powiatowej nr 1761T na drogę gminną nr 347009T </w:t>
      </w:r>
      <w:proofErr w:type="spellStart"/>
      <w:r w:rsidR="00A810BD" w:rsidRPr="0040344F">
        <w:rPr>
          <w:rFonts w:ascii="Arial" w:hAnsi="Arial" w:cs="Arial"/>
          <w:color w:val="auto"/>
        </w:rPr>
        <w:t>Gadka-Leśniczówka</w:t>
      </w:r>
      <w:proofErr w:type="spellEnd"/>
      <w:r w:rsidR="00A810BD" w:rsidRPr="0040344F">
        <w:rPr>
          <w:rFonts w:ascii="Arial" w:hAnsi="Arial" w:cs="Arial"/>
          <w:color w:val="auto"/>
        </w:rPr>
        <w:t xml:space="preserve"> dojeżdżamy po około 1 050 m do działki nr 2259 (obręb geodezyjny 0001 Gadka), na której należy zaprojektować miejsce postoju podróżnych poprzez montaż elementów małej architektury takiej jak np. ławki, stoliki, kosze na śmieci (betonowe), stojaki na rowery.</w:t>
      </w:r>
    </w:p>
    <w:p w14:paraId="2E575A34" w14:textId="375DA72A" w:rsidR="002F65EF" w:rsidRPr="0040344F" w:rsidRDefault="00A810BD" w:rsidP="000A4D41">
      <w:pPr>
        <w:pStyle w:val="Default"/>
        <w:spacing w:line="360" w:lineRule="auto"/>
        <w:jc w:val="both"/>
        <w:rPr>
          <w:rFonts w:ascii="Arial" w:hAnsi="Arial" w:cs="Arial"/>
          <w:i/>
          <w:iCs/>
          <w:color w:val="auto"/>
        </w:rPr>
      </w:pPr>
      <w:r w:rsidRPr="0040344F">
        <w:rPr>
          <w:rFonts w:ascii="Arial" w:hAnsi="Arial" w:cs="Arial"/>
          <w:i/>
          <w:iCs/>
          <w:color w:val="auto"/>
        </w:rPr>
        <w:t>Rys. 1</w:t>
      </w:r>
      <w:r w:rsidR="00C854F8" w:rsidRPr="0040344F">
        <w:rPr>
          <w:rFonts w:ascii="Arial" w:hAnsi="Arial" w:cs="Arial"/>
          <w:i/>
          <w:iCs/>
          <w:color w:val="auto"/>
        </w:rPr>
        <w:t>7</w:t>
      </w:r>
      <w:r w:rsidR="002F65EF" w:rsidRPr="0040344F">
        <w:rPr>
          <w:rFonts w:ascii="Arial" w:hAnsi="Arial" w:cs="Arial"/>
          <w:i/>
          <w:iCs/>
          <w:color w:val="auto"/>
        </w:rPr>
        <w:t xml:space="preserve"> Miejsce obsługi podróżnych (projektowany montaż małej architektury) zlokalizowane przy drodze gminnej nr 347009T w rejonie </w:t>
      </w:r>
      <w:proofErr w:type="spellStart"/>
      <w:r w:rsidR="002F65EF" w:rsidRPr="0040344F">
        <w:rPr>
          <w:rFonts w:ascii="Arial" w:hAnsi="Arial" w:cs="Arial"/>
          <w:i/>
          <w:iCs/>
          <w:color w:val="auto"/>
        </w:rPr>
        <w:t>Gadka-Leśniczówka</w:t>
      </w:r>
      <w:proofErr w:type="spellEnd"/>
      <w:r w:rsidR="002F65EF" w:rsidRPr="0040344F">
        <w:rPr>
          <w:rFonts w:ascii="Arial" w:hAnsi="Arial" w:cs="Arial"/>
          <w:i/>
          <w:iCs/>
          <w:color w:val="auto"/>
        </w:rPr>
        <w:t xml:space="preserve"> zlokalizowane na działce nr 2259 – obręb geodezyjny 0001 Gadka</w:t>
      </w:r>
    </w:p>
    <w:p w14:paraId="6CFE087B" w14:textId="77777777" w:rsidR="00C854F8" w:rsidRDefault="00C854F8" w:rsidP="000A4D41">
      <w:pPr>
        <w:pStyle w:val="Default"/>
        <w:spacing w:line="360" w:lineRule="auto"/>
        <w:jc w:val="both"/>
        <w:rPr>
          <w:rFonts w:ascii="Arial" w:hAnsi="Arial" w:cs="Arial"/>
          <w:color w:val="FF0000"/>
        </w:rPr>
      </w:pPr>
    </w:p>
    <w:p w14:paraId="150D76F7" w14:textId="2F6B7A0C" w:rsidR="009A5651" w:rsidRPr="0040344F" w:rsidRDefault="00803BDE" w:rsidP="000A4D41">
      <w:pPr>
        <w:pStyle w:val="Default"/>
        <w:spacing w:line="360" w:lineRule="auto"/>
        <w:jc w:val="both"/>
        <w:rPr>
          <w:rFonts w:ascii="Arial" w:hAnsi="Arial" w:cs="Arial"/>
          <w:i/>
          <w:iCs/>
          <w:color w:val="auto"/>
        </w:rPr>
      </w:pPr>
      <w:r w:rsidRPr="0040344F">
        <w:rPr>
          <w:rFonts w:ascii="Arial" w:hAnsi="Arial" w:cs="Arial"/>
          <w:noProof/>
          <w:color w:val="auto"/>
          <w:lang w:eastAsia="pl-PL"/>
        </w:rPr>
        <w:lastRenderedPageBreak/>
        <w:drawing>
          <wp:anchor distT="0" distB="0" distL="114300" distR="114300" simplePos="0" relativeHeight="251685888" behindDoc="1" locked="0" layoutInCell="1" allowOverlap="1" wp14:anchorId="5DA93EF9" wp14:editId="3863A615">
            <wp:simplePos x="0" y="0"/>
            <wp:positionH relativeFrom="column">
              <wp:posOffset>2713355</wp:posOffset>
            </wp:positionH>
            <wp:positionV relativeFrom="paragraph">
              <wp:posOffset>1703705</wp:posOffset>
            </wp:positionV>
            <wp:extent cx="2980690" cy="1816100"/>
            <wp:effectExtent l="0" t="0" r="0" b="6350"/>
            <wp:wrapTight wrapText="bothSides">
              <wp:wrapPolygon edited="0">
                <wp:start x="0" y="0"/>
                <wp:lineTo x="0" y="21298"/>
                <wp:lineTo x="21398" y="21298"/>
                <wp:lineTo x="21398" y="0"/>
                <wp:lineTo x="0" y="0"/>
              </wp:wrapPolygon>
            </wp:wrapTight>
            <wp:docPr id="105334510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345108" name="Obraz 105334510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80690" cy="1816100"/>
                    </a:xfrm>
                    <a:prstGeom prst="rect">
                      <a:avLst/>
                    </a:prstGeom>
                  </pic:spPr>
                </pic:pic>
              </a:graphicData>
            </a:graphic>
            <wp14:sizeRelH relativeFrom="margin">
              <wp14:pctWidth>0</wp14:pctWidth>
            </wp14:sizeRelH>
            <wp14:sizeRelV relativeFrom="margin">
              <wp14:pctHeight>0</wp14:pctHeight>
            </wp14:sizeRelV>
          </wp:anchor>
        </w:drawing>
      </w:r>
      <w:r w:rsidRPr="0040344F">
        <w:rPr>
          <w:rFonts w:ascii="Arial" w:hAnsi="Arial" w:cs="Arial"/>
          <w:noProof/>
          <w:color w:val="auto"/>
          <w:lang w:eastAsia="pl-PL"/>
        </w:rPr>
        <w:drawing>
          <wp:anchor distT="0" distB="0" distL="114300" distR="114300" simplePos="0" relativeHeight="251684864" behindDoc="1" locked="0" layoutInCell="1" allowOverlap="1" wp14:anchorId="71680DDE" wp14:editId="09CE81FF">
            <wp:simplePos x="0" y="0"/>
            <wp:positionH relativeFrom="margin">
              <wp:posOffset>52705</wp:posOffset>
            </wp:positionH>
            <wp:positionV relativeFrom="paragraph">
              <wp:posOffset>1665605</wp:posOffset>
            </wp:positionV>
            <wp:extent cx="2410460" cy="1835150"/>
            <wp:effectExtent l="0" t="0" r="8890" b="0"/>
            <wp:wrapTight wrapText="bothSides">
              <wp:wrapPolygon edited="0">
                <wp:start x="0" y="0"/>
                <wp:lineTo x="0" y="21301"/>
                <wp:lineTo x="21509" y="21301"/>
                <wp:lineTo x="21509" y="0"/>
                <wp:lineTo x="0" y="0"/>
              </wp:wrapPolygon>
            </wp:wrapTight>
            <wp:docPr id="140725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583" name="Obraz 1407258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10460" cy="1835150"/>
                    </a:xfrm>
                    <a:prstGeom prst="rect">
                      <a:avLst/>
                    </a:prstGeom>
                  </pic:spPr>
                </pic:pic>
              </a:graphicData>
            </a:graphic>
            <wp14:sizeRelH relativeFrom="margin">
              <wp14:pctWidth>0</wp14:pctWidth>
            </wp14:sizeRelH>
            <wp14:sizeRelV relativeFrom="margin">
              <wp14:pctHeight>0</wp14:pctHeight>
            </wp14:sizeRelV>
          </wp:anchor>
        </w:drawing>
      </w:r>
      <w:r w:rsidR="00C854F8" w:rsidRPr="0040344F">
        <w:rPr>
          <w:rFonts w:ascii="Arial" w:hAnsi="Arial" w:cs="Arial"/>
          <w:color w:val="auto"/>
        </w:rPr>
        <w:t>Dalej</w:t>
      </w:r>
      <w:r w:rsidR="00283C71" w:rsidRPr="0040344F">
        <w:rPr>
          <w:rFonts w:ascii="Arial" w:hAnsi="Arial" w:cs="Arial"/>
          <w:color w:val="auto"/>
        </w:rPr>
        <w:t xml:space="preserve"> szlak </w:t>
      </w:r>
      <w:proofErr w:type="spellStart"/>
      <w:r w:rsidR="00283C71" w:rsidRPr="0040344F">
        <w:rPr>
          <w:rFonts w:ascii="Arial" w:hAnsi="Arial" w:cs="Arial"/>
          <w:color w:val="auto"/>
        </w:rPr>
        <w:t>turystyczno</w:t>
      </w:r>
      <w:proofErr w:type="spellEnd"/>
      <w:r w:rsidR="00283C71" w:rsidRPr="0040344F">
        <w:rPr>
          <w:rFonts w:ascii="Arial" w:hAnsi="Arial" w:cs="Arial"/>
          <w:color w:val="auto"/>
        </w:rPr>
        <w:t xml:space="preserve"> – krajoznawczy </w:t>
      </w:r>
      <w:r w:rsidR="0026783F" w:rsidRPr="0040344F">
        <w:rPr>
          <w:rFonts w:ascii="Arial" w:hAnsi="Arial" w:cs="Arial"/>
          <w:color w:val="auto"/>
        </w:rPr>
        <w:t xml:space="preserve">przebiega </w:t>
      </w:r>
      <w:r w:rsidR="006B2D6B" w:rsidRPr="0040344F">
        <w:rPr>
          <w:rFonts w:ascii="Arial" w:hAnsi="Arial" w:cs="Arial"/>
          <w:color w:val="auto"/>
        </w:rPr>
        <w:t>od</w:t>
      </w:r>
      <w:r w:rsidR="0026783F" w:rsidRPr="0040344F">
        <w:rPr>
          <w:rFonts w:ascii="Arial" w:hAnsi="Arial" w:cs="Arial"/>
          <w:color w:val="auto"/>
        </w:rPr>
        <w:t xml:space="preserve"> D</w:t>
      </w:r>
      <w:r w:rsidR="006B2D6B" w:rsidRPr="0040344F">
        <w:rPr>
          <w:rFonts w:ascii="Arial" w:hAnsi="Arial" w:cs="Arial"/>
          <w:color w:val="auto"/>
        </w:rPr>
        <w:t>G</w:t>
      </w:r>
      <w:r w:rsidR="00283C71" w:rsidRPr="0040344F">
        <w:rPr>
          <w:rFonts w:ascii="Arial" w:hAnsi="Arial" w:cs="Arial"/>
          <w:color w:val="auto"/>
        </w:rPr>
        <w:t xml:space="preserve"> </w:t>
      </w:r>
      <w:r w:rsidR="0026783F" w:rsidRPr="0040344F">
        <w:rPr>
          <w:rFonts w:ascii="Arial" w:hAnsi="Arial" w:cs="Arial"/>
          <w:color w:val="auto"/>
        </w:rPr>
        <w:t>nr 347009T Gadka – Leśniczówka (dz. nr 1898 – obręb geodezyjny 0001 Gadka)</w:t>
      </w:r>
      <w:r w:rsidR="002F65EF" w:rsidRPr="0040344F">
        <w:rPr>
          <w:rFonts w:ascii="Arial" w:hAnsi="Arial" w:cs="Arial"/>
          <w:color w:val="auto"/>
        </w:rPr>
        <w:t xml:space="preserve"> oraz działki nr 2259 – obręb geodezyjny 0001 Gadka</w:t>
      </w:r>
      <w:r w:rsidR="002834D1" w:rsidRPr="0040344F">
        <w:rPr>
          <w:rFonts w:ascii="Arial" w:hAnsi="Arial" w:cs="Arial"/>
          <w:color w:val="auto"/>
        </w:rPr>
        <w:t xml:space="preserve"> (</w:t>
      </w:r>
      <w:r w:rsidR="00C854F8" w:rsidRPr="0040344F">
        <w:rPr>
          <w:rFonts w:ascii="Arial" w:hAnsi="Arial" w:cs="Arial"/>
          <w:color w:val="auto"/>
        </w:rPr>
        <w:t xml:space="preserve">gdzie należy zaprojektować elementy małej </w:t>
      </w:r>
      <w:r w:rsidR="002834D1" w:rsidRPr="0040344F">
        <w:rPr>
          <w:rFonts w:ascii="Arial" w:hAnsi="Arial" w:cs="Arial"/>
          <w:color w:val="auto"/>
        </w:rPr>
        <w:t>architektury)</w:t>
      </w:r>
      <w:r w:rsidR="0026783F" w:rsidRPr="0040344F">
        <w:rPr>
          <w:rFonts w:ascii="Arial" w:hAnsi="Arial" w:cs="Arial"/>
          <w:color w:val="auto"/>
        </w:rPr>
        <w:t xml:space="preserve"> na działkę nr </w:t>
      </w:r>
      <w:proofErr w:type="spellStart"/>
      <w:r w:rsidR="0026783F" w:rsidRPr="0040344F">
        <w:rPr>
          <w:rFonts w:ascii="Arial" w:hAnsi="Arial" w:cs="Arial"/>
          <w:color w:val="auto"/>
        </w:rPr>
        <w:t>ewid</w:t>
      </w:r>
      <w:proofErr w:type="spellEnd"/>
      <w:r w:rsidR="0026783F" w:rsidRPr="0040344F">
        <w:rPr>
          <w:rFonts w:ascii="Arial" w:hAnsi="Arial" w:cs="Arial"/>
          <w:color w:val="auto"/>
        </w:rPr>
        <w:t xml:space="preserve">. gr. </w:t>
      </w:r>
      <w:r w:rsidR="00543E08" w:rsidRPr="0040344F">
        <w:rPr>
          <w:rFonts w:ascii="Arial" w:hAnsi="Arial" w:cs="Arial"/>
          <w:color w:val="auto"/>
        </w:rPr>
        <w:t>11/1200 – obręb geodezyjny 0007 – Mirzec I będąca własnością Skarbu Państwa (Lasy Państwowe)</w:t>
      </w:r>
      <w:r w:rsidR="00857308" w:rsidRPr="0040344F">
        <w:rPr>
          <w:rFonts w:ascii="Arial" w:hAnsi="Arial" w:cs="Arial"/>
          <w:color w:val="auto"/>
        </w:rPr>
        <w:t xml:space="preserve"> – nawierzchnia żwirowo-gruntowa</w:t>
      </w:r>
      <w:r w:rsidR="00543E08" w:rsidRPr="0040344F">
        <w:rPr>
          <w:rFonts w:ascii="Arial" w:hAnsi="Arial" w:cs="Arial"/>
          <w:color w:val="auto"/>
        </w:rPr>
        <w:t>, po czym dojeżdżamy do miejsca opisanego jako Gadka – Leśniczówka</w:t>
      </w:r>
      <w:r w:rsidR="00B95155" w:rsidRPr="0040344F">
        <w:rPr>
          <w:rFonts w:ascii="Arial" w:hAnsi="Arial" w:cs="Arial"/>
          <w:color w:val="auto"/>
        </w:rPr>
        <w:t>.</w:t>
      </w:r>
    </w:p>
    <w:p w14:paraId="5EF49CE3" w14:textId="7B25C57B" w:rsidR="00D326A3" w:rsidRPr="006B2D6B" w:rsidRDefault="00D326A3" w:rsidP="000A4D41">
      <w:pPr>
        <w:pStyle w:val="Default"/>
        <w:spacing w:line="360" w:lineRule="auto"/>
        <w:jc w:val="both"/>
        <w:rPr>
          <w:rFonts w:ascii="Arial" w:hAnsi="Arial" w:cs="Arial"/>
          <w:i/>
          <w:iCs/>
          <w:color w:val="auto"/>
        </w:rPr>
      </w:pPr>
      <w:r w:rsidRPr="006B2D6B">
        <w:rPr>
          <w:rFonts w:ascii="Arial" w:hAnsi="Arial" w:cs="Arial"/>
          <w:i/>
          <w:iCs/>
          <w:color w:val="auto"/>
        </w:rPr>
        <w:t>Rys. 1</w:t>
      </w:r>
      <w:r w:rsidR="00C854F8">
        <w:rPr>
          <w:rFonts w:ascii="Arial" w:hAnsi="Arial" w:cs="Arial"/>
          <w:i/>
          <w:iCs/>
          <w:color w:val="auto"/>
        </w:rPr>
        <w:t>8</w:t>
      </w:r>
      <w:r w:rsidRPr="006B2D6B">
        <w:rPr>
          <w:rFonts w:ascii="Arial" w:hAnsi="Arial" w:cs="Arial"/>
          <w:i/>
          <w:iCs/>
          <w:color w:val="auto"/>
        </w:rPr>
        <w:t xml:space="preserve"> Szlak turystyczno-krajoznawczy (trasa rowerowa) – dz. nr </w:t>
      </w:r>
      <w:proofErr w:type="spellStart"/>
      <w:r w:rsidRPr="006B2D6B">
        <w:rPr>
          <w:rFonts w:ascii="Arial" w:hAnsi="Arial" w:cs="Arial"/>
          <w:i/>
          <w:iCs/>
          <w:color w:val="auto"/>
        </w:rPr>
        <w:t>ewid</w:t>
      </w:r>
      <w:proofErr w:type="spellEnd"/>
      <w:r w:rsidRPr="006B2D6B">
        <w:rPr>
          <w:rFonts w:ascii="Arial" w:hAnsi="Arial" w:cs="Arial"/>
          <w:i/>
          <w:iCs/>
          <w:color w:val="auto"/>
        </w:rPr>
        <w:t>. gr. 11/1200 – obręb geodezyjny 0007 – Mirzec I</w:t>
      </w:r>
      <w:r w:rsidR="003C3EA0" w:rsidRPr="006B2D6B">
        <w:rPr>
          <w:rFonts w:ascii="Arial" w:hAnsi="Arial" w:cs="Arial"/>
          <w:i/>
          <w:iCs/>
          <w:color w:val="auto"/>
        </w:rPr>
        <w:t xml:space="preserve"> – Gadka – Leśniczówka</w:t>
      </w:r>
    </w:p>
    <w:p w14:paraId="6C6DD954" w14:textId="77777777" w:rsidR="00803BDE" w:rsidRDefault="00803BDE" w:rsidP="00E6761C">
      <w:pPr>
        <w:pStyle w:val="Default"/>
        <w:spacing w:line="360" w:lineRule="auto"/>
        <w:jc w:val="both"/>
        <w:rPr>
          <w:rFonts w:ascii="Arial" w:hAnsi="Arial" w:cs="Arial"/>
          <w:color w:val="auto"/>
        </w:rPr>
      </w:pPr>
    </w:p>
    <w:p w14:paraId="563B495E" w14:textId="6B45D4E9" w:rsidR="00E6761C" w:rsidRDefault="00803BDE" w:rsidP="00E6761C">
      <w:pPr>
        <w:pStyle w:val="Default"/>
        <w:spacing w:line="360" w:lineRule="auto"/>
        <w:jc w:val="both"/>
        <w:rPr>
          <w:rFonts w:ascii="Arial" w:hAnsi="Arial" w:cs="Arial"/>
          <w:color w:val="auto"/>
        </w:rPr>
      </w:pPr>
      <w:r>
        <w:rPr>
          <w:rFonts w:ascii="Arial" w:hAnsi="Arial" w:cs="Arial"/>
          <w:noProof/>
          <w:color w:val="FF0000"/>
          <w:sz w:val="40"/>
          <w:szCs w:val="40"/>
          <w:lang w:eastAsia="pl-PL"/>
        </w:rPr>
        <w:drawing>
          <wp:anchor distT="0" distB="0" distL="114300" distR="114300" simplePos="0" relativeHeight="251692032" behindDoc="1" locked="0" layoutInCell="1" allowOverlap="1" wp14:anchorId="7874148F" wp14:editId="7105E27B">
            <wp:simplePos x="0" y="0"/>
            <wp:positionH relativeFrom="margin">
              <wp:align>right</wp:align>
            </wp:positionH>
            <wp:positionV relativeFrom="paragraph">
              <wp:posOffset>2369820</wp:posOffset>
            </wp:positionV>
            <wp:extent cx="2984500" cy="1733550"/>
            <wp:effectExtent l="0" t="0" r="6350" b="0"/>
            <wp:wrapTight wrapText="bothSides">
              <wp:wrapPolygon edited="0">
                <wp:start x="0" y="0"/>
                <wp:lineTo x="0" y="21363"/>
                <wp:lineTo x="21508" y="21363"/>
                <wp:lineTo x="21508" y="0"/>
                <wp:lineTo x="0" y="0"/>
              </wp:wrapPolygon>
            </wp:wrapTight>
            <wp:docPr id="72889990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899908" name="Obraz 72889990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84500" cy="173355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FF0000"/>
          <w:sz w:val="40"/>
          <w:szCs w:val="40"/>
          <w:lang w:eastAsia="pl-PL"/>
        </w:rPr>
        <w:drawing>
          <wp:anchor distT="0" distB="0" distL="114300" distR="114300" simplePos="0" relativeHeight="251691008" behindDoc="0" locked="0" layoutInCell="1" allowOverlap="1" wp14:anchorId="064B6F4C" wp14:editId="26045D46">
            <wp:simplePos x="0" y="0"/>
            <wp:positionH relativeFrom="margin">
              <wp:align>left</wp:align>
            </wp:positionH>
            <wp:positionV relativeFrom="paragraph">
              <wp:posOffset>2363470</wp:posOffset>
            </wp:positionV>
            <wp:extent cx="2406650" cy="1746250"/>
            <wp:effectExtent l="0" t="0" r="0" b="6350"/>
            <wp:wrapSquare wrapText="bothSides"/>
            <wp:docPr id="12067719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71906" name="Obraz 1206771906"/>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06650" cy="1746250"/>
                    </a:xfrm>
                    <a:prstGeom prst="rect">
                      <a:avLst/>
                    </a:prstGeom>
                  </pic:spPr>
                </pic:pic>
              </a:graphicData>
            </a:graphic>
            <wp14:sizeRelH relativeFrom="margin">
              <wp14:pctWidth>0</wp14:pctWidth>
            </wp14:sizeRelH>
            <wp14:sizeRelV relativeFrom="margin">
              <wp14:pctHeight>0</wp14:pctHeight>
            </wp14:sizeRelV>
          </wp:anchor>
        </w:drawing>
      </w:r>
      <w:r w:rsidR="00E70681">
        <w:rPr>
          <w:rFonts w:ascii="Arial" w:hAnsi="Arial" w:cs="Arial"/>
          <w:color w:val="auto"/>
        </w:rPr>
        <w:t xml:space="preserve">Następnie szlak </w:t>
      </w:r>
      <w:proofErr w:type="spellStart"/>
      <w:r w:rsidR="00E70681">
        <w:rPr>
          <w:rFonts w:ascii="Arial" w:hAnsi="Arial" w:cs="Arial"/>
          <w:color w:val="auto"/>
        </w:rPr>
        <w:t>turystyczno</w:t>
      </w:r>
      <w:proofErr w:type="spellEnd"/>
      <w:r w:rsidR="00E70681">
        <w:rPr>
          <w:rFonts w:ascii="Arial" w:hAnsi="Arial" w:cs="Arial"/>
          <w:color w:val="auto"/>
        </w:rPr>
        <w:t xml:space="preserve"> – krajoznawczy przebiega przez teren Lasów Państwowych (Nadleśnictwo Starachowice) </w:t>
      </w:r>
      <w:r w:rsidR="00E6761C">
        <w:rPr>
          <w:rFonts w:ascii="Arial" w:hAnsi="Arial" w:cs="Arial"/>
          <w:color w:val="auto"/>
        </w:rPr>
        <w:t xml:space="preserve">na dz. nr </w:t>
      </w:r>
      <w:proofErr w:type="spellStart"/>
      <w:r w:rsidR="00E6761C">
        <w:rPr>
          <w:rFonts w:ascii="Arial" w:hAnsi="Arial" w:cs="Arial"/>
          <w:color w:val="auto"/>
        </w:rPr>
        <w:t>ewid</w:t>
      </w:r>
      <w:proofErr w:type="spellEnd"/>
      <w:r w:rsidR="00E6761C">
        <w:rPr>
          <w:rFonts w:ascii="Arial" w:hAnsi="Arial" w:cs="Arial"/>
          <w:color w:val="auto"/>
        </w:rPr>
        <w:t xml:space="preserve">. gr. 12/1203, </w:t>
      </w:r>
      <w:r w:rsidR="00E6761C" w:rsidRPr="00E6761C">
        <w:rPr>
          <w:rFonts w:ascii="Arial" w:hAnsi="Arial" w:cs="Arial"/>
          <w:color w:val="auto"/>
        </w:rPr>
        <w:t>33/1203</w:t>
      </w:r>
      <w:r w:rsidR="00E6761C">
        <w:rPr>
          <w:rFonts w:ascii="Arial" w:hAnsi="Arial" w:cs="Arial"/>
          <w:color w:val="auto"/>
        </w:rPr>
        <w:t xml:space="preserve">,  </w:t>
      </w:r>
      <w:r w:rsidR="00E6761C" w:rsidRPr="00E6761C">
        <w:rPr>
          <w:rFonts w:ascii="Arial" w:hAnsi="Arial" w:cs="Arial"/>
          <w:color w:val="auto"/>
        </w:rPr>
        <w:t>59/1203</w:t>
      </w:r>
      <w:r w:rsidR="00E6761C">
        <w:rPr>
          <w:rFonts w:ascii="Arial" w:hAnsi="Arial" w:cs="Arial"/>
          <w:color w:val="auto"/>
        </w:rPr>
        <w:t xml:space="preserve">, </w:t>
      </w:r>
      <w:r w:rsidR="00E6761C" w:rsidRPr="00E6761C">
        <w:rPr>
          <w:rFonts w:ascii="Arial" w:hAnsi="Arial" w:cs="Arial"/>
          <w:color w:val="auto"/>
        </w:rPr>
        <w:t>58/1203</w:t>
      </w:r>
      <w:r w:rsidR="00E6761C">
        <w:rPr>
          <w:rFonts w:ascii="Arial" w:hAnsi="Arial" w:cs="Arial"/>
          <w:color w:val="auto"/>
        </w:rPr>
        <w:t xml:space="preserve">, </w:t>
      </w:r>
      <w:r w:rsidR="00E6761C" w:rsidRPr="00E6761C">
        <w:rPr>
          <w:rFonts w:ascii="Arial" w:hAnsi="Arial" w:cs="Arial"/>
          <w:color w:val="auto"/>
        </w:rPr>
        <w:t>78/1205</w:t>
      </w:r>
      <w:r w:rsidR="00E6761C">
        <w:rPr>
          <w:rFonts w:ascii="Arial" w:hAnsi="Arial" w:cs="Arial"/>
          <w:color w:val="auto"/>
        </w:rPr>
        <w:t xml:space="preserve">, </w:t>
      </w:r>
      <w:r w:rsidR="00E6761C" w:rsidRPr="00E6761C">
        <w:rPr>
          <w:rFonts w:ascii="Arial" w:hAnsi="Arial" w:cs="Arial"/>
          <w:color w:val="auto"/>
        </w:rPr>
        <w:t xml:space="preserve">100/1205 </w:t>
      </w:r>
      <w:r w:rsidR="00E6761C">
        <w:rPr>
          <w:rFonts w:ascii="Arial" w:hAnsi="Arial" w:cs="Arial"/>
          <w:color w:val="auto"/>
        </w:rPr>
        <w:t xml:space="preserve">(obręb geodezyjny 0007 Mirzec I) oraz dz. nr </w:t>
      </w:r>
      <w:r w:rsidR="00E6761C" w:rsidRPr="00E6761C">
        <w:rPr>
          <w:rFonts w:ascii="Arial" w:hAnsi="Arial" w:cs="Arial"/>
          <w:color w:val="auto"/>
        </w:rPr>
        <w:t>232</w:t>
      </w:r>
      <w:r w:rsidR="00E6761C">
        <w:rPr>
          <w:rFonts w:ascii="Arial" w:hAnsi="Arial" w:cs="Arial"/>
          <w:color w:val="auto"/>
        </w:rPr>
        <w:t xml:space="preserve"> (</w:t>
      </w:r>
      <w:r w:rsidR="00E6761C" w:rsidRPr="00E6761C">
        <w:rPr>
          <w:rFonts w:ascii="Arial" w:hAnsi="Arial" w:cs="Arial"/>
          <w:color w:val="auto"/>
        </w:rPr>
        <w:t>obręb geodezyjny 000</w:t>
      </w:r>
      <w:r w:rsidR="00E6761C">
        <w:rPr>
          <w:rFonts w:ascii="Arial" w:hAnsi="Arial" w:cs="Arial"/>
          <w:color w:val="auto"/>
        </w:rPr>
        <w:t xml:space="preserve">2 Marcinków – gmina Wąchock) </w:t>
      </w:r>
      <w:r w:rsidR="00E70681">
        <w:rPr>
          <w:rFonts w:ascii="Arial" w:hAnsi="Arial" w:cs="Arial"/>
          <w:color w:val="auto"/>
        </w:rPr>
        <w:t xml:space="preserve">mający także funkcję trasy pieszo-rowerowego na długości ok. </w:t>
      </w:r>
      <w:r w:rsidR="00BB718D">
        <w:rPr>
          <w:rFonts w:ascii="Arial" w:hAnsi="Arial" w:cs="Arial"/>
          <w:color w:val="auto"/>
        </w:rPr>
        <w:t>3,7</w:t>
      </w:r>
      <w:r w:rsidR="00E70681">
        <w:rPr>
          <w:rFonts w:ascii="Arial" w:hAnsi="Arial" w:cs="Arial"/>
          <w:color w:val="auto"/>
        </w:rPr>
        <w:t xml:space="preserve"> km.</w:t>
      </w:r>
      <w:r w:rsidR="00E6761C">
        <w:rPr>
          <w:rFonts w:ascii="Arial" w:hAnsi="Arial" w:cs="Arial"/>
          <w:color w:val="auto"/>
        </w:rPr>
        <w:t xml:space="preserve"> Szklak turystyczny pełniący także funkcję szlaku pieszo-rowerowego na terenie Lasów Państwowych</w:t>
      </w:r>
      <w:r w:rsidR="00307F8F">
        <w:rPr>
          <w:rFonts w:ascii="Arial" w:hAnsi="Arial" w:cs="Arial"/>
          <w:color w:val="auto"/>
        </w:rPr>
        <w:t xml:space="preserve"> posiada nawierzchnię gruntową, fragmentami gruntowo-tłuczniową o szerokości ok. 3 m i</w:t>
      </w:r>
      <w:r w:rsidR="00E6761C">
        <w:rPr>
          <w:rFonts w:ascii="Arial" w:hAnsi="Arial" w:cs="Arial"/>
          <w:color w:val="auto"/>
        </w:rPr>
        <w:t xml:space="preserve"> wymaga punktowego uzupełnienia pospółką miejsc gdzie występują koleiny oraz ubytki w</w:t>
      </w:r>
      <w:r w:rsidR="00307F8F">
        <w:rPr>
          <w:rFonts w:ascii="Arial" w:hAnsi="Arial" w:cs="Arial"/>
          <w:color w:val="auto"/>
        </w:rPr>
        <w:t xml:space="preserve"> jej</w:t>
      </w:r>
      <w:r w:rsidR="00E6761C">
        <w:rPr>
          <w:rFonts w:ascii="Arial" w:hAnsi="Arial" w:cs="Arial"/>
          <w:color w:val="auto"/>
        </w:rPr>
        <w:t xml:space="preserve"> nawierzchni</w:t>
      </w:r>
      <w:r w:rsidR="00BB718D">
        <w:rPr>
          <w:rFonts w:ascii="Arial" w:hAnsi="Arial" w:cs="Arial"/>
          <w:color w:val="auto"/>
        </w:rPr>
        <w:t>, jak również należy dokonać</w:t>
      </w:r>
      <w:r w:rsidR="00C23A5D">
        <w:rPr>
          <w:rFonts w:ascii="Arial" w:hAnsi="Arial" w:cs="Arial"/>
          <w:color w:val="auto"/>
        </w:rPr>
        <w:t xml:space="preserve"> obustronnej</w:t>
      </w:r>
      <w:r w:rsidR="00BB718D">
        <w:rPr>
          <w:rFonts w:ascii="Arial" w:hAnsi="Arial" w:cs="Arial"/>
          <w:color w:val="auto"/>
        </w:rPr>
        <w:t xml:space="preserve"> wycinki </w:t>
      </w:r>
      <w:proofErr w:type="spellStart"/>
      <w:r w:rsidR="00BB718D">
        <w:rPr>
          <w:rFonts w:ascii="Arial" w:hAnsi="Arial" w:cs="Arial"/>
          <w:color w:val="auto"/>
        </w:rPr>
        <w:t>zakrzaczeń</w:t>
      </w:r>
      <w:proofErr w:type="spellEnd"/>
      <w:r w:rsidR="00307F8F">
        <w:rPr>
          <w:rFonts w:ascii="Arial" w:hAnsi="Arial" w:cs="Arial"/>
          <w:color w:val="auto"/>
        </w:rPr>
        <w:t>.</w:t>
      </w:r>
    </w:p>
    <w:p w14:paraId="0F00BDCF" w14:textId="77777777" w:rsidR="005C355D" w:rsidRDefault="00E70681" w:rsidP="005C355D">
      <w:pPr>
        <w:pStyle w:val="Default"/>
        <w:spacing w:line="360" w:lineRule="auto"/>
        <w:jc w:val="both"/>
        <w:rPr>
          <w:rFonts w:ascii="Arial" w:hAnsi="Arial" w:cs="Arial"/>
          <w:i/>
          <w:iCs/>
        </w:rPr>
      </w:pPr>
      <w:r w:rsidRPr="00E70681">
        <w:rPr>
          <w:rFonts w:ascii="Arial" w:hAnsi="Arial" w:cs="Arial"/>
          <w:i/>
          <w:iCs/>
        </w:rPr>
        <w:t>Rys. 1</w:t>
      </w:r>
      <w:r w:rsidR="00CE15C4">
        <w:rPr>
          <w:rFonts w:ascii="Arial" w:hAnsi="Arial" w:cs="Arial"/>
          <w:i/>
          <w:iCs/>
        </w:rPr>
        <w:t>9</w:t>
      </w:r>
      <w:r w:rsidRPr="00E70681">
        <w:rPr>
          <w:rFonts w:ascii="Arial" w:hAnsi="Arial" w:cs="Arial"/>
          <w:i/>
          <w:iCs/>
        </w:rPr>
        <w:t xml:space="preserve"> </w:t>
      </w:r>
      <w:r>
        <w:rPr>
          <w:rFonts w:ascii="Arial" w:hAnsi="Arial" w:cs="Arial"/>
          <w:i/>
          <w:iCs/>
        </w:rPr>
        <w:t xml:space="preserve">Przebieg szlaku </w:t>
      </w:r>
      <w:proofErr w:type="spellStart"/>
      <w:r w:rsidRPr="00E70681">
        <w:rPr>
          <w:rFonts w:ascii="Arial" w:hAnsi="Arial" w:cs="Arial"/>
          <w:i/>
          <w:iCs/>
        </w:rPr>
        <w:t>turystyczno</w:t>
      </w:r>
      <w:proofErr w:type="spellEnd"/>
      <w:r w:rsidRPr="00E70681">
        <w:rPr>
          <w:rFonts w:ascii="Arial" w:hAnsi="Arial" w:cs="Arial"/>
          <w:i/>
          <w:iCs/>
        </w:rPr>
        <w:t xml:space="preserve"> – krajoznawczy przez teren Lasów Państwowych</w:t>
      </w:r>
      <w:r w:rsidR="00E6761C">
        <w:rPr>
          <w:rFonts w:ascii="Arial" w:hAnsi="Arial" w:cs="Arial"/>
          <w:i/>
          <w:iCs/>
        </w:rPr>
        <w:t xml:space="preserve"> – Nadleśnictwo Starachowice</w:t>
      </w:r>
      <w:r>
        <w:rPr>
          <w:rFonts w:ascii="Arial" w:hAnsi="Arial" w:cs="Arial"/>
          <w:i/>
          <w:iCs/>
        </w:rPr>
        <w:t xml:space="preserve"> (trasa pieszo-rowerowa)</w:t>
      </w:r>
      <w:r w:rsidR="005C355D">
        <w:rPr>
          <w:rFonts w:ascii="Arial" w:hAnsi="Arial" w:cs="Arial"/>
          <w:i/>
          <w:iCs/>
        </w:rPr>
        <w:t>.</w:t>
      </w:r>
    </w:p>
    <w:p w14:paraId="742930A3" w14:textId="5F1A4CCA" w:rsidR="00125AB6" w:rsidRPr="0040344F" w:rsidRDefault="00CE15C4" w:rsidP="005C355D">
      <w:pPr>
        <w:pStyle w:val="Default"/>
        <w:spacing w:line="360" w:lineRule="auto"/>
        <w:jc w:val="both"/>
        <w:rPr>
          <w:rFonts w:ascii="Arial" w:hAnsi="Arial" w:cs="Arial"/>
          <w:color w:val="auto"/>
        </w:rPr>
      </w:pPr>
      <w:r w:rsidRPr="0040344F">
        <w:rPr>
          <w:rFonts w:ascii="Arial" w:hAnsi="Arial" w:cs="Arial"/>
          <w:color w:val="auto"/>
        </w:rPr>
        <w:lastRenderedPageBreak/>
        <w:t>Ciąg pieszo-rowerowy przebiega w pobliżu</w:t>
      </w:r>
      <w:r w:rsidR="00B95155" w:rsidRPr="0040344F">
        <w:rPr>
          <w:rFonts w:ascii="Arial" w:hAnsi="Arial" w:cs="Arial"/>
          <w:color w:val="auto"/>
        </w:rPr>
        <w:t xml:space="preserve"> zbiornika przeciwpożarowego na cieku Wężyk (teren Lasów Państwowych)</w:t>
      </w:r>
      <w:r w:rsidR="00BB0A13" w:rsidRPr="0040344F">
        <w:rPr>
          <w:rFonts w:ascii="Arial" w:hAnsi="Arial" w:cs="Arial"/>
          <w:color w:val="auto"/>
        </w:rPr>
        <w:t xml:space="preserve"> położonego na działce nr </w:t>
      </w:r>
      <w:proofErr w:type="spellStart"/>
      <w:r w:rsidR="00BB0A13" w:rsidRPr="0040344F">
        <w:rPr>
          <w:rFonts w:ascii="Arial" w:hAnsi="Arial" w:cs="Arial"/>
          <w:color w:val="auto"/>
        </w:rPr>
        <w:t>ewid</w:t>
      </w:r>
      <w:proofErr w:type="spellEnd"/>
      <w:r w:rsidR="00BB0A13" w:rsidRPr="0040344F">
        <w:rPr>
          <w:rFonts w:ascii="Arial" w:hAnsi="Arial" w:cs="Arial"/>
          <w:color w:val="auto"/>
        </w:rPr>
        <w:t>. gr. 33/1202 – obręb geodezyjny 0007 Mirzec I</w:t>
      </w:r>
      <w:r w:rsidRPr="0040344F">
        <w:rPr>
          <w:rFonts w:ascii="Arial" w:hAnsi="Arial" w:cs="Arial"/>
          <w:color w:val="auto"/>
        </w:rPr>
        <w:t>.</w:t>
      </w:r>
    </w:p>
    <w:p w14:paraId="1FA9F261" w14:textId="77777777" w:rsidR="00D1552F" w:rsidRPr="0040344F" w:rsidRDefault="00D1552F" w:rsidP="00D17A21">
      <w:pPr>
        <w:pStyle w:val="Bezodstpw"/>
        <w:spacing w:line="360" w:lineRule="auto"/>
        <w:jc w:val="both"/>
        <w:rPr>
          <w:rFonts w:ascii="Arial" w:hAnsi="Arial" w:cs="Arial"/>
        </w:rPr>
      </w:pPr>
    </w:p>
    <w:p w14:paraId="70B03A60" w14:textId="74918C8E" w:rsidR="00125AB6" w:rsidRPr="0040344F" w:rsidRDefault="004F7D23" w:rsidP="00D17A21">
      <w:pPr>
        <w:pStyle w:val="Bezodstpw"/>
        <w:spacing w:line="360" w:lineRule="auto"/>
        <w:jc w:val="both"/>
        <w:rPr>
          <w:rFonts w:ascii="Arial" w:hAnsi="Arial" w:cs="Arial"/>
        </w:rPr>
      </w:pPr>
      <w:r w:rsidRPr="0040344F">
        <w:rPr>
          <w:rFonts w:ascii="Arial" w:hAnsi="Arial" w:cs="Arial"/>
          <w:noProof/>
          <w:lang w:eastAsia="pl-PL"/>
        </w:rPr>
        <w:drawing>
          <wp:inline distT="0" distB="0" distL="0" distR="0" wp14:anchorId="0ECA139B" wp14:editId="0B19BF90">
            <wp:extent cx="5758506" cy="1953260"/>
            <wp:effectExtent l="0" t="0" r="0" b="8890"/>
            <wp:docPr id="204832187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21872" name="Obraz 204832187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805503" cy="1969201"/>
                    </a:xfrm>
                    <a:prstGeom prst="rect">
                      <a:avLst/>
                    </a:prstGeom>
                  </pic:spPr>
                </pic:pic>
              </a:graphicData>
            </a:graphic>
          </wp:inline>
        </w:drawing>
      </w:r>
    </w:p>
    <w:p w14:paraId="2331449C" w14:textId="5FA3D881" w:rsidR="00B95155" w:rsidRPr="0040344F" w:rsidRDefault="00D1552F" w:rsidP="00D17A21">
      <w:pPr>
        <w:pStyle w:val="Bezodstpw"/>
        <w:spacing w:line="360" w:lineRule="auto"/>
        <w:jc w:val="both"/>
        <w:rPr>
          <w:rFonts w:ascii="Arial" w:hAnsi="Arial" w:cs="Arial"/>
          <w:i/>
          <w:iCs/>
        </w:rPr>
      </w:pPr>
      <w:r w:rsidRPr="0040344F">
        <w:rPr>
          <w:rFonts w:ascii="Arial" w:hAnsi="Arial" w:cs="Arial"/>
          <w:i/>
          <w:iCs/>
        </w:rPr>
        <w:t>Rys. 20 Fragment szlaku turystyczno-krajoznawczego (trasy pieszo-rowerowej) przebiegający w pobliżu zbiornika p.poż na cieku Wężyk (dz. nr 33/1202 – obręb geodezyjny 0007 Mirzec I).</w:t>
      </w:r>
    </w:p>
    <w:p w14:paraId="0D9C7CD2" w14:textId="709360ED" w:rsidR="00307F8F" w:rsidRDefault="00B36117" w:rsidP="00D17A21">
      <w:pPr>
        <w:pStyle w:val="Bezodstpw"/>
        <w:spacing w:line="360" w:lineRule="auto"/>
        <w:jc w:val="both"/>
        <w:rPr>
          <w:rFonts w:ascii="Arial" w:hAnsi="Arial" w:cs="Arial"/>
        </w:rPr>
      </w:pPr>
      <w:r w:rsidRPr="00B36117">
        <w:rPr>
          <w:rFonts w:ascii="Arial" w:hAnsi="Arial" w:cs="Arial"/>
        </w:rPr>
        <w:t xml:space="preserve">Po </w:t>
      </w:r>
      <w:r>
        <w:rPr>
          <w:rFonts w:ascii="Arial" w:hAnsi="Arial" w:cs="Arial"/>
        </w:rPr>
        <w:t>zakończeniu przebiegu szlaku turystycznego (trasy pieszo-rowerowej)</w:t>
      </w:r>
      <w:r w:rsidRPr="00B36117">
        <w:rPr>
          <w:rFonts w:ascii="Arial" w:hAnsi="Arial" w:cs="Arial"/>
        </w:rPr>
        <w:t xml:space="preserve"> </w:t>
      </w:r>
      <w:r w:rsidR="001C06EC">
        <w:rPr>
          <w:rFonts w:ascii="Arial" w:hAnsi="Arial" w:cs="Arial"/>
        </w:rPr>
        <w:t>na</w:t>
      </w:r>
      <w:r>
        <w:rPr>
          <w:rFonts w:ascii="Arial" w:hAnsi="Arial" w:cs="Arial"/>
        </w:rPr>
        <w:t xml:space="preserve"> teren</w:t>
      </w:r>
      <w:r w:rsidR="001C06EC">
        <w:rPr>
          <w:rFonts w:ascii="Arial" w:hAnsi="Arial" w:cs="Arial"/>
        </w:rPr>
        <w:t>ie</w:t>
      </w:r>
      <w:r>
        <w:rPr>
          <w:rFonts w:ascii="Arial" w:hAnsi="Arial" w:cs="Arial"/>
        </w:rPr>
        <w:t xml:space="preserve"> Lasów Państwowych szlak turystyczny przechodzi na teren gminy Wąchock</w:t>
      </w:r>
      <w:r w:rsidR="001C06EC">
        <w:rPr>
          <w:rFonts w:ascii="Arial" w:hAnsi="Arial" w:cs="Arial"/>
        </w:rPr>
        <w:t xml:space="preserve"> w</w:t>
      </w:r>
      <w:r>
        <w:rPr>
          <w:rFonts w:ascii="Arial" w:hAnsi="Arial" w:cs="Arial"/>
        </w:rPr>
        <w:t xml:space="preserve"> ul</w:t>
      </w:r>
      <w:r w:rsidR="00307F8F">
        <w:rPr>
          <w:rFonts w:ascii="Arial" w:hAnsi="Arial" w:cs="Arial"/>
        </w:rPr>
        <w:t>ic</w:t>
      </w:r>
      <w:r w:rsidR="001C06EC">
        <w:rPr>
          <w:rFonts w:ascii="Arial" w:hAnsi="Arial" w:cs="Arial"/>
        </w:rPr>
        <w:t>ę</w:t>
      </w:r>
      <w:r>
        <w:rPr>
          <w:rFonts w:ascii="Arial" w:hAnsi="Arial" w:cs="Arial"/>
        </w:rPr>
        <w:t xml:space="preserve"> Szydłowiecką zlokalizowaną na </w:t>
      </w:r>
      <w:bookmarkStart w:id="8" w:name="_Hlk176367864"/>
      <w:r>
        <w:rPr>
          <w:rFonts w:ascii="Arial" w:hAnsi="Arial" w:cs="Arial"/>
        </w:rPr>
        <w:t xml:space="preserve">dz. nr 26 (obręb geodezyjny 0001 </w:t>
      </w:r>
      <w:proofErr w:type="spellStart"/>
      <w:r>
        <w:rPr>
          <w:rFonts w:ascii="Arial" w:hAnsi="Arial" w:cs="Arial"/>
        </w:rPr>
        <w:t>M.Wąchock</w:t>
      </w:r>
      <w:proofErr w:type="spellEnd"/>
      <w:r>
        <w:rPr>
          <w:rFonts w:ascii="Arial" w:hAnsi="Arial" w:cs="Arial"/>
        </w:rPr>
        <w:t>)</w:t>
      </w:r>
      <w:bookmarkEnd w:id="8"/>
      <w:r w:rsidR="00F3204B">
        <w:rPr>
          <w:rFonts w:ascii="Arial" w:hAnsi="Arial" w:cs="Arial"/>
        </w:rPr>
        <w:t xml:space="preserve">. Ulica Szydłowiecka posiada nawierzchnię bitumiczną o szerokości </w:t>
      </w:r>
      <w:r w:rsidR="00735FB3">
        <w:rPr>
          <w:rFonts w:ascii="Arial" w:hAnsi="Arial" w:cs="Arial"/>
        </w:rPr>
        <w:t>4 m</w:t>
      </w:r>
      <w:r w:rsidR="00307F8F">
        <w:rPr>
          <w:rFonts w:ascii="Arial" w:hAnsi="Arial" w:cs="Arial"/>
        </w:rPr>
        <w:t>.</w:t>
      </w:r>
    </w:p>
    <w:p w14:paraId="2702DF4C" w14:textId="12386FC9" w:rsidR="00835282" w:rsidRDefault="0017089F" w:rsidP="00D17A21">
      <w:pPr>
        <w:pStyle w:val="Bezodstpw"/>
        <w:spacing w:line="360" w:lineRule="auto"/>
        <w:jc w:val="both"/>
        <w:rPr>
          <w:rFonts w:ascii="Arial" w:hAnsi="Arial" w:cs="Arial"/>
        </w:rPr>
      </w:pPr>
      <w:r>
        <w:rPr>
          <w:rFonts w:ascii="Arial" w:hAnsi="Arial" w:cs="Arial"/>
          <w:noProof/>
          <w:lang w:eastAsia="pl-PL"/>
        </w:rPr>
        <w:drawing>
          <wp:anchor distT="0" distB="0" distL="114300" distR="114300" simplePos="0" relativeHeight="251694080" behindDoc="1" locked="0" layoutInCell="1" allowOverlap="1" wp14:anchorId="3FAAC2D4" wp14:editId="3631C64F">
            <wp:simplePos x="0" y="0"/>
            <wp:positionH relativeFrom="margin">
              <wp:align>right</wp:align>
            </wp:positionH>
            <wp:positionV relativeFrom="paragraph">
              <wp:posOffset>281305</wp:posOffset>
            </wp:positionV>
            <wp:extent cx="2599690" cy="2906395"/>
            <wp:effectExtent l="0" t="0" r="0" b="8255"/>
            <wp:wrapTight wrapText="bothSides">
              <wp:wrapPolygon edited="0">
                <wp:start x="0" y="0"/>
                <wp:lineTo x="0" y="21520"/>
                <wp:lineTo x="21368" y="21520"/>
                <wp:lineTo x="21368" y="0"/>
                <wp:lineTo x="0" y="0"/>
              </wp:wrapPolygon>
            </wp:wrapTight>
            <wp:docPr id="184623501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235010" name="Obraz 184623501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9690" cy="290639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lang w:eastAsia="pl-PL"/>
        </w:rPr>
        <w:drawing>
          <wp:anchor distT="0" distB="0" distL="114300" distR="114300" simplePos="0" relativeHeight="251693056" behindDoc="0" locked="0" layoutInCell="1" allowOverlap="1" wp14:anchorId="0CD2BEB0" wp14:editId="5E23A51C">
            <wp:simplePos x="0" y="0"/>
            <wp:positionH relativeFrom="margin">
              <wp:align>left</wp:align>
            </wp:positionH>
            <wp:positionV relativeFrom="paragraph">
              <wp:posOffset>264795</wp:posOffset>
            </wp:positionV>
            <wp:extent cx="2813685" cy="2913380"/>
            <wp:effectExtent l="0" t="0" r="5715" b="1270"/>
            <wp:wrapSquare wrapText="bothSides"/>
            <wp:docPr id="184133625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336251" name="Obraz 184133625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28282" cy="2928526"/>
                    </a:xfrm>
                    <a:prstGeom prst="rect">
                      <a:avLst/>
                    </a:prstGeom>
                  </pic:spPr>
                </pic:pic>
              </a:graphicData>
            </a:graphic>
            <wp14:sizeRelH relativeFrom="margin">
              <wp14:pctWidth>0</wp14:pctWidth>
            </wp14:sizeRelH>
            <wp14:sizeRelV relativeFrom="margin">
              <wp14:pctHeight>0</wp14:pctHeight>
            </wp14:sizeRelV>
          </wp:anchor>
        </w:drawing>
      </w:r>
    </w:p>
    <w:p w14:paraId="499888A6" w14:textId="239A9F21" w:rsidR="0017089F" w:rsidRDefault="006D0C7B" w:rsidP="00D17A21">
      <w:pPr>
        <w:pStyle w:val="Bezodstpw"/>
        <w:spacing w:line="360" w:lineRule="auto"/>
        <w:jc w:val="both"/>
        <w:rPr>
          <w:rFonts w:ascii="Arial" w:hAnsi="Arial" w:cs="Arial"/>
          <w:i/>
          <w:iCs/>
        </w:rPr>
      </w:pPr>
      <w:r w:rsidRPr="006D0C7B">
        <w:rPr>
          <w:rFonts w:ascii="Arial" w:hAnsi="Arial" w:cs="Arial"/>
          <w:i/>
          <w:iCs/>
        </w:rPr>
        <w:t>Rys. 2</w:t>
      </w:r>
      <w:r w:rsidR="002834D1">
        <w:rPr>
          <w:rFonts w:ascii="Arial" w:hAnsi="Arial" w:cs="Arial"/>
          <w:i/>
          <w:iCs/>
        </w:rPr>
        <w:t>1</w:t>
      </w:r>
      <w:r w:rsidRPr="006D0C7B">
        <w:rPr>
          <w:rFonts w:ascii="Arial" w:hAnsi="Arial" w:cs="Arial"/>
          <w:i/>
          <w:iCs/>
        </w:rPr>
        <w:t xml:space="preserve"> </w:t>
      </w:r>
      <w:r>
        <w:rPr>
          <w:rFonts w:ascii="Arial" w:hAnsi="Arial" w:cs="Arial"/>
          <w:i/>
          <w:iCs/>
        </w:rPr>
        <w:t xml:space="preserve">Przejście szlaku turystycznego </w:t>
      </w:r>
      <w:r w:rsidR="00660041">
        <w:rPr>
          <w:rFonts w:ascii="Arial" w:hAnsi="Arial" w:cs="Arial"/>
          <w:i/>
          <w:iCs/>
        </w:rPr>
        <w:t>(trasy pieszo-rowerowej) z terenu Lasów Państwowych na ul. Szydłowiecką (</w:t>
      </w:r>
      <w:bookmarkStart w:id="9" w:name="_Hlk176368008"/>
      <w:r w:rsidR="00660041" w:rsidRPr="00660041">
        <w:rPr>
          <w:rFonts w:ascii="Arial" w:hAnsi="Arial" w:cs="Arial"/>
          <w:i/>
          <w:iCs/>
        </w:rPr>
        <w:t xml:space="preserve">dz. nr 26 </w:t>
      </w:r>
      <w:r w:rsidR="00660041">
        <w:rPr>
          <w:rFonts w:ascii="Arial" w:hAnsi="Arial" w:cs="Arial"/>
          <w:i/>
          <w:iCs/>
        </w:rPr>
        <w:t xml:space="preserve">- </w:t>
      </w:r>
      <w:r w:rsidR="00660041" w:rsidRPr="00660041">
        <w:rPr>
          <w:rFonts w:ascii="Arial" w:hAnsi="Arial" w:cs="Arial"/>
          <w:i/>
          <w:iCs/>
        </w:rPr>
        <w:t xml:space="preserve">obręb geodezyjny 0001 </w:t>
      </w:r>
      <w:proofErr w:type="spellStart"/>
      <w:r w:rsidR="00660041" w:rsidRPr="00660041">
        <w:rPr>
          <w:rFonts w:ascii="Arial" w:hAnsi="Arial" w:cs="Arial"/>
          <w:i/>
          <w:iCs/>
        </w:rPr>
        <w:t>M.Wąchock</w:t>
      </w:r>
      <w:bookmarkEnd w:id="9"/>
      <w:proofErr w:type="spellEnd"/>
      <w:r w:rsidR="00660041" w:rsidRPr="00660041">
        <w:rPr>
          <w:rFonts w:ascii="Arial" w:hAnsi="Arial" w:cs="Arial"/>
          <w:i/>
          <w:iCs/>
        </w:rPr>
        <w:t>)</w:t>
      </w:r>
      <w:r w:rsidR="00660041">
        <w:rPr>
          <w:rFonts w:ascii="Arial" w:hAnsi="Arial" w:cs="Arial"/>
          <w:i/>
          <w:iCs/>
        </w:rPr>
        <w:t xml:space="preserve"> zlokalizowaną na terenie gminy Wąchock.</w:t>
      </w:r>
    </w:p>
    <w:p w14:paraId="510660C7" w14:textId="660D1B4E" w:rsidR="00957016" w:rsidRPr="0017089F" w:rsidRDefault="00957016" w:rsidP="00D17A21">
      <w:pPr>
        <w:pStyle w:val="Bezodstpw"/>
        <w:spacing w:line="360" w:lineRule="auto"/>
        <w:jc w:val="both"/>
        <w:rPr>
          <w:rFonts w:ascii="Arial" w:hAnsi="Arial" w:cs="Arial"/>
          <w:i/>
          <w:iCs/>
        </w:rPr>
      </w:pPr>
      <w:r>
        <w:rPr>
          <w:rFonts w:ascii="Arial" w:hAnsi="Arial" w:cs="Arial"/>
        </w:rPr>
        <w:lastRenderedPageBreak/>
        <w:t>Następnie szlak skręca z ulicy Szydłowieckiej (</w:t>
      </w:r>
      <w:r w:rsidRPr="00957016">
        <w:rPr>
          <w:rFonts w:ascii="Arial" w:hAnsi="Arial" w:cs="Arial"/>
        </w:rPr>
        <w:t xml:space="preserve">dz. nr 26 - obręb geodezyjny 0001 </w:t>
      </w:r>
      <w:proofErr w:type="spellStart"/>
      <w:r w:rsidRPr="00957016">
        <w:rPr>
          <w:rFonts w:ascii="Arial" w:hAnsi="Arial" w:cs="Arial"/>
        </w:rPr>
        <w:t>M.Wąchock</w:t>
      </w:r>
      <w:proofErr w:type="spellEnd"/>
      <w:r>
        <w:rPr>
          <w:rFonts w:ascii="Arial" w:hAnsi="Arial" w:cs="Arial"/>
        </w:rPr>
        <w:t xml:space="preserve">) i nawierzchni utwardzonej (asfaltowej) w ulicę Skalistą (dz. nr </w:t>
      </w:r>
      <w:r w:rsidR="00126F10">
        <w:rPr>
          <w:rFonts w:ascii="Arial" w:hAnsi="Arial" w:cs="Arial"/>
        </w:rPr>
        <w:t>50</w:t>
      </w:r>
      <w:r>
        <w:rPr>
          <w:rFonts w:ascii="Arial" w:hAnsi="Arial" w:cs="Arial"/>
        </w:rPr>
        <w:t xml:space="preserve"> </w:t>
      </w:r>
      <w:r w:rsidRPr="00957016">
        <w:rPr>
          <w:rFonts w:ascii="Arial" w:hAnsi="Arial" w:cs="Arial"/>
        </w:rPr>
        <w:t xml:space="preserve">- obręb geodezyjny 0001 </w:t>
      </w:r>
      <w:proofErr w:type="spellStart"/>
      <w:r w:rsidRPr="00957016">
        <w:rPr>
          <w:rFonts w:ascii="Arial" w:hAnsi="Arial" w:cs="Arial"/>
        </w:rPr>
        <w:t>M.Wąchock</w:t>
      </w:r>
      <w:proofErr w:type="spellEnd"/>
      <w:r>
        <w:rPr>
          <w:rFonts w:ascii="Arial" w:hAnsi="Arial" w:cs="Arial"/>
        </w:rPr>
        <w:t xml:space="preserve">), która posiada nawierzchnię </w:t>
      </w:r>
      <w:r w:rsidRPr="0040344F">
        <w:rPr>
          <w:rFonts w:ascii="Arial" w:hAnsi="Arial" w:cs="Arial"/>
        </w:rPr>
        <w:t xml:space="preserve">tłuczniową o szerokości ok. </w:t>
      </w:r>
      <w:r w:rsidR="00406D2D" w:rsidRPr="0040344F">
        <w:rPr>
          <w:rFonts w:ascii="Arial" w:hAnsi="Arial" w:cs="Arial"/>
        </w:rPr>
        <w:t xml:space="preserve">3,0 - </w:t>
      </w:r>
      <w:r w:rsidR="00136F80" w:rsidRPr="0040344F">
        <w:rPr>
          <w:rFonts w:ascii="Arial" w:hAnsi="Arial" w:cs="Arial"/>
        </w:rPr>
        <w:t>3,5</w:t>
      </w:r>
      <w:r w:rsidRPr="0040344F">
        <w:rPr>
          <w:rFonts w:ascii="Arial" w:hAnsi="Arial" w:cs="Arial"/>
        </w:rPr>
        <w:t xml:space="preserve"> m, po czym na skrzyżowaniu </w:t>
      </w:r>
      <w:r w:rsidR="00126F10" w:rsidRPr="0040344F">
        <w:rPr>
          <w:rFonts w:ascii="Arial" w:hAnsi="Arial" w:cs="Arial"/>
        </w:rPr>
        <w:t>łączy się i przechodz</w:t>
      </w:r>
      <w:r w:rsidR="00126F10">
        <w:rPr>
          <w:rFonts w:ascii="Arial" w:hAnsi="Arial" w:cs="Arial"/>
        </w:rPr>
        <w:t xml:space="preserve">i na ulicę Torową (dz. nr </w:t>
      </w:r>
      <w:r w:rsidR="00126F10" w:rsidRPr="00126F10">
        <w:rPr>
          <w:rFonts w:ascii="Arial" w:hAnsi="Arial" w:cs="Arial"/>
        </w:rPr>
        <w:t xml:space="preserve">1239/7- obręb geodezyjny 0001 </w:t>
      </w:r>
      <w:proofErr w:type="spellStart"/>
      <w:r w:rsidR="00126F10" w:rsidRPr="00126F10">
        <w:rPr>
          <w:rFonts w:ascii="Arial" w:hAnsi="Arial" w:cs="Arial"/>
        </w:rPr>
        <w:t>M.Wąchock</w:t>
      </w:r>
      <w:proofErr w:type="spellEnd"/>
      <w:r w:rsidR="00126F10">
        <w:rPr>
          <w:rFonts w:ascii="Arial" w:hAnsi="Arial" w:cs="Arial"/>
        </w:rPr>
        <w:t>).</w:t>
      </w:r>
      <w:r w:rsidR="00D249A1">
        <w:rPr>
          <w:rFonts w:ascii="Arial" w:hAnsi="Arial" w:cs="Arial"/>
        </w:rPr>
        <w:t xml:space="preserve"> Ulica </w:t>
      </w:r>
      <w:r w:rsidR="00D71AFB">
        <w:rPr>
          <w:rFonts w:ascii="Arial" w:hAnsi="Arial" w:cs="Arial"/>
        </w:rPr>
        <w:t>T</w:t>
      </w:r>
      <w:r w:rsidR="00D249A1">
        <w:rPr>
          <w:rFonts w:ascii="Arial" w:hAnsi="Arial" w:cs="Arial"/>
        </w:rPr>
        <w:t xml:space="preserve">orowa posiada nawierzchnię utwardzoną (asfaltową) o szerokości </w:t>
      </w:r>
      <w:r w:rsidR="00D71AFB">
        <w:rPr>
          <w:rFonts w:ascii="Arial" w:hAnsi="Arial" w:cs="Arial"/>
        </w:rPr>
        <w:t xml:space="preserve">5 m. </w:t>
      </w:r>
      <w:r w:rsidR="00D71AFB" w:rsidRPr="00D71AFB">
        <w:rPr>
          <w:rFonts w:ascii="Arial" w:hAnsi="Arial" w:cs="Arial"/>
        </w:rPr>
        <w:t xml:space="preserve">Na skrzyżowaniu </w:t>
      </w:r>
      <w:r w:rsidR="0017089F">
        <w:rPr>
          <w:rFonts w:ascii="Arial" w:hAnsi="Arial" w:cs="Arial"/>
        </w:rPr>
        <w:t xml:space="preserve">                        </w:t>
      </w:r>
      <w:r w:rsidR="00D71AFB" w:rsidRPr="00D71AFB">
        <w:rPr>
          <w:rFonts w:ascii="Arial" w:hAnsi="Arial" w:cs="Arial"/>
        </w:rPr>
        <w:t>ul. Szydłowieckiej i ul. Skalistej po stronie lewej</w:t>
      </w:r>
      <w:r w:rsidR="00D71AFB">
        <w:rPr>
          <w:rFonts w:ascii="Arial" w:hAnsi="Arial" w:cs="Arial"/>
        </w:rPr>
        <w:t xml:space="preserve"> Wykonawca zaprojektuje</w:t>
      </w:r>
      <w:r w:rsidR="00D71AFB" w:rsidRPr="00D71AFB">
        <w:rPr>
          <w:rFonts w:ascii="Arial" w:hAnsi="Arial" w:cs="Arial"/>
        </w:rPr>
        <w:t xml:space="preserve"> altan</w:t>
      </w:r>
      <w:r w:rsidR="00D71AFB">
        <w:rPr>
          <w:rFonts w:ascii="Arial" w:hAnsi="Arial" w:cs="Arial"/>
        </w:rPr>
        <w:t>ę</w:t>
      </w:r>
      <w:r w:rsidR="00D71AFB" w:rsidRPr="00D71AFB">
        <w:rPr>
          <w:rFonts w:ascii="Arial" w:hAnsi="Arial" w:cs="Arial"/>
        </w:rPr>
        <w:t xml:space="preserve"> drewnian</w:t>
      </w:r>
      <w:r w:rsidR="00D71AFB">
        <w:rPr>
          <w:rFonts w:ascii="Arial" w:hAnsi="Arial" w:cs="Arial"/>
        </w:rPr>
        <w:t>ą</w:t>
      </w:r>
      <w:r w:rsidR="00D71AFB" w:rsidRPr="00D71AFB">
        <w:rPr>
          <w:rFonts w:ascii="Arial" w:hAnsi="Arial" w:cs="Arial"/>
        </w:rPr>
        <w:t xml:space="preserve"> o wymiarach 5,0</w:t>
      </w:r>
      <w:r w:rsidR="00D71AFB">
        <w:rPr>
          <w:rFonts w:ascii="Arial" w:hAnsi="Arial" w:cs="Arial"/>
        </w:rPr>
        <w:t xml:space="preserve"> </w:t>
      </w:r>
      <w:r w:rsidR="00D71AFB" w:rsidRPr="00D71AFB">
        <w:rPr>
          <w:rFonts w:ascii="Arial" w:hAnsi="Arial" w:cs="Arial"/>
        </w:rPr>
        <w:t>x</w:t>
      </w:r>
      <w:r w:rsidR="00D71AFB">
        <w:rPr>
          <w:rFonts w:ascii="Arial" w:hAnsi="Arial" w:cs="Arial"/>
        </w:rPr>
        <w:t xml:space="preserve"> </w:t>
      </w:r>
      <w:r w:rsidR="00D71AFB" w:rsidRPr="00D71AFB">
        <w:rPr>
          <w:rFonts w:ascii="Arial" w:hAnsi="Arial" w:cs="Arial"/>
        </w:rPr>
        <w:t>5,0 m z ławkami, koszami miejscem na grilla  oraz  tablic</w:t>
      </w:r>
      <w:r w:rsidR="00D476F5">
        <w:rPr>
          <w:rFonts w:ascii="Arial" w:hAnsi="Arial" w:cs="Arial"/>
        </w:rPr>
        <w:t>ą</w:t>
      </w:r>
      <w:r w:rsidR="00D71AFB" w:rsidRPr="00D71AFB">
        <w:rPr>
          <w:rFonts w:ascii="Arial" w:hAnsi="Arial" w:cs="Arial"/>
        </w:rPr>
        <w:t xml:space="preserve"> informacyjną</w:t>
      </w:r>
      <w:r w:rsidR="00D71AFB">
        <w:rPr>
          <w:rFonts w:ascii="Arial" w:hAnsi="Arial" w:cs="Arial"/>
        </w:rPr>
        <w:t xml:space="preserve"> (</w:t>
      </w:r>
      <w:r w:rsidR="00D71AFB" w:rsidRPr="004C1EE1">
        <w:rPr>
          <w:rFonts w:ascii="Arial" w:hAnsi="Arial" w:cs="Arial"/>
          <w:color w:val="0D0D0D" w:themeColor="text1" w:themeTint="F2"/>
        </w:rPr>
        <w:t xml:space="preserve">dz. nr 117/8 - obręb geodezyjny 0001 </w:t>
      </w:r>
      <w:proofErr w:type="spellStart"/>
      <w:r w:rsidR="00D71AFB" w:rsidRPr="004C1EE1">
        <w:rPr>
          <w:rFonts w:ascii="Arial" w:hAnsi="Arial" w:cs="Arial"/>
          <w:color w:val="0D0D0D" w:themeColor="text1" w:themeTint="F2"/>
        </w:rPr>
        <w:t>M.Wąchock</w:t>
      </w:r>
      <w:proofErr w:type="spellEnd"/>
      <w:r w:rsidR="00D71AFB">
        <w:rPr>
          <w:rFonts w:ascii="Arial" w:hAnsi="Arial" w:cs="Arial"/>
        </w:rPr>
        <w:t>)</w:t>
      </w:r>
      <w:r w:rsidR="004C1EE1">
        <w:rPr>
          <w:rFonts w:ascii="Arial" w:hAnsi="Arial" w:cs="Arial"/>
        </w:rPr>
        <w:t>.</w:t>
      </w:r>
    </w:p>
    <w:p w14:paraId="4AE96E5B" w14:textId="0FA25768" w:rsidR="00307F8F" w:rsidRDefault="009B7F04" w:rsidP="00D17A21">
      <w:pPr>
        <w:pStyle w:val="Bezodstpw"/>
        <w:spacing w:line="360" w:lineRule="auto"/>
        <w:jc w:val="both"/>
        <w:rPr>
          <w:rFonts w:ascii="Arial" w:hAnsi="Arial" w:cs="Arial"/>
        </w:rPr>
      </w:pPr>
      <w:r>
        <w:rPr>
          <w:rFonts w:ascii="Arial" w:hAnsi="Arial" w:cs="Arial"/>
          <w:noProof/>
          <w:lang w:eastAsia="pl-PL"/>
        </w:rPr>
        <w:drawing>
          <wp:anchor distT="0" distB="0" distL="114300" distR="114300" simplePos="0" relativeHeight="251696128" behindDoc="1" locked="0" layoutInCell="1" allowOverlap="1" wp14:anchorId="64424744" wp14:editId="79CB7E7C">
            <wp:simplePos x="0" y="0"/>
            <wp:positionH relativeFrom="margin">
              <wp:align>right</wp:align>
            </wp:positionH>
            <wp:positionV relativeFrom="paragraph">
              <wp:posOffset>261620</wp:posOffset>
            </wp:positionV>
            <wp:extent cx="2037715" cy="3282950"/>
            <wp:effectExtent l="0" t="0" r="635" b="0"/>
            <wp:wrapTight wrapText="bothSides">
              <wp:wrapPolygon edited="0">
                <wp:start x="0" y="0"/>
                <wp:lineTo x="0" y="21433"/>
                <wp:lineTo x="21405" y="21433"/>
                <wp:lineTo x="21405" y="0"/>
                <wp:lineTo x="0" y="0"/>
              </wp:wrapPolygon>
            </wp:wrapTight>
            <wp:docPr id="14302126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12684" name="Obraz 143021268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046152" cy="3296542"/>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lang w:eastAsia="pl-PL"/>
        </w:rPr>
        <w:drawing>
          <wp:anchor distT="0" distB="0" distL="114300" distR="114300" simplePos="0" relativeHeight="251695104" behindDoc="0" locked="0" layoutInCell="1" allowOverlap="1" wp14:anchorId="23F6D8D5" wp14:editId="3A71EE51">
            <wp:simplePos x="0" y="0"/>
            <wp:positionH relativeFrom="margin">
              <wp:align>left</wp:align>
            </wp:positionH>
            <wp:positionV relativeFrom="paragraph">
              <wp:posOffset>268605</wp:posOffset>
            </wp:positionV>
            <wp:extent cx="3441065" cy="3276600"/>
            <wp:effectExtent l="0" t="0" r="6985" b="0"/>
            <wp:wrapSquare wrapText="bothSides"/>
            <wp:docPr id="72042532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25328" name="Obraz 72042532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446637" cy="3281906"/>
                    </a:xfrm>
                    <a:prstGeom prst="rect">
                      <a:avLst/>
                    </a:prstGeom>
                  </pic:spPr>
                </pic:pic>
              </a:graphicData>
            </a:graphic>
            <wp14:sizeRelH relativeFrom="margin">
              <wp14:pctWidth>0</wp14:pctWidth>
            </wp14:sizeRelH>
            <wp14:sizeRelV relativeFrom="margin">
              <wp14:pctHeight>0</wp14:pctHeight>
            </wp14:sizeRelV>
          </wp:anchor>
        </w:drawing>
      </w:r>
    </w:p>
    <w:p w14:paraId="48034E28" w14:textId="4C4269BB" w:rsidR="00E6761C" w:rsidRDefault="00157A3B" w:rsidP="00D17A21">
      <w:pPr>
        <w:pStyle w:val="Bezodstpw"/>
        <w:spacing w:line="360" w:lineRule="auto"/>
        <w:jc w:val="both"/>
        <w:rPr>
          <w:rFonts w:ascii="Arial" w:hAnsi="Arial" w:cs="Arial"/>
          <w:i/>
          <w:iCs/>
        </w:rPr>
      </w:pPr>
      <w:r w:rsidRPr="00157A3B">
        <w:rPr>
          <w:rFonts w:ascii="Arial" w:hAnsi="Arial" w:cs="Arial"/>
          <w:i/>
          <w:iCs/>
        </w:rPr>
        <w:t>Rys. 2</w:t>
      </w:r>
      <w:r w:rsidR="002834D1">
        <w:rPr>
          <w:rFonts w:ascii="Arial" w:hAnsi="Arial" w:cs="Arial"/>
          <w:i/>
          <w:iCs/>
        </w:rPr>
        <w:t>2</w:t>
      </w:r>
      <w:r w:rsidRPr="00157A3B">
        <w:rPr>
          <w:rFonts w:ascii="Arial" w:hAnsi="Arial" w:cs="Arial"/>
          <w:i/>
          <w:iCs/>
        </w:rPr>
        <w:t xml:space="preserve"> </w:t>
      </w:r>
      <w:r>
        <w:rPr>
          <w:rFonts w:ascii="Arial" w:hAnsi="Arial" w:cs="Arial"/>
          <w:i/>
          <w:iCs/>
        </w:rPr>
        <w:t>Przebieg szlaku turystyczno-krajoznawczego</w:t>
      </w:r>
      <w:r w:rsidR="002C65E0">
        <w:rPr>
          <w:rFonts w:ascii="Arial" w:hAnsi="Arial" w:cs="Arial"/>
          <w:i/>
          <w:iCs/>
        </w:rPr>
        <w:t xml:space="preserve"> na terenie gminy Wąchock</w:t>
      </w:r>
      <w:r w:rsidR="0068200D">
        <w:rPr>
          <w:rFonts w:ascii="Arial" w:hAnsi="Arial" w:cs="Arial"/>
          <w:i/>
          <w:iCs/>
        </w:rPr>
        <w:t xml:space="preserve"> zjazd</w:t>
      </w:r>
      <w:r>
        <w:rPr>
          <w:rFonts w:ascii="Arial" w:hAnsi="Arial" w:cs="Arial"/>
          <w:i/>
          <w:iCs/>
        </w:rPr>
        <w:t xml:space="preserve"> z</w:t>
      </w:r>
      <w:r w:rsidR="0068200D">
        <w:rPr>
          <w:rFonts w:ascii="Arial" w:hAnsi="Arial" w:cs="Arial"/>
          <w:i/>
          <w:iCs/>
        </w:rPr>
        <w:t xml:space="preserve"> </w:t>
      </w:r>
      <w:r>
        <w:rPr>
          <w:rFonts w:ascii="Arial" w:hAnsi="Arial" w:cs="Arial"/>
          <w:i/>
          <w:iCs/>
        </w:rPr>
        <w:t>ul. Szydłowieckiej (</w:t>
      </w:r>
      <w:r w:rsidRPr="00157A3B">
        <w:rPr>
          <w:rFonts w:ascii="Arial" w:hAnsi="Arial" w:cs="Arial"/>
          <w:i/>
          <w:iCs/>
        </w:rPr>
        <w:t xml:space="preserve">dz. nr 26 - obręb geodezyjny 0001 </w:t>
      </w:r>
      <w:proofErr w:type="spellStart"/>
      <w:r w:rsidRPr="00157A3B">
        <w:rPr>
          <w:rFonts w:ascii="Arial" w:hAnsi="Arial" w:cs="Arial"/>
          <w:i/>
          <w:iCs/>
        </w:rPr>
        <w:t>M.Wąchock</w:t>
      </w:r>
      <w:proofErr w:type="spellEnd"/>
      <w:r w:rsidRPr="00157A3B">
        <w:rPr>
          <w:rFonts w:ascii="Arial" w:hAnsi="Arial" w:cs="Arial"/>
          <w:i/>
          <w:iCs/>
        </w:rPr>
        <w:t xml:space="preserve">) </w:t>
      </w:r>
      <w:r w:rsidR="0068200D">
        <w:rPr>
          <w:rFonts w:ascii="Arial" w:hAnsi="Arial" w:cs="Arial"/>
          <w:i/>
          <w:iCs/>
        </w:rPr>
        <w:t>na</w:t>
      </w:r>
      <w:r w:rsidRPr="00157A3B">
        <w:rPr>
          <w:rFonts w:ascii="Arial" w:hAnsi="Arial" w:cs="Arial"/>
          <w:i/>
          <w:iCs/>
        </w:rPr>
        <w:t xml:space="preserve"> ulicę Skalistą (dz. nr 50 - obręb geodezyjny 0001 </w:t>
      </w:r>
      <w:proofErr w:type="spellStart"/>
      <w:r w:rsidRPr="00157A3B">
        <w:rPr>
          <w:rFonts w:ascii="Arial" w:hAnsi="Arial" w:cs="Arial"/>
          <w:i/>
          <w:iCs/>
        </w:rPr>
        <w:t>M.Wąchock</w:t>
      </w:r>
      <w:proofErr w:type="spellEnd"/>
      <w:r w:rsidRPr="00157A3B">
        <w:rPr>
          <w:rFonts w:ascii="Arial" w:hAnsi="Arial" w:cs="Arial"/>
          <w:i/>
          <w:iCs/>
        </w:rPr>
        <w:t>)</w:t>
      </w:r>
      <w:r w:rsidR="00D71AFB">
        <w:rPr>
          <w:rFonts w:ascii="Arial" w:hAnsi="Arial" w:cs="Arial"/>
          <w:i/>
          <w:iCs/>
        </w:rPr>
        <w:t xml:space="preserve"> – zaprojektować altanę 5,0 x 5,0 m po stronie lewej</w:t>
      </w:r>
      <w:r>
        <w:rPr>
          <w:rFonts w:ascii="Arial" w:hAnsi="Arial" w:cs="Arial"/>
          <w:i/>
          <w:iCs/>
        </w:rPr>
        <w:t>.</w:t>
      </w:r>
    </w:p>
    <w:p w14:paraId="5AEF2697" w14:textId="01620373" w:rsidR="00AC4F86" w:rsidRDefault="0012294D" w:rsidP="00D17A21">
      <w:pPr>
        <w:pStyle w:val="Bezodstpw"/>
        <w:spacing w:line="360" w:lineRule="auto"/>
        <w:jc w:val="both"/>
        <w:rPr>
          <w:rFonts w:ascii="Arial" w:hAnsi="Arial" w:cs="Arial"/>
          <w:i/>
          <w:iCs/>
        </w:rPr>
      </w:pPr>
      <w:r>
        <w:rPr>
          <w:rFonts w:ascii="Arial" w:hAnsi="Arial" w:cs="Arial"/>
          <w:noProof/>
          <w:lang w:eastAsia="pl-PL"/>
        </w:rPr>
        <w:lastRenderedPageBreak/>
        <w:drawing>
          <wp:anchor distT="0" distB="0" distL="114300" distR="114300" simplePos="0" relativeHeight="251698176" behindDoc="1" locked="0" layoutInCell="1" allowOverlap="1" wp14:anchorId="5DFF9100" wp14:editId="16088F73">
            <wp:simplePos x="0" y="0"/>
            <wp:positionH relativeFrom="margin">
              <wp:align>right</wp:align>
            </wp:positionH>
            <wp:positionV relativeFrom="paragraph">
              <wp:posOffset>250190</wp:posOffset>
            </wp:positionV>
            <wp:extent cx="3454400" cy="2584450"/>
            <wp:effectExtent l="0" t="0" r="0" b="6350"/>
            <wp:wrapTight wrapText="bothSides">
              <wp:wrapPolygon edited="0">
                <wp:start x="0" y="0"/>
                <wp:lineTo x="0" y="21494"/>
                <wp:lineTo x="21441" y="21494"/>
                <wp:lineTo x="21441" y="0"/>
                <wp:lineTo x="0" y="0"/>
              </wp:wrapPolygon>
            </wp:wrapTight>
            <wp:docPr id="66738769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87695" name="Obraz 66738769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454400" cy="258445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noProof/>
          <w:lang w:eastAsia="pl-PL"/>
        </w:rPr>
        <w:drawing>
          <wp:anchor distT="0" distB="0" distL="114300" distR="114300" simplePos="0" relativeHeight="251697152" behindDoc="1" locked="0" layoutInCell="1" allowOverlap="1" wp14:anchorId="40EF8BCE" wp14:editId="2EBFFAE2">
            <wp:simplePos x="0" y="0"/>
            <wp:positionH relativeFrom="margin">
              <wp:align>left</wp:align>
            </wp:positionH>
            <wp:positionV relativeFrom="paragraph">
              <wp:posOffset>243840</wp:posOffset>
            </wp:positionV>
            <wp:extent cx="2184400" cy="2590800"/>
            <wp:effectExtent l="0" t="0" r="6350" b="0"/>
            <wp:wrapSquare wrapText="bothSides"/>
            <wp:docPr id="7713862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38622" name="Obraz 7713862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84400" cy="2590800"/>
                    </a:xfrm>
                    <a:prstGeom prst="rect">
                      <a:avLst/>
                    </a:prstGeom>
                  </pic:spPr>
                </pic:pic>
              </a:graphicData>
            </a:graphic>
            <wp14:sizeRelH relativeFrom="margin">
              <wp14:pctWidth>0</wp14:pctWidth>
            </wp14:sizeRelH>
            <wp14:sizeRelV relativeFrom="margin">
              <wp14:pctHeight>0</wp14:pctHeight>
            </wp14:sizeRelV>
          </wp:anchor>
        </w:drawing>
      </w:r>
    </w:p>
    <w:p w14:paraId="68BE20BA" w14:textId="470685C7" w:rsidR="00C67BC9" w:rsidRDefault="002C65E0" w:rsidP="00D17A21">
      <w:pPr>
        <w:pStyle w:val="Bezodstpw"/>
        <w:spacing w:line="360" w:lineRule="auto"/>
        <w:jc w:val="both"/>
        <w:rPr>
          <w:rFonts w:ascii="Arial" w:hAnsi="Arial" w:cs="Arial"/>
          <w:i/>
          <w:iCs/>
        </w:rPr>
      </w:pPr>
      <w:r w:rsidRPr="002C65E0">
        <w:rPr>
          <w:rFonts w:ascii="Arial" w:hAnsi="Arial" w:cs="Arial"/>
          <w:i/>
          <w:iCs/>
        </w:rPr>
        <w:t>Rys. 2</w:t>
      </w:r>
      <w:r w:rsidR="002834D1">
        <w:rPr>
          <w:rFonts w:ascii="Arial" w:hAnsi="Arial" w:cs="Arial"/>
          <w:i/>
          <w:iCs/>
        </w:rPr>
        <w:t>3</w:t>
      </w:r>
      <w:r w:rsidRPr="002C65E0">
        <w:rPr>
          <w:rFonts w:ascii="Arial" w:hAnsi="Arial" w:cs="Arial"/>
          <w:i/>
          <w:iCs/>
        </w:rPr>
        <w:t xml:space="preserve"> Przebieg szlaku turystyczno-krajoznawczego na terenie gminy Wąchock</w:t>
      </w:r>
      <w:r w:rsidR="007035E0">
        <w:rPr>
          <w:rFonts w:ascii="Arial" w:hAnsi="Arial" w:cs="Arial"/>
          <w:i/>
          <w:iCs/>
        </w:rPr>
        <w:t xml:space="preserve"> zjazd</w:t>
      </w:r>
      <w:r w:rsidRPr="002C65E0">
        <w:rPr>
          <w:rFonts w:ascii="Arial" w:hAnsi="Arial" w:cs="Arial"/>
          <w:i/>
          <w:iCs/>
        </w:rPr>
        <w:t xml:space="preserve"> z ul. S</w:t>
      </w:r>
      <w:r>
        <w:rPr>
          <w:rFonts w:ascii="Arial" w:hAnsi="Arial" w:cs="Arial"/>
          <w:i/>
          <w:iCs/>
        </w:rPr>
        <w:t>kalistej</w:t>
      </w:r>
      <w:r w:rsidRPr="002C65E0">
        <w:rPr>
          <w:rFonts w:ascii="Arial" w:hAnsi="Arial" w:cs="Arial"/>
          <w:i/>
          <w:iCs/>
        </w:rPr>
        <w:t xml:space="preserve"> (dz. nr 50 - obręb geodezyjny 0001 </w:t>
      </w:r>
      <w:proofErr w:type="spellStart"/>
      <w:r w:rsidRPr="002C65E0">
        <w:rPr>
          <w:rFonts w:ascii="Arial" w:hAnsi="Arial" w:cs="Arial"/>
          <w:i/>
          <w:iCs/>
        </w:rPr>
        <w:t>M.Wąchock</w:t>
      </w:r>
      <w:proofErr w:type="spellEnd"/>
      <w:r w:rsidRPr="002C65E0">
        <w:rPr>
          <w:rFonts w:ascii="Arial" w:hAnsi="Arial" w:cs="Arial"/>
          <w:i/>
          <w:iCs/>
        </w:rPr>
        <w:t xml:space="preserve">) </w:t>
      </w:r>
      <w:r w:rsidR="007035E0">
        <w:rPr>
          <w:rFonts w:ascii="Arial" w:hAnsi="Arial" w:cs="Arial"/>
          <w:i/>
          <w:iCs/>
        </w:rPr>
        <w:t>na</w:t>
      </w:r>
      <w:r w:rsidRPr="002C65E0">
        <w:rPr>
          <w:rFonts w:ascii="Arial" w:hAnsi="Arial" w:cs="Arial"/>
          <w:i/>
          <w:iCs/>
        </w:rPr>
        <w:t xml:space="preserve"> ulicę </w:t>
      </w:r>
      <w:r>
        <w:rPr>
          <w:rFonts w:ascii="Arial" w:hAnsi="Arial" w:cs="Arial"/>
          <w:i/>
          <w:iCs/>
        </w:rPr>
        <w:t>Torową</w:t>
      </w:r>
      <w:r w:rsidRPr="002C65E0">
        <w:rPr>
          <w:rFonts w:ascii="Arial" w:hAnsi="Arial" w:cs="Arial"/>
          <w:i/>
          <w:iCs/>
        </w:rPr>
        <w:t xml:space="preserve"> (1239/7- obręb geodezyjny 0001 </w:t>
      </w:r>
      <w:proofErr w:type="spellStart"/>
      <w:r w:rsidRPr="002C65E0">
        <w:rPr>
          <w:rFonts w:ascii="Arial" w:hAnsi="Arial" w:cs="Arial"/>
          <w:i/>
          <w:iCs/>
        </w:rPr>
        <w:t>M.Wąchock</w:t>
      </w:r>
      <w:proofErr w:type="spellEnd"/>
      <w:r w:rsidRPr="002C65E0">
        <w:rPr>
          <w:rFonts w:ascii="Arial" w:hAnsi="Arial" w:cs="Arial"/>
          <w:i/>
          <w:iCs/>
        </w:rPr>
        <w:t>).</w:t>
      </w:r>
    </w:p>
    <w:p w14:paraId="50A376EB" w14:textId="77777777" w:rsidR="005C355D" w:rsidRDefault="005C355D" w:rsidP="00D17A21">
      <w:pPr>
        <w:pStyle w:val="Bezodstpw"/>
        <w:spacing w:line="360" w:lineRule="auto"/>
        <w:jc w:val="both"/>
        <w:rPr>
          <w:rFonts w:ascii="Arial" w:hAnsi="Arial" w:cs="Arial"/>
        </w:rPr>
      </w:pPr>
    </w:p>
    <w:p w14:paraId="336C08CE" w14:textId="307AFDB8" w:rsidR="004B5D2E" w:rsidRPr="0040344F" w:rsidRDefault="004B5D2E" w:rsidP="00D17A21">
      <w:pPr>
        <w:pStyle w:val="Bezodstpw"/>
        <w:spacing w:line="360" w:lineRule="auto"/>
        <w:jc w:val="both"/>
        <w:rPr>
          <w:rFonts w:ascii="Arial" w:hAnsi="Arial" w:cs="Arial"/>
        </w:rPr>
      </w:pPr>
      <w:r w:rsidRPr="00C67BC9">
        <w:rPr>
          <w:rFonts w:ascii="Arial" w:hAnsi="Arial" w:cs="Arial"/>
          <w:noProof/>
          <w:lang w:eastAsia="pl-PL"/>
        </w:rPr>
        <w:drawing>
          <wp:anchor distT="0" distB="0" distL="114300" distR="114300" simplePos="0" relativeHeight="251700224" behindDoc="1" locked="0" layoutInCell="1" allowOverlap="1" wp14:anchorId="665A9057" wp14:editId="15ECEDD5">
            <wp:simplePos x="0" y="0"/>
            <wp:positionH relativeFrom="margin">
              <wp:posOffset>2853055</wp:posOffset>
            </wp:positionH>
            <wp:positionV relativeFrom="paragraph">
              <wp:posOffset>1437005</wp:posOffset>
            </wp:positionV>
            <wp:extent cx="2959100" cy="2108200"/>
            <wp:effectExtent l="0" t="0" r="0" b="6350"/>
            <wp:wrapTight wrapText="bothSides">
              <wp:wrapPolygon edited="0">
                <wp:start x="0" y="0"/>
                <wp:lineTo x="0" y="21470"/>
                <wp:lineTo x="21415" y="21470"/>
                <wp:lineTo x="21415" y="0"/>
                <wp:lineTo x="0" y="0"/>
              </wp:wrapPolygon>
            </wp:wrapTight>
            <wp:docPr id="6607290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729033" name="Obraz 66072903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59100" cy="210820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lang w:eastAsia="pl-PL"/>
        </w:rPr>
        <w:drawing>
          <wp:anchor distT="0" distB="0" distL="114300" distR="114300" simplePos="0" relativeHeight="251717632" behindDoc="1" locked="0" layoutInCell="1" allowOverlap="1" wp14:anchorId="2AF2E37A" wp14:editId="29DDA273">
            <wp:simplePos x="0" y="0"/>
            <wp:positionH relativeFrom="margin">
              <wp:align>left</wp:align>
            </wp:positionH>
            <wp:positionV relativeFrom="paragraph">
              <wp:posOffset>1430655</wp:posOffset>
            </wp:positionV>
            <wp:extent cx="2724150" cy="2114550"/>
            <wp:effectExtent l="0" t="0" r="0" b="0"/>
            <wp:wrapTight wrapText="bothSides">
              <wp:wrapPolygon edited="0">
                <wp:start x="0" y="0"/>
                <wp:lineTo x="0" y="21405"/>
                <wp:lineTo x="21449" y="21405"/>
                <wp:lineTo x="21449" y="0"/>
                <wp:lineTo x="0" y="0"/>
              </wp:wrapPolygon>
            </wp:wrapTight>
            <wp:docPr id="80876991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769914" name="Obraz 80876991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24150" cy="2114550"/>
                    </a:xfrm>
                    <a:prstGeom prst="rect">
                      <a:avLst/>
                    </a:prstGeom>
                  </pic:spPr>
                </pic:pic>
              </a:graphicData>
            </a:graphic>
            <wp14:sizeRelH relativeFrom="margin">
              <wp14:pctWidth>0</wp14:pctWidth>
            </wp14:sizeRelH>
            <wp14:sizeRelV relativeFrom="margin">
              <wp14:pctHeight>0</wp14:pctHeight>
            </wp14:sizeRelV>
          </wp:anchor>
        </w:drawing>
      </w:r>
      <w:r w:rsidR="002834D1" w:rsidRPr="002834D1">
        <w:rPr>
          <w:rFonts w:ascii="Arial" w:hAnsi="Arial" w:cs="Arial"/>
        </w:rPr>
        <w:t>Następnie p</w:t>
      </w:r>
      <w:r w:rsidR="00C67BC9" w:rsidRPr="00C67BC9">
        <w:rPr>
          <w:rFonts w:ascii="Arial" w:hAnsi="Arial" w:cs="Arial"/>
        </w:rPr>
        <w:t xml:space="preserve">o około 285 m od skrzyżowania ul. Skalistej (dz. nr 50 - obręb geodezyjny 0001 </w:t>
      </w:r>
      <w:proofErr w:type="spellStart"/>
      <w:r w:rsidR="00C67BC9" w:rsidRPr="00C67BC9">
        <w:rPr>
          <w:rFonts w:ascii="Arial" w:hAnsi="Arial" w:cs="Arial"/>
        </w:rPr>
        <w:t>M.Wąchock</w:t>
      </w:r>
      <w:proofErr w:type="spellEnd"/>
      <w:r w:rsidR="00C67BC9" w:rsidRPr="00C67BC9">
        <w:rPr>
          <w:rFonts w:ascii="Arial" w:hAnsi="Arial" w:cs="Arial"/>
        </w:rPr>
        <w:t xml:space="preserve">) w ul. Torową (1239/7- obręb geodezyjny 0001 </w:t>
      </w:r>
      <w:proofErr w:type="spellStart"/>
      <w:r w:rsidR="00C67BC9" w:rsidRPr="00C67BC9">
        <w:rPr>
          <w:rFonts w:ascii="Arial" w:hAnsi="Arial" w:cs="Arial"/>
        </w:rPr>
        <w:t>M.Wąchock</w:t>
      </w:r>
      <w:proofErr w:type="spellEnd"/>
      <w:r w:rsidR="00C67BC9" w:rsidRPr="00C67BC9">
        <w:rPr>
          <w:rFonts w:ascii="Arial" w:hAnsi="Arial" w:cs="Arial"/>
        </w:rPr>
        <w:t xml:space="preserve">) </w:t>
      </w:r>
      <w:r w:rsidR="002834D1">
        <w:rPr>
          <w:rFonts w:ascii="Arial" w:hAnsi="Arial" w:cs="Arial"/>
        </w:rPr>
        <w:t>szla</w:t>
      </w:r>
      <w:r w:rsidR="009B7F04">
        <w:rPr>
          <w:rFonts w:ascii="Arial" w:hAnsi="Arial" w:cs="Arial"/>
        </w:rPr>
        <w:t>k</w:t>
      </w:r>
      <w:r w:rsidR="00C67BC9" w:rsidRPr="00C67BC9">
        <w:rPr>
          <w:rFonts w:ascii="Arial" w:hAnsi="Arial" w:cs="Arial"/>
        </w:rPr>
        <w:t xml:space="preserve"> turystyczno-krajoznawcz</w:t>
      </w:r>
      <w:r w:rsidR="002834D1">
        <w:rPr>
          <w:rFonts w:ascii="Arial" w:hAnsi="Arial" w:cs="Arial"/>
        </w:rPr>
        <w:t>y</w:t>
      </w:r>
      <w:r w:rsidR="00C67BC9" w:rsidRPr="00C67BC9">
        <w:rPr>
          <w:rFonts w:ascii="Arial" w:hAnsi="Arial" w:cs="Arial"/>
        </w:rPr>
        <w:t xml:space="preserve"> (tras</w:t>
      </w:r>
      <w:r w:rsidR="002834D1">
        <w:rPr>
          <w:rFonts w:ascii="Arial" w:hAnsi="Arial" w:cs="Arial"/>
        </w:rPr>
        <w:t>a</w:t>
      </w:r>
      <w:r w:rsidR="00C67BC9" w:rsidRPr="00C67BC9">
        <w:rPr>
          <w:rFonts w:ascii="Arial" w:hAnsi="Arial" w:cs="Arial"/>
        </w:rPr>
        <w:t xml:space="preserve"> rowerow</w:t>
      </w:r>
      <w:r w:rsidR="002834D1">
        <w:rPr>
          <w:rFonts w:ascii="Arial" w:hAnsi="Arial" w:cs="Arial"/>
        </w:rPr>
        <w:t>a</w:t>
      </w:r>
      <w:r w:rsidR="00C67BC9" w:rsidRPr="00C67BC9">
        <w:rPr>
          <w:rFonts w:ascii="Arial" w:hAnsi="Arial" w:cs="Arial"/>
        </w:rPr>
        <w:t>)</w:t>
      </w:r>
      <w:r w:rsidR="002834D1" w:rsidRPr="0040344F">
        <w:rPr>
          <w:rFonts w:ascii="Arial" w:hAnsi="Arial" w:cs="Arial"/>
        </w:rPr>
        <w:t xml:space="preserve"> </w:t>
      </w:r>
      <w:r w:rsidR="0040344F" w:rsidRPr="0040344F">
        <w:rPr>
          <w:rFonts w:ascii="Arial" w:hAnsi="Arial" w:cs="Arial"/>
        </w:rPr>
        <w:t>przebiega</w:t>
      </w:r>
      <w:r w:rsidR="002834D1" w:rsidRPr="0040344F">
        <w:rPr>
          <w:rFonts w:ascii="Arial" w:hAnsi="Arial" w:cs="Arial"/>
        </w:rPr>
        <w:t xml:space="preserve"> dalej i mija</w:t>
      </w:r>
      <w:r w:rsidR="00C67BC9" w:rsidRPr="0040344F">
        <w:rPr>
          <w:rFonts w:ascii="Arial" w:hAnsi="Arial" w:cs="Arial"/>
        </w:rPr>
        <w:t xml:space="preserve"> przejści</w:t>
      </w:r>
      <w:r w:rsidR="002834D1" w:rsidRPr="0040344F">
        <w:rPr>
          <w:rFonts w:ascii="Arial" w:hAnsi="Arial" w:cs="Arial"/>
        </w:rPr>
        <w:t>e</w:t>
      </w:r>
      <w:r w:rsidR="00C67BC9" w:rsidRPr="0040344F">
        <w:rPr>
          <w:rFonts w:ascii="Arial" w:hAnsi="Arial" w:cs="Arial"/>
        </w:rPr>
        <w:t xml:space="preserve"> kolejowe w kilometrażu 154.725 na linii kolejowej nr 25 Łódź Kaliska - Dębica zlokalizowane na dz. nr 1239/13 - obręb geodezyjny 0001 </w:t>
      </w:r>
      <w:proofErr w:type="spellStart"/>
      <w:r w:rsidR="00C67BC9" w:rsidRPr="0040344F">
        <w:rPr>
          <w:rFonts w:ascii="Arial" w:hAnsi="Arial" w:cs="Arial"/>
        </w:rPr>
        <w:t>M.Wąchock</w:t>
      </w:r>
      <w:proofErr w:type="spellEnd"/>
      <w:r w:rsidR="00C67BC9" w:rsidRPr="0040344F">
        <w:rPr>
          <w:rFonts w:ascii="Arial" w:hAnsi="Arial" w:cs="Arial"/>
        </w:rPr>
        <w:t>).</w:t>
      </w:r>
    </w:p>
    <w:p w14:paraId="1521D2C9" w14:textId="095D7220" w:rsidR="00F15405" w:rsidRPr="0040344F" w:rsidRDefault="005E4152" w:rsidP="00D17A21">
      <w:pPr>
        <w:pStyle w:val="Bezodstpw"/>
        <w:spacing w:line="360" w:lineRule="auto"/>
        <w:jc w:val="both"/>
        <w:rPr>
          <w:rFonts w:ascii="Arial" w:hAnsi="Arial" w:cs="Arial"/>
        </w:rPr>
      </w:pPr>
      <w:r w:rsidRPr="0040344F">
        <w:rPr>
          <w:rFonts w:ascii="Arial" w:hAnsi="Arial" w:cs="Arial"/>
          <w:i/>
          <w:iCs/>
        </w:rPr>
        <w:t>Rys. 2</w:t>
      </w:r>
      <w:r w:rsidR="002834D1" w:rsidRPr="0040344F">
        <w:rPr>
          <w:rFonts w:ascii="Arial" w:hAnsi="Arial" w:cs="Arial"/>
          <w:i/>
          <w:iCs/>
        </w:rPr>
        <w:t>4</w:t>
      </w:r>
      <w:r w:rsidRPr="0040344F">
        <w:rPr>
          <w:rFonts w:ascii="Arial" w:hAnsi="Arial" w:cs="Arial"/>
          <w:i/>
          <w:iCs/>
        </w:rPr>
        <w:t xml:space="preserve"> </w:t>
      </w:r>
      <w:r w:rsidR="002834D1" w:rsidRPr="0040344F">
        <w:rPr>
          <w:rFonts w:ascii="Arial" w:hAnsi="Arial" w:cs="Arial"/>
          <w:i/>
          <w:iCs/>
        </w:rPr>
        <w:t>Przebieg trasy turystyczno-krajoznawczej w ciągu ulicy Torowej</w:t>
      </w:r>
      <w:r w:rsidRPr="0040344F">
        <w:rPr>
          <w:rFonts w:ascii="Arial" w:hAnsi="Arial" w:cs="Arial"/>
          <w:i/>
          <w:iCs/>
        </w:rPr>
        <w:t xml:space="preserve"> w</w:t>
      </w:r>
      <w:r w:rsidR="002834D1" w:rsidRPr="0040344F">
        <w:rPr>
          <w:rFonts w:ascii="Arial" w:hAnsi="Arial" w:cs="Arial"/>
          <w:i/>
          <w:iCs/>
        </w:rPr>
        <w:t xml:space="preserve"> okolicy</w:t>
      </w:r>
      <w:r w:rsidRPr="0040344F">
        <w:rPr>
          <w:rFonts w:ascii="Arial" w:hAnsi="Arial" w:cs="Arial"/>
          <w:i/>
          <w:iCs/>
        </w:rPr>
        <w:t xml:space="preserve"> przejścia kolejowego w kilometrażu 154.725 na linii kolejowej nr 25 Łódź Kaliska - Dębica (dz. nr 1239/13 - obręb geodezyjny 0001 </w:t>
      </w:r>
      <w:proofErr w:type="spellStart"/>
      <w:r w:rsidRPr="0040344F">
        <w:rPr>
          <w:rFonts w:ascii="Arial" w:hAnsi="Arial" w:cs="Arial"/>
          <w:i/>
          <w:iCs/>
        </w:rPr>
        <w:t>M.Wąchock</w:t>
      </w:r>
      <w:proofErr w:type="spellEnd"/>
      <w:r w:rsidRPr="0040344F">
        <w:rPr>
          <w:rFonts w:ascii="Arial" w:hAnsi="Arial" w:cs="Arial"/>
          <w:i/>
          <w:iCs/>
        </w:rPr>
        <w:t>).</w:t>
      </w:r>
    </w:p>
    <w:p w14:paraId="7E3768B8" w14:textId="77777777" w:rsidR="008D1A51" w:rsidRPr="0040344F" w:rsidRDefault="008D1A51" w:rsidP="00D17A21">
      <w:pPr>
        <w:pStyle w:val="Bezodstpw"/>
        <w:spacing w:line="360" w:lineRule="auto"/>
        <w:jc w:val="both"/>
        <w:rPr>
          <w:rFonts w:ascii="Arial" w:hAnsi="Arial" w:cs="Arial"/>
        </w:rPr>
      </w:pPr>
    </w:p>
    <w:p w14:paraId="7D65063A" w14:textId="3550F799" w:rsidR="009B7F04" w:rsidRPr="0040344F" w:rsidRDefault="008D1A51" w:rsidP="00D17A21">
      <w:pPr>
        <w:pStyle w:val="Bezodstpw"/>
        <w:spacing w:line="360" w:lineRule="auto"/>
        <w:jc w:val="both"/>
        <w:rPr>
          <w:rFonts w:ascii="Arial" w:hAnsi="Arial" w:cs="Arial"/>
          <w:b/>
          <w:bCs/>
        </w:rPr>
      </w:pPr>
      <w:r w:rsidRPr="0040344F">
        <w:rPr>
          <w:rFonts w:ascii="Arial" w:hAnsi="Arial" w:cs="Arial"/>
          <w:noProof/>
          <w:lang w:eastAsia="pl-PL"/>
        </w:rPr>
        <w:lastRenderedPageBreak/>
        <w:drawing>
          <wp:anchor distT="0" distB="0" distL="114300" distR="114300" simplePos="0" relativeHeight="251719680" behindDoc="1" locked="0" layoutInCell="1" allowOverlap="1" wp14:anchorId="3EA2BCC7" wp14:editId="7738542D">
            <wp:simplePos x="0" y="0"/>
            <wp:positionH relativeFrom="margin">
              <wp:align>right</wp:align>
            </wp:positionH>
            <wp:positionV relativeFrom="paragraph">
              <wp:posOffset>808990</wp:posOffset>
            </wp:positionV>
            <wp:extent cx="2687320" cy="2641600"/>
            <wp:effectExtent l="0" t="0" r="0" b="6350"/>
            <wp:wrapTight wrapText="bothSides">
              <wp:wrapPolygon edited="0">
                <wp:start x="0" y="0"/>
                <wp:lineTo x="0" y="21496"/>
                <wp:lineTo x="21437" y="21496"/>
                <wp:lineTo x="21437" y="0"/>
                <wp:lineTo x="0" y="0"/>
              </wp:wrapPolygon>
            </wp:wrapTight>
            <wp:docPr id="173266220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62207" name="Obraz 173266220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87320" cy="2641600"/>
                    </a:xfrm>
                    <a:prstGeom prst="rect">
                      <a:avLst/>
                    </a:prstGeom>
                  </pic:spPr>
                </pic:pic>
              </a:graphicData>
            </a:graphic>
            <wp14:sizeRelH relativeFrom="margin">
              <wp14:pctWidth>0</wp14:pctWidth>
            </wp14:sizeRelH>
            <wp14:sizeRelV relativeFrom="margin">
              <wp14:pctHeight>0</wp14:pctHeight>
            </wp14:sizeRelV>
          </wp:anchor>
        </w:drawing>
      </w:r>
      <w:r w:rsidRPr="0040344F">
        <w:rPr>
          <w:rFonts w:ascii="Arial" w:hAnsi="Arial" w:cs="Arial"/>
          <w:noProof/>
          <w:lang w:eastAsia="pl-PL"/>
        </w:rPr>
        <w:drawing>
          <wp:anchor distT="0" distB="0" distL="114300" distR="114300" simplePos="0" relativeHeight="251718656" behindDoc="1" locked="0" layoutInCell="1" allowOverlap="1" wp14:anchorId="21AFC909" wp14:editId="052BAA7E">
            <wp:simplePos x="0" y="0"/>
            <wp:positionH relativeFrom="margin">
              <wp:align>left</wp:align>
            </wp:positionH>
            <wp:positionV relativeFrom="paragraph">
              <wp:posOffset>796290</wp:posOffset>
            </wp:positionV>
            <wp:extent cx="3009900" cy="2647950"/>
            <wp:effectExtent l="0" t="0" r="0" b="0"/>
            <wp:wrapTight wrapText="bothSides">
              <wp:wrapPolygon edited="0">
                <wp:start x="0" y="0"/>
                <wp:lineTo x="0" y="21445"/>
                <wp:lineTo x="21463" y="21445"/>
                <wp:lineTo x="21463" y="0"/>
                <wp:lineTo x="0" y="0"/>
              </wp:wrapPolygon>
            </wp:wrapTight>
            <wp:docPr id="127644728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47281" name="Obraz 127644728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09900" cy="2647950"/>
                    </a:xfrm>
                    <a:prstGeom prst="rect">
                      <a:avLst/>
                    </a:prstGeom>
                  </pic:spPr>
                </pic:pic>
              </a:graphicData>
            </a:graphic>
            <wp14:sizeRelH relativeFrom="margin">
              <wp14:pctWidth>0</wp14:pctWidth>
            </wp14:sizeRelH>
            <wp14:sizeRelV relativeFrom="margin">
              <wp14:pctHeight>0</wp14:pctHeight>
            </wp14:sizeRelV>
          </wp:anchor>
        </w:drawing>
      </w:r>
      <w:r w:rsidR="009B7F04" w:rsidRPr="0040344F">
        <w:rPr>
          <w:rFonts w:ascii="Arial" w:hAnsi="Arial" w:cs="Arial"/>
        </w:rPr>
        <w:t xml:space="preserve">Dalsza część trasy turystyczno-krajoznawczej Mirzec-Wąchock biegnie w ciągu ul. Torowej do drogi powiatowej nr 17711T Mirzec – Wąchock w miejscowości Wąchock - ul. Radomska, dz. nr 500/1 – 0001 </w:t>
      </w:r>
      <w:proofErr w:type="spellStart"/>
      <w:r w:rsidR="009B7F04" w:rsidRPr="0040344F">
        <w:rPr>
          <w:rFonts w:ascii="Arial" w:hAnsi="Arial" w:cs="Arial"/>
        </w:rPr>
        <w:t>M.Wąchock</w:t>
      </w:r>
      <w:proofErr w:type="spellEnd"/>
    </w:p>
    <w:p w14:paraId="3F1942B2" w14:textId="34A6FC59" w:rsidR="00E6761C" w:rsidRPr="0040344F" w:rsidRDefault="005E4152" w:rsidP="00D17A21">
      <w:pPr>
        <w:pStyle w:val="Bezodstpw"/>
        <w:spacing w:line="360" w:lineRule="auto"/>
        <w:jc w:val="both"/>
        <w:rPr>
          <w:rFonts w:ascii="Arial" w:hAnsi="Arial" w:cs="Arial"/>
          <w:i/>
          <w:iCs/>
        </w:rPr>
      </w:pPr>
      <w:bookmarkStart w:id="10" w:name="_Hlk190201409"/>
      <w:r w:rsidRPr="0040344F">
        <w:rPr>
          <w:rFonts w:ascii="Arial" w:hAnsi="Arial" w:cs="Arial"/>
          <w:i/>
          <w:iCs/>
        </w:rPr>
        <w:t>Rys. 2</w:t>
      </w:r>
      <w:r w:rsidR="008D1A51" w:rsidRPr="0040344F">
        <w:rPr>
          <w:rFonts w:ascii="Arial" w:hAnsi="Arial" w:cs="Arial"/>
          <w:i/>
          <w:iCs/>
        </w:rPr>
        <w:t>5</w:t>
      </w:r>
      <w:r w:rsidRPr="0040344F">
        <w:rPr>
          <w:rFonts w:ascii="Arial" w:hAnsi="Arial" w:cs="Arial"/>
          <w:i/>
          <w:iCs/>
        </w:rPr>
        <w:t xml:space="preserve">. </w:t>
      </w:r>
      <w:r w:rsidR="008D1A51" w:rsidRPr="0040344F">
        <w:rPr>
          <w:rFonts w:ascii="Arial" w:hAnsi="Arial" w:cs="Arial"/>
          <w:i/>
          <w:iCs/>
        </w:rPr>
        <w:t>Przebieg szlaku turystycznego w ciągu ul. Torowej do ul. Radomskiej w miejscowości Wąchock.</w:t>
      </w:r>
      <w:bookmarkEnd w:id="10"/>
    </w:p>
    <w:p w14:paraId="2F2D7C81" w14:textId="5915B8DC" w:rsidR="00C5275F" w:rsidRPr="0040344F" w:rsidRDefault="00354FE8" w:rsidP="00D17A21">
      <w:pPr>
        <w:pStyle w:val="Bezodstpw"/>
        <w:spacing w:line="360" w:lineRule="auto"/>
        <w:jc w:val="both"/>
        <w:rPr>
          <w:rFonts w:ascii="Arial" w:hAnsi="Arial" w:cs="Arial"/>
          <w:i/>
          <w:iCs/>
        </w:rPr>
      </w:pPr>
      <w:r w:rsidRPr="0040344F">
        <w:rPr>
          <w:rFonts w:ascii="Arial" w:hAnsi="Arial" w:cs="Arial"/>
          <w:b/>
          <w:bCs/>
          <w:noProof/>
          <w:lang w:eastAsia="pl-PL"/>
        </w:rPr>
        <w:drawing>
          <wp:anchor distT="0" distB="0" distL="114300" distR="114300" simplePos="0" relativeHeight="251720704" behindDoc="1" locked="0" layoutInCell="1" allowOverlap="1" wp14:anchorId="1CB478A3" wp14:editId="459FF806">
            <wp:simplePos x="0" y="0"/>
            <wp:positionH relativeFrom="margin">
              <wp:align>left</wp:align>
            </wp:positionH>
            <wp:positionV relativeFrom="paragraph">
              <wp:posOffset>103505</wp:posOffset>
            </wp:positionV>
            <wp:extent cx="3054350" cy="3048000"/>
            <wp:effectExtent l="0" t="0" r="0" b="0"/>
            <wp:wrapTight wrapText="bothSides">
              <wp:wrapPolygon edited="0">
                <wp:start x="0" y="0"/>
                <wp:lineTo x="0" y="21465"/>
                <wp:lineTo x="21420" y="21465"/>
                <wp:lineTo x="21420" y="0"/>
                <wp:lineTo x="0" y="0"/>
              </wp:wrapPolygon>
            </wp:wrapTight>
            <wp:docPr id="160000808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08085" name="Obraz 160000808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54350" cy="3048000"/>
                    </a:xfrm>
                    <a:prstGeom prst="rect">
                      <a:avLst/>
                    </a:prstGeom>
                  </pic:spPr>
                </pic:pic>
              </a:graphicData>
            </a:graphic>
            <wp14:sizeRelH relativeFrom="margin">
              <wp14:pctWidth>0</wp14:pctWidth>
            </wp14:sizeRelH>
            <wp14:sizeRelV relativeFrom="margin">
              <wp14:pctHeight>0</wp14:pctHeight>
            </wp14:sizeRelV>
          </wp:anchor>
        </w:drawing>
      </w:r>
      <w:r w:rsidR="00C5275F" w:rsidRPr="0040344F">
        <w:rPr>
          <w:rFonts w:ascii="Arial" w:hAnsi="Arial" w:cs="Arial"/>
          <w:b/>
          <w:bCs/>
          <w:noProof/>
          <w:lang w:eastAsia="pl-PL"/>
        </w:rPr>
        <w:drawing>
          <wp:anchor distT="0" distB="0" distL="114300" distR="114300" simplePos="0" relativeHeight="251721728" behindDoc="1" locked="0" layoutInCell="1" allowOverlap="1" wp14:anchorId="49467DD6" wp14:editId="32B8CA19">
            <wp:simplePos x="0" y="0"/>
            <wp:positionH relativeFrom="margin">
              <wp:posOffset>3138805</wp:posOffset>
            </wp:positionH>
            <wp:positionV relativeFrom="paragraph">
              <wp:posOffset>116205</wp:posOffset>
            </wp:positionV>
            <wp:extent cx="2590800" cy="3041650"/>
            <wp:effectExtent l="0" t="0" r="0" b="6350"/>
            <wp:wrapTight wrapText="bothSides">
              <wp:wrapPolygon edited="0">
                <wp:start x="0" y="0"/>
                <wp:lineTo x="0" y="21510"/>
                <wp:lineTo x="21441" y="21510"/>
                <wp:lineTo x="21441" y="0"/>
                <wp:lineTo x="0" y="0"/>
              </wp:wrapPolygon>
            </wp:wrapTight>
            <wp:docPr id="129581165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11655" name="Obraz 129581165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90800" cy="3041650"/>
                    </a:xfrm>
                    <a:prstGeom prst="rect">
                      <a:avLst/>
                    </a:prstGeom>
                  </pic:spPr>
                </pic:pic>
              </a:graphicData>
            </a:graphic>
            <wp14:sizeRelH relativeFrom="margin">
              <wp14:pctWidth>0</wp14:pctWidth>
            </wp14:sizeRelH>
            <wp14:sizeRelV relativeFrom="margin">
              <wp14:pctHeight>0</wp14:pctHeight>
            </wp14:sizeRelV>
          </wp:anchor>
        </w:drawing>
      </w:r>
      <w:r w:rsidR="00C5275F" w:rsidRPr="0040344F">
        <w:rPr>
          <w:rFonts w:ascii="Arial" w:hAnsi="Arial" w:cs="Arial"/>
          <w:i/>
          <w:iCs/>
        </w:rPr>
        <w:t>Rys. 26. Przebieg szlaku turystycznego na skrzyżowaniu ulicy Torowej z ulicą Radomską w miejscowości Wąchock oraz w dalszej części przez przejazd kolejowy</w:t>
      </w:r>
      <w:r w:rsidR="005C355D" w:rsidRPr="0040344F">
        <w:rPr>
          <w:rFonts w:ascii="Arial" w:hAnsi="Arial" w:cs="Arial"/>
          <w:i/>
          <w:iCs/>
        </w:rPr>
        <w:t xml:space="preserve"> (dz. nr </w:t>
      </w:r>
      <w:r w:rsidR="003131E4" w:rsidRPr="0040344F">
        <w:rPr>
          <w:rFonts w:ascii="Arial" w:hAnsi="Arial" w:cs="Arial"/>
          <w:i/>
          <w:iCs/>
        </w:rPr>
        <w:t>1239/13 – obręb geodezyjny 0001 M.</w:t>
      </w:r>
      <w:r w:rsidR="00DC7DFF" w:rsidRPr="0040344F">
        <w:rPr>
          <w:rFonts w:ascii="Arial" w:hAnsi="Arial" w:cs="Arial"/>
          <w:i/>
          <w:iCs/>
        </w:rPr>
        <w:t xml:space="preserve"> </w:t>
      </w:r>
      <w:r w:rsidR="003131E4" w:rsidRPr="0040344F">
        <w:rPr>
          <w:rFonts w:ascii="Arial" w:hAnsi="Arial" w:cs="Arial"/>
          <w:i/>
          <w:iCs/>
        </w:rPr>
        <w:t xml:space="preserve">Wąchock – działka należąca do </w:t>
      </w:r>
      <w:r w:rsidR="00DC7DFF" w:rsidRPr="0040344F">
        <w:rPr>
          <w:rFonts w:ascii="Arial" w:hAnsi="Arial" w:cs="Arial"/>
          <w:i/>
          <w:iCs/>
        </w:rPr>
        <w:t>Polskich Kolei Państwowych)</w:t>
      </w:r>
      <w:r w:rsidR="00C5275F" w:rsidRPr="0040344F">
        <w:rPr>
          <w:rFonts w:ascii="Arial" w:hAnsi="Arial" w:cs="Arial"/>
          <w:i/>
          <w:iCs/>
        </w:rPr>
        <w:t xml:space="preserve"> w kierunku ulicy Kolejowej.</w:t>
      </w:r>
    </w:p>
    <w:p w14:paraId="501A118E" w14:textId="6A50BC6B" w:rsidR="00C5275F" w:rsidRPr="00354FE8" w:rsidRDefault="00C5275F" w:rsidP="00D17A21">
      <w:pPr>
        <w:pStyle w:val="Bezodstpw"/>
        <w:spacing w:line="360" w:lineRule="auto"/>
        <w:jc w:val="both"/>
        <w:rPr>
          <w:rFonts w:ascii="Arial" w:hAnsi="Arial" w:cs="Arial"/>
          <w:i/>
          <w:iCs/>
          <w:color w:val="FF0000"/>
        </w:rPr>
      </w:pPr>
    </w:p>
    <w:p w14:paraId="5B93D6C1" w14:textId="5634FF52" w:rsidR="00A71E33" w:rsidRPr="0040344F" w:rsidRDefault="00844212" w:rsidP="00D17A21">
      <w:pPr>
        <w:pStyle w:val="Bezodstpw"/>
        <w:spacing w:line="360" w:lineRule="auto"/>
        <w:jc w:val="both"/>
        <w:rPr>
          <w:rFonts w:ascii="Arial" w:hAnsi="Arial" w:cs="Arial"/>
        </w:rPr>
      </w:pPr>
      <w:r w:rsidRPr="0040344F">
        <w:rPr>
          <w:rFonts w:ascii="Arial" w:hAnsi="Arial" w:cs="Arial"/>
          <w:noProof/>
          <w:lang w:eastAsia="pl-PL"/>
        </w:rPr>
        <w:lastRenderedPageBreak/>
        <w:drawing>
          <wp:anchor distT="0" distB="0" distL="114300" distR="114300" simplePos="0" relativeHeight="251723776" behindDoc="1" locked="0" layoutInCell="1" allowOverlap="1" wp14:anchorId="17BE4064" wp14:editId="2C1A74E6">
            <wp:simplePos x="0" y="0"/>
            <wp:positionH relativeFrom="margin">
              <wp:align>right</wp:align>
            </wp:positionH>
            <wp:positionV relativeFrom="paragraph">
              <wp:posOffset>946150</wp:posOffset>
            </wp:positionV>
            <wp:extent cx="2730500" cy="2597150"/>
            <wp:effectExtent l="0" t="0" r="0" b="0"/>
            <wp:wrapTight wrapText="bothSides">
              <wp:wrapPolygon edited="0">
                <wp:start x="0" y="0"/>
                <wp:lineTo x="0" y="21389"/>
                <wp:lineTo x="21399" y="21389"/>
                <wp:lineTo x="21399" y="0"/>
                <wp:lineTo x="0" y="0"/>
              </wp:wrapPolygon>
            </wp:wrapTight>
            <wp:docPr id="13372963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9637" name="Obraz 1337296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30500" cy="2597150"/>
                    </a:xfrm>
                    <a:prstGeom prst="rect">
                      <a:avLst/>
                    </a:prstGeom>
                  </pic:spPr>
                </pic:pic>
              </a:graphicData>
            </a:graphic>
            <wp14:sizeRelH relativeFrom="margin">
              <wp14:pctWidth>0</wp14:pctWidth>
            </wp14:sizeRelH>
            <wp14:sizeRelV relativeFrom="margin">
              <wp14:pctHeight>0</wp14:pctHeight>
            </wp14:sizeRelV>
          </wp:anchor>
        </w:drawing>
      </w:r>
      <w:r w:rsidRPr="0040344F">
        <w:rPr>
          <w:rFonts w:ascii="Arial" w:hAnsi="Arial" w:cs="Arial"/>
          <w:noProof/>
          <w:lang w:eastAsia="pl-PL"/>
        </w:rPr>
        <w:drawing>
          <wp:anchor distT="0" distB="0" distL="114300" distR="114300" simplePos="0" relativeHeight="251722752" behindDoc="1" locked="0" layoutInCell="1" allowOverlap="1" wp14:anchorId="3DBBCF47" wp14:editId="57C7EEA1">
            <wp:simplePos x="0" y="0"/>
            <wp:positionH relativeFrom="margin">
              <wp:align>left</wp:align>
            </wp:positionH>
            <wp:positionV relativeFrom="paragraph">
              <wp:posOffset>939800</wp:posOffset>
            </wp:positionV>
            <wp:extent cx="2908300" cy="2622550"/>
            <wp:effectExtent l="0" t="0" r="6350" b="6350"/>
            <wp:wrapTight wrapText="bothSides">
              <wp:wrapPolygon edited="0">
                <wp:start x="0" y="0"/>
                <wp:lineTo x="0" y="21495"/>
                <wp:lineTo x="21506" y="21495"/>
                <wp:lineTo x="21506" y="0"/>
                <wp:lineTo x="0" y="0"/>
              </wp:wrapPolygon>
            </wp:wrapTight>
            <wp:docPr id="28637874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78746" name="Obraz 286378746"/>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08300" cy="2622550"/>
                    </a:xfrm>
                    <a:prstGeom prst="rect">
                      <a:avLst/>
                    </a:prstGeom>
                  </pic:spPr>
                </pic:pic>
              </a:graphicData>
            </a:graphic>
            <wp14:sizeRelH relativeFrom="margin">
              <wp14:pctWidth>0</wp14:pctWidth>
            </wp14:sizeRelH>
            <wp14:sizeRelV relativeFrom="margin">
              <wp14:pctHeight>0</wp14:pctHeight>
            </wp14:sizeRelV>
          </wp:anchor>
        </w:drawing>
      </w:r>
      <w:r w:rsidR="00A71E33" w:rsidRPr="0040344F">
        <w:rPr>
          <w:rFonts w:ascii="Arial" w:hAnsi="Arial" w:cs="Arial"/>
        </w:rPr>
        <w:t>W dalszej części szlak turystyczno-krajoznawczy</w:t>
      </w:r>
      <w:r w:rsidR="00354FE8" w:rsidRPr="0040344F">
        <w:rPr>
          <w:rFonts w:ascii="Arial" w:hAnsi="Arial" w:cs="Arial"/>
        </w:rPr>
        <w:t xml:space="preserve"> w miejscowości Wąchock</w:t>
      </w:r>
      <w:r w:rsidR="00A71E33" w:rsidRPr="0040344F">
        <w:rPr>
          <w:rFonts w:ascii="Arial" w:hAnsi="Arial" w:cs="Arial"/>
        </w:rPr>
        <w:t xml:space="preserve"> z </w:t>
      </w:r>
      <w:r w:rsidR="00DC7DFF" w:rsidRPr="0040344F">
        <w:rPr>
          <w:rFonts w:ascii="Arial" w:hAnsi="Arial" w:cs="Arial"/>
        </w:rPr>
        <w:t xml:space="preserve">                 </w:t>
      </w:r>
      <w:r w:rsidR="00A71E33" w:rsidRPr="0040344F">
        <w:rPr>
          <w:rFonts w:ascii="Arial" w:hAnsi="Arial" w:cs="Arial"/>
        </w:rPr>
        <w:t>ul. Kolejowej</w:t>
      </w:r>
      <w:r w:rsidR="00354FE8" w:rsidRPr="0040344F">
        <w:rPr>
          <w:rFonts w:ascii="Arial" w:hAnsi="Arial" w:cs="Arial"/>
        </w:rPr>
        <w:t xml:space="preserve"> (dz. nr 2241/1 – obręb geodezyjny 0001 </w:t>
      </w:r>
      <w:proofErr w:type="spellStart"/>
      <w:r w:rsidR="00354FE8" w:rsidRPr="0040344F">
        <w:rPr>
          <w:rFonts w:ascii="Arial" w:hAnsi="Arial" w:cs="Arial"/>
        </w:rPr>
        <w:t>M.Wąchock</w:t>
      </w:r>
      <w:proofErr w:type="spellEnd"/>
      <w:r w:rsidR="00354FE8" w:rsidRPr="0040344F">
        <w:rPr>
          <w:rFonts w:ascii="Arial" w:hAnsi="Arial" w:cs="Arial"/>
        </w:rPr>
        <w:t>)</w:t>
      </w:r>
      <w:r w:rsidR="00A71E33" w:rsidRPr="0040344F">
        <w:rPr>
          <w:rFonts w:ascii="Arial" w:hAnsi="Arial" w:cs="Arial"/>
        </w:rPr>
        <w:t xml:space="preserve"> przechodzi w </w:t>
      </w:r>
      <w:r w:rsidR="00DC7DFF" w:rsidRPr="0040344F">
        <w:rPr>
          <w:rFonts w:ascii="Arial" w:hAnsi="Arial" w:cs="Arial"/>
        </w:rPr>
        <w:t xml:space="preserve">          </w:t>
      </w:r>
      <w:r w:rsidR="00A71E33" w:rsidRPr="0040344F">
        <w:rPr>
          <w:rFonts w:ascii="Arial" w:hAnsi="Arial" w:cs="Arial"/>
        </w:rPr>
        <w:t>ul. Dwor</w:t>
      </w:r>
      <w:r w:rsidR="00354FE8" w:rsidRPr="0040344F">
        <w:rPr>
          <w:rFonts w:ascii="Arial" w:hAnsi="Arial" w:cs="Arial"/>
        </w:rPr>
        <w:t xml:space="preserve">cową (dz. nr 2159 – obręb geodezyjny 0001 </w:t>
      </w:r>
      <w:proofErr w:type="spellStart"/>
      <w:r w:rsidR="00354FE8" w:rsidRPr="0040344F">
        <w:rPr>
          <w:rFonts w:ascii="Arial" w:hAnsi="Arial" w:cs="Arial"/>
        </w:rPr>
        <w:t>M.Wąchock</w:t>
      </w:r>
      <w:proofErr w:type="spellEnd"/>
      <w:r w:rsidR="00354FE8" w:rsidRPr="0040344F">
        <w:rPr>
          <w:rFonts w:ascii="Arial" w:hAnsi="Arial" w:cs="Arial"/>
        </w:rPr>
        <w:t>)</w:t>
      </w:r>
      <w:r w:rsidRPr="0040344F">
        <w:rPr>
          <w:rFonts w:ascii="Arial" w:hAnsi="Arial" w:cs="Arial"/>
        </w:rPr>
        <w:t>.</w:t>
      </w:r>
    </w:p>
    <w:p w14:paraId="0876D35F" w14:textId="726E4D8E" w:rsidR="00C928F4" w:rsidRPr="0040344F" w:rsidRDefault="00D12714" w:rsidP="00D17A21">
      <w:pPr>
        <w:pStyle w:val="Bezodstpw"/>
        <w:spacing w:line="360" w:lineRule="auto"/>
        <w:jc w:val="both"/>
        <w:rPr>
          <w:rFonts w:ascii="Arial" w:hAnsi="Arial" w:cs="Arial"/>
          <w:i/>
          <w:iCs/>
        </w:rPr>
      </w:pPr>
      <w:bookmarkStart w:id="11" w:name="_Hlk190203809"/>
      <w:r w:rsidRPr="0040344F">
        <w:rPr>
          <w:rFonts w:ascii="Arial" w:hAnsi="Arial" w:cs="Arial"/>
          <w:i/>
          <w:iCs/>
        </w:rPr>
        <w:t xml:space="preserve">Rys. 27. Skrzyżowanie ul. Kolejowej (dz. nr 2241/1 – obręb geodezyjny 0001 </w:t>
      </w:r>
      <w:proofErr w:type="spellStart"/>
      <w:r w:rsidRPr="0040344F">
        <w:rPr>
          <w:rFonts w:ascii="Arial" w:hAnsi="Arial" w:cs="Arial"/>
          <w:i/>
          <w:iCs/>
        </w:rPr>
        <w:t>M.Wąchock</w:t>
      </w:r>
      <w:proofErr w:type="spellEnd"/>
      <w:r w:rsidRPr="0040344F">
        <w:rPr>
          <w:rFonts w:ascii="Arial" w:hAnsi="Arial" w:cs="Arial"/>
          <w:i/>
          <w:iCs/>
        </w:rPr>
        <w:t xml:space="preserve">) z ul. Dworcową (dz. nr 2159 – obręb geodezyjny 0001 </w:t>
      </w:r>
      <w:proofErr w:type="spellStart"/>
      <w:r w:rsidRPr="0040344F">
        <w:rPr>
          <w:rFonts w:ascii="Arial" w:hAnsi="Arial" w:cs="Arial"/>
          <w:i/>
          <w:iCs/>
        </w:rPr>
        <w:t>M.Wąchock</w:t>
      </w:r>
      <w:proofErr w:type="spellEnd"/>
      <w:r w:rsidRPr="0040344F">
        <w:rPr>
          <w:rFonts w:ascii="Arial" w:hAnsi="Arial" w:cs="Arial"/>
          <w:i/>
          <w:iCs/>
        </w:rPr>
        <w:t>).</w:t>
      </w:r>
      <w:bookmarkEnd w:id="11"/>
    </w:p>
    <w:p w14:paraId="52E67B28" w14:textId="77777777" w:rsidR="00844212" w:rsidRPr="0040344F" w:rsidRDefault="00844212" w:rsidP="00D17A21">
      <w:pPr>
        <w:pStyle w:val="Bezodstpw"/>
        <w:spacing w:line="360" w:lineRule="auto"/>
        <w:jc w:val="both"/>
        <w:rPr>
          <w:rFonts w:ascii="Arial" w:hAnsi="Arial" w:cs="Arial"/>
        </w:rPr>
      </w:pPr>
    </w:p>
    <w:p w14:paraId="170C05E1" w14:textId="74C00AEF" w:rsidR="0083686C" w:rsidRPr="0040344F" w:rsidRDefault="00844212" w:rsidP="00D17A21">
      <w:pPr>
        <w:pStyle w:val="Bezodstpw"/>
        <w:spacing w:line="360" w:lineRule="auto"/>
        <w:jc w:val="both"/>
        <w:rPr>
          <w:rFonts w:ascii="Arial" w:hAnsi="Arial" w:cs="Arial"/>
        </w:rPr>
      </w:pPr>
      <w:r w:rsidRPr="0040344F">
        <w:rPr>
          <w:rFonts w:ascii="Arial" w:hAnsi="Arial" w:cs="Arial"/>
          <w:noProof/>
          <w:lang w:eastAsia="pl-PL"/>
        </w:rPr>
        <w:drawing>
          <wp:anchor distT="0" distB="0" distL="114300" distR="114300" simplePos="0" relativeHeight="251725824" behindDoc="1" locked="0" layoutInCell="1" allowOverlap="1" wp14:anchorId="0EDF9133" wp14:editId="3D614604">
            <wp:simplePos x="0" y="0"/>
            <wp:positionH relativeFrom="margin">
              <wp:align>right</wp:align>
            </wp:positionH>
            <wp:positionV relativeFrom="paragraph">
              <wp:posOffset>1348740</wp:posOffset>
            </wp:positionV>
            <wp:extent cx="2813050" cy="1873250"/>
            <wp:effectExtent l="0" t="0" r="6350" b="0"/>
            <wp:wrapTight wrapText="bothSides">
              <wp:wrapPolygon edited="0">
                <wp:start x="0" y="0"/>
                <wp:lineTo x="0" y="21307"/>
                <wp:lineTo x="21502" y="21307"/>
                <wp:lineTo x="21502" y="0"/>
                <wp:lineTo x="0" y="0"/>
              </wp:wrapPolygon>
            </wp:wrapTight>
            <wp:docPr id="88358302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83029" name="Obraz 883583029"/>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13050" cy="1873250"/>
                    </a:xfrm>
                    <a:prstGeom prst="rect">
                      <a:avLst/>
                    </a:prstGeom>
                  </pic:spPr>
                </pic:pic>
              </a:graphicData>
            </a:graphic>
            <wp14:sizeRelH relativeFrom="margin">
              <wp14:pctWidth>0</wp14:pctWidth>
            </wp14:sizeRelH>
            <wp14:sizeRelV relativeFrom="margin">
              <wp14:pctHeight>0</wp14:pctHeight>
            </wp14:sizeRelV>
          </wp:anchor>
        </w:drawing>
      </w:r>
      <w:r w:rsidRPr="0040344F">
        <w:rPr>
          <w:rFonts w:ascii="Arial" w:hAnsi="Arial" w:cs="Arial"/>
          <w:noProof/>
          <w:lang w:eastAsia="pl-PL"/>
        </w:rPr>
        <w:drawing>
          <wp:anchor distT="0" distB="0" distL="114300" distR="114300" simplePos="0" relativeHeight="251724800" behindDoc="1" locked="0" layoutInCell="1" allowOverlap="1" wp14:anchorId="5A0F6F16" wp14:editId="52C07BFC">
            <wp:simplePos x="0" y="0"/>
            <wp:positionH relativeFrom="margin">
              <wp:align>left</wp:align>
            </wp:positionH>
            <wp:positionV relativeFrom="paragraph">
              <wp:posOffset>1336040</wp:posOffset>
            </wp:positionV>
            <wp:extent cx="2827655" cy="1898650"/>
            <wp:effectExtent l="0" t="0" r="0" b="6350"/>
            <wp:wrapTight wrapText="bothSides">
              <wp:wrapPolygon edited="0">
                <wp:start x="0" y="0"/>
                <wp:lineTo x="0" y="21456"/>
                <wp:lineTo x="21391" y="21456"/>
                <wp:lineTo x="21391" y="0"/>
                <wp:lineTo x="0" y="0"/>
              </wp:wrapPolygon>
            </wp:wrapTight>
            <wp:docPr id="153087380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73806" name="Obraz 1530873806"/>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27655" cy="1898650"/>
                    </a:xfrm>
                    <a:prstGeom prst="rect">
                      <a:avLst/>
                    </a:prstGeom>
                  </pic:spPr>
                </pic:pic>
              </a:graphicData>
            </a:graphic>
            <wp14:sizeRelH relativeFrom="margin">
              <wp14:pctWidth>0</wp14:pctWidth>
            </wp14:sizeRelH>
            <wp14:sizeRelV relativeFrom="margin">
              <wp14:pctHeight>0</wp14:pctHeight>
            </wp14:sizeRelV>
          </wp:anchor>
        </w:drawing>
      </w:r>
      <w:r w:rsidR="0083686C" w:rsidRPr="0040344F">
        <w:rPr>
          <w:rFonts w:ascii="Arial" w:hAnsi="Arial" w:cs="Arial"/>
        </w:rPr>
        <w:t xml:space="preserve">Od skrzyżowania ul Kolejowej szlak turystyczny przebiega na długości ok. 280 ulicą Dworcową dz. nr 2159 (w kierunku wschodnim) i łączy się z istniejącym ciągiem pieszo -  rowerowym o szerokości ok. 4 m zlokalizowanym na dz. nr 2153/15 – obręb geodezyjny 0001 </w:t>
      </w:r>
      <w:proofErr w:type="spellStart"/>
      <w:r w:rsidR="0083686C" w:rsidRPr="0040344F">
        <w:rPr>
          <w:rFonts w:ascii="Arial" w:hAnsi="Arial" w:cs="Arial"/>
        </w:rPr>
        <w:t>M.Wąchock</w:t>
      </w:r>
      <w:proofErr w:type="spellEnd"/>
      <w:r w:rsidR="0083686C" w:rsidRPr="0040344F">
        <w:rPr>
          <w:rFonts w:ascii="Arial" w:hAnsi="Arial" w:cs="Arial"/>
        </w:rPr>
        <w:t xml:space="preserve"> i następnie dochodzi do ciągu pieszo-rowerowego </w:t>
      </w:r>
      <w:r w:rsidR="00BF7B8C" w:rsidRPr="0040344F">
        <w:rPr>
          <w:rFonts w:ascii="Arial" w:hAnsi="Arial" w:cs="Arial"/>
        </w:rPr>
        <w:t>zlokalizowanego</w:t>
      </w:r>
      <w:r w:rsidR="0083686C" w:rsidRPr="0040344F">
        <w:rPr>
          <w:rFonts w:ascii="Arial" w:hAnsi="Arial" w:cs="Arial"/>
        </w:rPr>
        <w:t xml:space="preserve"> bezpośrednio przy zbiorniku wodnym w Wąchocku</w:t>
      </w:r>
      <w:r w:rsidR="00BF7B8C" w:rsidRPr="0040344F">
        <w:rPr>
          <w:rFonts w:ascii="Arial" w:hAnsi="Arial" w:cs="Arial"/>
        </w:rPr>
        <w:t>.</w:t>
      </w:r>
    </w:p>
    <w:p w14:paraId="7F631295" w14:textId="16CEC636" w:rsidR="00BF7B8C" w:rsidRPr="0040344F" w:rsidRDefault="000762E6" w:rsidP="00D17A21">
      <w:pPr>
        <w:pStyle w:val="Bezodstpw"/>
        <w:spacing w:line="360" w:lineRule="auto"/>
        <w:jc w:val="both"/>
        <w:rPr>
          <w:rFonts w:ascii="Arial" w:hAnsi="Arial" w:cs="Arial"/>
          <w:i/>
          <w:iCs/>
        </w:rPr>
      </w:pPr>
      <w:r w:rsidRPr="0040344F">
        <w:rPr>
          <w:rFonts w:ascii="Arial" w:hAnsi="Arial" w:cs="Arial"/>
          <w:i/>
          <w:iCs/>
        </w:rPr>
        <w:t xml:space="preserve">Rys. 28. Połączenie szlaku </w:t>
      </w:r>
      <w:proofErr w:type="spellStart"/>
      <w:r w:rsidRPr="0040344F">
        <w:rPr>
          <w:rFonts w:ascii="Arial" w:hAnsi="Arial" w:cs="Arial"/>
          <w:i/>
          <w:iCs/>
        </w:rPr>
        <w:t>turystyczo</w:t>
      </w:r>
      <w:proofErr w:type="spellEnd"/>
      <w:r w:rsidRPr="0040344F">
        <w:rPr>
          <w:rFonts w:ascii="Arial" w:hAnsi="Arial" w:cs="Arial"/>
          <w:i/>
          <w:iCs/>
        </w:rPr>
        <w:t>-krajoznawczego z ulicy Dworcowej do ciągu pieszo-rowerowego zlokalizowanego bezpośrednio przy zbiorniku wodnym w Wąchocku</w:t>
      </w:r>
      <w:r w:rsidR="002B5AE7" w:rsidRPr="0040344F">
        <w:rPr>
          <w:rFonts w:ascii="Arial" w:hAnsi="Arial" w:cs="Arial"/>
          <w:i/>
          <w:iCs/>
        </w:rPr>
        <w:t xml:space="preserve"> oraz wokół niego. Zakończenie szlaku turystyczno-krajoznawczego (trasy rowerowej) przebiegającego przez teren g. Mirzec oraz g. Wąchock. Długość szlaku 15 000 m.</w:t>
      </w:r>
    </w:p>
    <w:p w14:paraId="5A129626" w14:textId="36D5D2BE" w:rsidR="002933C3" w:rsidRPr="0040344F" w:rsidRDefault="00844212" w:rsidP="00D17A21">
      <w:pPr>
        <w:pStyle w:val="Bezodstpw"/>
        <w:spacing w:line="360" w:lineRule="auto"/>
        <w:jc w:val="both"/>
        <w:rPr>
          <w:rFonts w:ascii="Arial" w:hAnsi="Arial" w:cs="Arial"/>
        </w:rPr>
      </w:pPr>
      <w:r w:rsidRPr="0040344F">
        <w:rPr>
          <w:rFonts w:ascii="Arial" w:hAnsi="Arial" w:cs="Arial"/>
          <w:noProof/>
          <w:lang w:eastAsia="pl-PL"/>
        </w:rPr>
        <w:lastRenderedPageBreak/>
        <w:drawing>
          <wp:anchor distT="0" distB="0" distL="114300" distR="114300" simplePos="0" relativeHeight="251727872" behindDoc="1" locked="0" layoutInCell="1" allowOverlap="1" wp14:anchorId="6A071F80" wp14:editId="44028290">
            <wp:simplePos x="0" y="0"/>
            <wp:positionH relativeFrom="margin">
              <wp:align>right</wp:align>
            </wp:positionH>
            <wp:positionV relativeFrom="paragraph">
              <wp:posOffset>1125855</wp:posOffset>
            </wp:positionV>
            <wp:extent cx="2797810" cy="2004060"/>
            <wp:effectExtent l="0" t="0" r="2540" b="0"/>
            <wp:wrapTight wrapText="bothSides">
              <wp:wrapPolygon edited="0">
                <wp:start x="0" y="0"/>
                <wp:lineTo x="0" y="21354"/>
                <wp:lineTo x="21473" y="21354"/>
                <wp:lineTo x="21473" y="0"/>
                <wp:lineTo x="0" y="0"/>
              </wp:wrapPolygon>
            </wp:wrapTight>
            <wp:docPr id="17241746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74696" name="Obraz 1724174696"/>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97810" cy="2004060"/>
                    </a:xfrm>
                    <a:prstGeom prst="rect">
                      <a:avLst/>
                    </a:prstGeom>
                  </pic:spPr>
                </pic:pic>
              </a:graphicData>
            </a:graphic>
            <wp14:sizeRelH relativeFrom="margin">
              <wp14:pctWidth>0</wp14:pctWidth>
            </wp14:sizeRelH>
            <wp14:sizeRelV relativeFrom="margin">
              <wp14:pctHeight>0</wp14:pctHeight>
            </wp14:sizeRelV>
          </wp:anchor>
        </w:drawing>
      </w:r>
      <w:r w:rsidRPr="0040344F">
        <w:rPr>
          <w:rFonts w:ascii="Arial" w:hAnsi="Arial" w:cs="Arial"/>
          <w:noProof/>
          <w:lang w:eastAsia="pl-PL"/>
        </w:rPr>
        <w:drawing>
          <wp:anchor distT="0" distB="0" distL="114300" distR="114300" simplePos="0" relativeHeight="251726848" behindDoc="1" locked="0" layoutInCell="1" allowOverlap="1" wp14:anchorId="7EF58646" wp14:editId="2F57B4D1">
            <wp:simplePos x="0" y="0"/>
            <wp:positionH relativeFrom="margin">
              <wp:align>left</wp:align>
            </wp:positionH>
            <wp:positionV relativeFrom="paragraph">
              <wp:posOffset>1125855</wp:posOffset>
            </wp:positionV>
            <wp:extent cx="2748915" cy="2011680"/>
            <wp:effectExtent l="0" t="0" r="0" b="7620"/>
            <wp:wrapTight wrapText="bothSides">
              <wp:wrapPolygon edited="0">
                <wp:start x="0" y="0"/>
                <wp:lineTo x="0" y="21477"/>
                <wp:lineTo x="21405" y="21477"/>
                <wp:lineTo x="21405" y="0"/>
                <wp:lineTo x="0" y="0"/>
              </wp:wrapPolygon>
            </wp:wrapTight>
            <wp:docPr id="21077569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56984" name="Obraz 210775698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48915" cy="2011680"/>
                    </a:xfrm>
                    <a:prstGeom prst="rect">
                      <a:avLst/>
                    </a:prstGeom>
                  </pic:spPr>
                </pic:pic>
              </a:graphicData>
            </a:graphic>
            <wp14:sizeRelH relativeFrom="margin">
              <wp14:pctWidth>0</wp14:pctWidth>
            </wp14:sizeRelH>
            <wp14:sizeRelV relativeFrom="margin">
              <wp14:pctHeight>0</wp14:pctHeight>
            </wp14:sizeRelV>
          </wp:anchor>
        </w:drawing>
      </w:r>
      <w:r w:rsidRPr="0040344F">
        <w:rPr>
          <w:rFonts w:ascii="Arial" w:hAnsi="Arial" w:cs="Arial"/>
        </w:rPr>
        <w:t>W ciągu</w:t>
      </w:r>
      <w:r w:rsidR="002933C3" w:rsidRPr="0040344F">
        <w:rPr>
          <w:rFonts w:ascii="Arial" w:hAnsi="Arial" w:cs="Arial"/>
        </w:rPr>
        <w:t xml:space="preserve"> pieszo-rowerow</w:t>
      </w:r>
      <w:r w:rsidRPr="0040344F">
        <w:rPr>
          <w:rFonts w:ascii="Arial" w:hAnsi="Arial" w:cs="Arial"/>
        </w:rPr>
        <w:t>ym</w:t>
      </w:r>
      <w:r w:rsidR="002933C3" w:rsidRPr="0040344F">
        <w:rPr>
          <w:rFonts w:ascii="Arial" w:hAnsi="Arial" w:cs="Arial"/>
        </w:rPr>
        <w:t xml:space="preserve"> wokół zbiornika wodnego w Wąchocku projektuje się wykonanie małej architektury (w rejonie kładki przy Górze Rocha, rejon </w:t>
      </w:r>
      <w:r w:rsidR="002B5AE7" w:rsidRPr="0040344F">
        <w:rPr>
          <w:rFonts w:ascii="Arial" w:hAnsi="Arial" w:cs="Arial"/>
        </w:rPr>
        <w:t>plaży</w:t>
      </w:r>
      <w:r w:rsidR="002933C3" w:rsidRPr="0040344F">
        <w:rPr>
          <w:rFonts w:ascii="Arial" w:hAnsi="Arial" w:cs="Arial"/>
        </w:rPr>
        <w:t xml:space="preserve"> oraz rejon urządzeń gimnastycznych) w postaci altan, miejsc</w:t>
      </w:r>
      <w:r w:rsidR="002B5AE7" w:rsidRPr="0040344F">
        <w:rPr>
          <w:rFonts w:ascii="Arial" w:hAnsi="Arial" w:cs="Arial"/>
        </w:rPr>
        <w:t>a</w:t>
      </w:r>
      <w:r w:rsidR="002933C3" w:rsidRPr="0040344F">
        <w:rPr>
          <w:rFonts w:ascii="Arial" w:hAnsi="Arial" w:cs="Arial"/>
        </w:rPr>
        <w:t xml:space="preserve"> na ognisko, kosz</w:t>
      </w:r>
      <w:r w:rsidR="002B5AE7" w:rsidRPr="0040344F">
        <w:rPr>
          <w:rFonts w:ascii="Arial" w:hAnsi="Arial" w:cs="Arial"/>
        </w:rPr>
        <w:t>y</w:t>
      </w:r>
      <w:r w:rsidR="002933C3" w:rsidRPr="0040344F">
        <w:rPr>
          <w:rFonts w:ascii="Arial" w:hAnsi="Arial" w:cs="Arial"/>
        </w:rPr>
        <w:t>, ławki, stojak</w:t>
      </w:r>
      <w:r w:rsidR="002B5AE7" w:rsidRPr="0040344F">
        <w:rPr>
          <w:rFonts w:ascii="Arial" w:hAnsi="Arial" w:cs="Arial"/>
        </w:rPr>
        <w:t>i</w:t>
      </w:r>
      <w:r w:rsidR="002933C3" w:rsidRPr="0040344F">
        <w:rPr>
          <w:rFonts w:ascii="Arial" w:hAnsi="Arial" w:cs="Arial"/>
        </w:rPr>
        <w:t xml:space="preserve"> rowerow</w:t>
      </w:r>
      <w:r w:rsidR="002B5AE7" w:rsidRPr="0040344F">
        <w:rPr>
          <w:rFonts w:ascii="Arial" w:hAnsi="Arial" w:cs="Arial"/>
        </w:rPr>
        <w:t>e</w:t>
      </w:r>
      <w:r w:rsidR="002933C3" w:rsidRPr="0040344F">
        <w:rPr>
          <w:rFonts w:ascii="Arial" w:hAnsi="Arial" w:cs="Arial"/>
        </w:rPr>
        <w:t>, tablic</w:t>
      </w:r>
      <w:r w:rsidR="002B5AE7" w:rsidRPr="0040344F">
        <w:rPr>
          <w:rFonts w:ascii="Arial" w:hAnsi="Arial" w:cs="Arial"/>
        </w:rPr>
        <w:t>e</w:t>
      </w:r>
      <w:r w:rsidR="002933C3" w:rsidRPr="0040344F">
        <w:rPr>
          <w:rFonts w:ascii="Arial" w:hAnsi="Arial" w:cs="Arial"/>
        </w:rPr>
        <w:t xml:space="preserve"> informacyjn</w:t>
      </w:r>
      <w:r w:rsidR="002B5AE7" w:rsidRPr="0040344F">
        <w:rPr>
          <w:rFonts w:ascii="Arial" w:hAnsi="Arial" w:cs="Arial"/>
        </w:rPr>
        <w:t>e</w:t>
      </w:r>
      <w:r w:rsidR="002933C3" w:rsidRPr="0040344F">
        <w:rPr>
          <w:rFonts w:ascii="Arial" w:hAnsi="Arial" w:cs="Arial"/>
        </w:rPr>
        <w:t>.</w:t>
      </w:r>
    </w:p>
    <w:p w14:paraId="6A57176E" w14:textId="27095054" w:rsidR="0083686C" w:rsidRPr="0040344F" w:rsidRDefault="002B5AE7" w:rsidP="00D17A21">
      <w:pPr>
        <w:pStyle w:val="Bezodstpw"/>
        <w:spacing w:line="360" w:lineRule="auto"/>
        <w:jc w:val="both"/>
        <w:rPr>
          <w:rFonts w:ascii="Arial" w:hAnsi="Arial" w:cs="Arial"/>
        </w:rPr>
      </w:pPr>
      <w:r w:rsidRPr="0040344F">
        <w:rPr>
          <w:rFonts w:ascii="Arial" w:hAnsi="Arial" w:cs="Arial"/>
          <w:i/>
          <w:iCs/>
        </w:rPr>
        <w:t>Rys. 28. Miejsca wokół zbiornika</w:t>
      </w:r>
      <w:r w:rsidRPr="0040344F">
        <w:rPr>
          <w:rFonts w:ascii="Arial" w:hAnsi="Arial" w:cs="Arial"/>
          <w:noProof/>
        </w:rPr>
        <w:t xml:space="preserve"> zbiornika wodnego w Wąchocku przeznaczone do montażu małej architektury (dz. nr 2153/15 oraz dz. nr 2240/1 – obręb geodezyjny 0001 M.Wąchock)</w:t>
      </w:r>
    </w:p>
    <w:p w14:paraId="3EC0A9BE" w14:textId="77777777" w:rsidR="00844212" w:rsidRDefault="00844212" w:rsidP="00D17A21">
      <w:pPr>
        <w:pStyle w:val="Bezodstpw"/>
        <w:spacing w:line="360" w:lineRule="auto"/>
        <w:jc w:val="both"/>
        <w:rPr>
          <w:rFonts w:ascii="Arial" w:hAnsi="Arial" w:cs="Arial"/>
          <w:b/>
          <w:bCs/>
        </w:rPr>
      </w:pPr>
    </w:p>
    <w:p w14:paraId="34E4E545" w14:textId="77777777" w:rsidR="00844212" w:rsidRDefault="00844212" w:rsidP="00D17A21">
      <w:pPr>
        <w:pStyle w:val="Bezodstpw"/>
        <w:spacing w:line="360" w:lineRule="auto"/>
        <w:jc w:val="both"/>
        <w:rPr>
          <w:rFonts w:ascii="Arial" w:hAnsi="Arial" w:cs="Arial"/>
          <w:b/>
          <w:bCs/>
        </w:rPr>
      </w:pPr>
    </w:p>
    <w:p w14:paraId="5B06E6C7" w14:textId="003CBB2A" w:rsidR="00B73656" w:rsidRPr="00D17A21" w:rsidRDefault="00B73656" w:rsidP="00D17A21">
      <w:pPr>
        <w:pStyle w:val="Bezodstpw"/>
        <w:spacing w:line="360" w:lineRule="auto"/>
        <w:jc w:val="both"/>
        <w:rPr>
          <w:rFonts w:ascii="Arial" w:hAnsi="Arial" w:cs="Arial"/>
        </w:rPr>
      </w:pPr>
      <w:r w:rsidRPr="00D17A21">
        <w:rPr>
          <w:rFonts w:ascii="Arial" w:hAnsi="Arial" w:cs="Arial"/>
          <w:b/>
          <w:bCs/>
        </w:rPr>
        <w:t xml:space="preserve">1.3 OPIS STANU PROJEKTOWANEGO </w:t>
      </w:r>
    </w:p>
    <w:p w14:paraId="32D0533C" w14:textId="600A3EEB" w:rsidR="00B73656" w:rsidRDefault="00B73656" w:rsidP="00D17A21">
      <w:pPr>
        <w:pStyle w:val="Bezodstpw"/>
        <w:spacing w:line="360" w:lineRule="auto"/>
        <w:jc w:val="both"/>
        <w:rPr>
          <w:rFonts w:ascii="Arial" w:hAnsi="Arial" w:cs="Arial"/>
          <w:b/>
          <w:bCs/>
        </w:rPr>
      </w:pPr>
      <w:r w:rsidRPr="00D17A21">
        <w:rPr>
          <w:rFonts w:ascii="Arial" w:hAnsi="Arial" w:cs="Arial"/>
          <w:b/>
          <w:bCs/>
        </w:rPr>
        <w:t xml:space="preserve">1.3.1 PARAMETRY TECHNICZNE </w:t>
      </w:r>
    </w:p>
    <w:p w14:paraId="1CA3B9DA" w14:textId="30C746C4" w:rsidR="00AD1486" w:rsidRDefault="00AD1486" w:rsidP="00D17A21">
      <w:pPr>
        <w:pStyle w:val="Bezodstpw"/>
        <w:spacing w:line="360" w:lineRule="auto"/>
        <w:jc w:val="both"/>
        <w:rPr>
          <w:rFonts w:ascii="Arial" w:hAnsi="Arial" w:cs="Arial"/>
          <w:b/>
          <w:bCs/>
        </w:rPr>
      </w:pPr>
    </w:p>
    <w:p w14:paraId="62996BD3" w14:textId="57C29800" w:rsidR="00713708" w:rsidRPr="00713708" w:rsidRDefault="00713708" w:rsidP="00D17A21">
      <w:pPr>
        <w:pStyle w:val="Bezodstpw"/>
        <w:spacing w:line="360" w:lineRule="auto"/>
        <w:jc w:val="both"/>
        <w:rPr>
          <w:rFonts w:ascii="Arial" w:hAnsi="Arial" w:cs="Arial"/>
          <w:b/>
          <w:bCs/>
        </w:rPr>
      </w:pPr>
      <w:r w:rsidRPr="00713708">
        <w:rPr>
          <w:rFonts w:ascii="Arial" w:hAnsi="Arial" w:cs="Arial"/>
          <w:b/>
          <w:bCs/>
        </w:rPr>
        <w:t xml:space="preserve">W ramach inwestycji przewidziano do wykonania: </w:t>
      </w:r>
    </w:p>
    <w:p w14:paraId="5288527B" w14:textId="016CF727" w:rsidR="00090B50" w:rsidRPr="00A01709" w:rsidRDefault="00090B50" w:rsidP="00E45159">
      <w:pPr>
        <w:pStyle w:val="Bezodstpw"/>
        <w:numPr>
          <w:ilvl w:val="0"/>
          <w:numId w:val="11"/>
        </w:numPr>
        <w:spacing w:line="360" w:lineRule="auto"/>
        <w:jc w:val="both"/>
        <w:rPr>
          <w:rFonts w:ascii="Arial" w:hAnsi="Arial" w:cs="Arial"/>
          <w:b/>
          <w:bCs/>
        </w:rPr>
      </w:pPr>
      <w:r w:rsidRPr="00A01709">
        <w:rPr>
          <w:rFonts w:ascii="Arial" w:hAnsi="Arial" w:cs="Arial"/>
          <w:b/>
          <w:bCs/>
        </w:rPr>
        <w:t>Ścieżka rowerowa</w:t>
      </w:r>
    </w:p>
    <w:p w14:paraId="33109374" w14:textId="5DE14C12" w:rsidR="009C63D2" w:rsidRPr="00B55CE5" w:rsidRDefault="009C63D2" w:rsidP="009C63D2">
      <w:pPr>
        <w:pStyle w:val="Bezodstpw"/>
        <w:spacing w:line="360" w:lineRule="auto"/>
        <w:ind w:left="720"/>
        <w:jc w:val="both"/>
        <w:rPr>
          <w:rFonts w:ascii="Arial" w:hAnsi="Arial" w:cs="Arial"/>
          <w:b/>
          <w:bCs/>
        </w:rPr>
      </w:pPr>
    </w:p>
    <w:p w14:paraId="785ECE76" w14:textId="5D34A9A2" w:rsidR="009C63D2" w:rsidRPr="00B55CE5" w:rsidRDefault="009C63D2" w:rsidP="00D17A21">
      <w:pPr>
        <w:pStyle w:val="Bezodstpw"/>
        <w:spacing w:line="360" w:lineRule="auto"/>
        <w:jc w:val="both"/>
        <w:rPr>
          <w:rFonts w:ascii="Arial" w:hAnsi="Arial" w:cs="Arial"/>
        </w:rPr>
      </w:pPr>
      <w:r w:rsidRPr="00B55CE5">
        <w:rPr>
          <w:rFonts w:ascii="Arial" w:hAnsi="Arial" w:cs="Arial"/>
        </w:rPr>
        <w:t>- rozbiórka elementów prefabrykowanych na połączeniu istniejących ciągów pieszych, dojazdów do posesji z nową projektowaną ścieżką rowerową,</w:t>
      </w:r>
    </w:p>
    <w:p w14:paraId="7D15F0B2" w14:textId="2C963ECD" w:rsidR="00B73656" w:rsidRPr="0040344F" w:rsidRDefault="00713708" w:rsidP="00D17A21">
      <w:pPr>
        <w:pStyle w:val="Bezodstpw"/>
        <w:spacing w:line="360" w:lineRule="auto"/>
        <w:jc w:val="both"/>
        <w:rPr>
          <w:rFonts w:ascii="Arial" w:hAnsi="Arial" w:cs="Arial"/>
        </w:rPr>
      </w:pPr>
      <w:r w:rsidRPr="0040344F">
        <w:rPr>
          <w:rFonts w:ascii="Arial" w:hAnsi="Arial" w:cs="Arial"/>
        </w:rPr>
        <w:t xml:space="preserve">- </w:t>
      </w:r>
      <w:r w:rsidR="00E900C4" w:rsidRPr="0040344F">
        <w:rPr>
          <w:rFonts w:ascii="Arial" w:hAnsi="Arial" w:cs="Arial"/>
        </w:rPr>
        <w:t xml:space="preserve">zaprojektowanie trasy rowerowej od parkingu centralnego w centrum Mirca (dz. nr 2656/26 – obręb geodezyjny 0008 Mirzec II) </w:t>
      </w:r>
      <w:r w:rsidR="00C87644" w:rsidRPr="0040344F">
        <w:rPr>
          <w:rFonts w:ascii="Arial" w:hAnsi="Arial" w:cs="Arial"/>
        </w:rPr>
        <w:t xml:space="preserve">do zbiornika wodnego w Wąchocku (dz. nr 2153/15, 2240/1 – obręb geodezyjny 0001 M. Wąchock) </w:t>
      </w:r>
      <w:r w:rsidR="00E900C4" w:rsidRPr="0040344F">
        <w:rPr>
          <w:rFonts w:ascii="Arial" w:hAnsi="Arial" w:cs="Arial"/>
        </w:rPr>
        <w:t xml:space="preserve"> wraz z opcją infrastruktury turystycznej;   </w:t>
      </w:r>
    </w:p>
    <w:p w14:paraId="511CA51A" w14:textId="50CB18FC" w:rsidR="00F662BF" w:rsidRPr="0040344F" w:rsidRDefault="00F662BF" w:rsidP="00D17A21">
      <w:pPr>
        <w:pStyle w:val="Bezodstpw"/>
        <w:spacing w:line="360" w:lineRule="auto"/>
        <w:jc w:val="both"/>
        <w:rPr>
          <w:rFonts w:ascii="Arial" w:hAnsi="Arial" w:cs="Arial"/>
        </w:rPr>
      </w:pPr>
      <w:r w:rsidRPr="0040344F">
        <w:rPr>
          <w:rFonts w:ascii="Arial" w:hAnsi="Arial" w:cs="Arial"/>
        </w:rPr>
        <w:t>- ścieżka rowerowa dwukierunkowa</w:t>
      </w:r>
      <w:r w:rsidR="00306268" w:rsidRPr="0040344F">
        <w:rPr>
          <w:rFonts w:ascii="Arial" w:hAnsi="Arial" w:cs="Arial"/>
        </w:rPr>
        <w:t>;</w:t>
      </w:r>
    </w:p>
    <w:p w14:paraId="2AB5BE8D" w14:textId="4DE385F1" w:rsidR="00F662BF" w:rsidRPr="0040344F" w:rsidRDefault="00F662BF" w:rsidP="00D17A21">
      <w:pPr>
        <w:pStyle w:val="Bezodstpw"/>
        <w:spacing w:line="360" w:lineRule="auto"/>
        <w:jc w:val="both"/>
        <w:rPr>
          <w:rFonts w:ascii="Arial" w:hAnsi="Arial" w:cs="Arial"/>
        </w:rPr>
      </w:pPr>
      <w:r w:rsidRPr="0040344F">
        <w:rPr>
          <w:rFonts w:ascii="Arial" w:hAnsi="Arial" w:cs="Arial"/>
        </w:rPr>
        <w:t>- szerokość ścieżki rowerowej 2,</w:t>
      </w:r>
      <w:r w:rsidR="00C87644" w:rsidRPr="0040344F">
        <w:rPr>
          <w:rFonts w:ascii="Arial" w:hAnsi="Arial" w:cs="Arial"/>
        </w:rPr>
        <w:t>5</w:t>
      </w:r>
      <w:r w:rsidR="00A774D6" w:rsidRPr="0040344F">
        <w:rPr>
          <w:rFonts w:ascii="Arial" w:hAnsi="Arial" w:cs="Arial"/>
        </w:rPr>
        <w:t>-</w:t>
      </w:r>
      <w:r w:rsidR="00C87644" w:rsidRPr="0040344F">
        <w:rPr>
          <w:rFonts w:ascii="Arial" w:hAnsi="Arial" w:cs="Arial"/>
        </w:rPr>
        <w:t>3</w:t>
      </w:r>
      <w:r w:rsidR="00A774D6" w:rsidRPr="0040344F">
        <w:rPr>
          <w:rFonts w:ascii="Arial" w:hAnsi="Arial" w:cs="Arial"/>
        </w:rPr>
        <w:t>,50</w:t>
      </w:r>
      <w:r w:rsidRPr="0040344F">
        <w:rPr>
          <w:rFonts w:ascii="Arial" w:hAnsi="Arial" w:cs="Arial"/>
        </w:rPr>
        <w:t xml:space="preserve"> </w:t>
      </w:r>
      <w:proofErr w:type="spellStart"/>
      <w:r w:rsidRPr="0040344F">
        <w:rPr>
          <w:rFonts w:ascii="Arial" w:hAnsi="Arial" w:cs="Arial"/>
        </w:rPr>
        <w:t>mb</w:t>
      </w:r>
      <w:proofErr w:type="spellEnd"/>
      <w:r w:rsidR="00306268" w:rsidRPr="0040344F">
        <w:rPr>
          <w:rFonts w:ascii="Arial" w:hAnsi="Arial" w:cs="Arial"/>
        </w:rPr>
        <w:t>;</w:t>
      </w:r>
    </w:p>
    <w:p w14:paraId="4C4AE07D" w14:textId="7CAC70B0" w:rsidR="00306268" w:rsidRPr="00B55CE5" w:rsidRDefault="00306268" w:rsidP="00D17A21">
      <w:pPr>
        <w:pStyle w:val="Bezodstpw"/>
        <w:spacing w:line="360" w:lineRule="auto"/>
        <w:jc w:val="both"/>
        <w:rPr>
          <w:rFonts w:ascii="Arial" w:hAnsi="Arial" w:cs="Arial"/>
        </w:rPr>
      </w:pPr>
      <w:r w:rsidRPr="00B55CE5">
        <w:rPr>
          <w:rFonts w:ascii="Arial" w:hAnsi="Arial" w:cs="Arial"/>
        </w:rPr>
        <w:t>- zamknięcie ścieżki rowerowej obrzeżami gr 8</w:t>
      </w:r>
      <w:r w:rsidR="00B653EB">
        <w:rPr>
          <w:rFonts w:ascii="Arial" w:hAnsi="Arial" w:cs="Arial"/>
        </w:rPr>
        <w:t xml:space="preserve"> </w:t>
      </w:r>
      <w:r w:rsidRPr="00B55CE5">
        <w:rPr>
          <w:rFonts w:ascii="Arial" w:hAnsi="Arial" w:cs="Arial"/>
        </w:rPr>
        <w:t xml:space="preserve">cm na podsypce </w:t>
      </w:r>
      <w:proofErr w:type="spellStart"/>
      <w:r w:rsidRPr="00B55CE5">
        <w:rPr>
          <w:rFonts w:ascii="Arial" w:hAnsi="Arial" w:cs="Arial"/>
        </w:rPr>
        <w:t>cem-piask</w:t>
      </w:r>
      <w:proofErr w:type="spellEnd"/>
      <w:r w:rsidRPr="00B55CE5">
        <w:rPr>
          <w:rFonts w:ascii="Arial" w:hAnsi="Arial" w:cs="Arial"/>
        </w:rPr>
        <w:t xml:space="preserve">. </w:t>
      </w:r>
      <w:r w:rsidR="00B653EB">
        <w:rPr>
          <w:rFonts w:ascii="Arial" w:hAnsi="Arial" w:cs="Arial"/>
        </w:rPr>
        <w:t xml:space="preserve">o    </w:t>
      </w:r>
      <w:r w:rsidRPr="00B55CE5">
        <w:rPr>
          <w:rFonts w:ascii="Arial" w:hAnsi="Arial" w:cs="Arial"/>
        </w:rPr>
        <w:t xml:space="preserve"> </w:t>
      </w:r>
      <w:r w:rsidR="00B653EB">
        <w:rPr>
          <w:rFonts w:ascii="Arial" w:hAnsi="Arial" w:cs="Arial"/>
        </w:rPr>
        <w:t xml:space="preserve">          </w:t>
      </w:r>
      <w:proofErr w:type="spellStart"/>
      <w:r w:rsidRPr="00B55CE5">
        <w:rPr>
          <w:rFonts w:ascii="Arial" w:hAnsi="Arial" w:cs="Arial"/>
        </w:rPr>
        <w:t>Rm</w:t>
      </w:r>
      <w:proofErr w:type="spellEnd"/>
      <w:r w:rsidR="00B653EB">
        <w:rPr>
          <w:rFonts w:ascii="Arial" w:hAnsi="Arial" w:cs="Arial"/>
        </w:rPr>
        <w:t xml:space="preserve"> </w:t>
      </w:r>
      <w:r w:rsidRPr="00B55CE5">
        <w:rPr>
          <w:rFonts w:ascii="Arial" w:hAnsi="Arial" w:cs="Arial"/>
        </w:rPr>
        <w:t xml:space="preserve">=1,5 </w:t>
      </w:r>
      <w:proofErr w:type="spellStart"/>
      <w:r w:rsidRPr="00B55CE5">
        <w:rPr>
          <w:rFonts w:ascii="Arial" w:hAnsi="Arial" w:cs="Arial"/>
        </w:rPr>
        <w:t>MPa</w:t>
      </w:r>
      <w:proofErr w:type="spellEnd"/>
      <w:r w:rsidRPr="00B55CE5">
        <w:rPr>
          <w:rFonts w:ascii="Arial" w:hAnsi="Arial" w:cs="Arial"/>
        </w:rPr>
        <w:t>;</w:t>
      </w:r>
    </w:p>
    <w:p w14:paraId="2D35C94F" w14:textId="5DEDA78E" w:rsidR="00B73656" w:rsidRPr="00B55CE5" w:rsidRDefault="00F662BF" w:rsidP="00D17A21">
      <w:pPr>
        <w:pStyle w:val="Bezodstpw"/>
        <w:spacing w:line="360" w:lineRule="auto"/>
        <w:jc w:val="both"/>
        <w:rPr>
          <w:rFonts w:ascii="Arial" w:hAnsi="Arial" w:cs="Arial"/>
        </w:rPr>
      </w:pPr>
      <w:r w:rsidRPr="00B55CE5">
        <w:rPr>
          <w:rFonts w:ascii="Arial" w:hAnsi="Arial" w:cs="Arial"/>
        </w:rPr>
        <w:lastRenderedPageBreak/>
        <w:t>-</w:t>
      </w:r>
      <w:r w:rsidR="00236FBD">
        <w:rPr>
          <w:rFonts w:ascii="Arial" w:hAnsi="Arial" w:cs="Arial"/>
        </w:rPr>
        <w:t xml:space="preserve"> </w:t>
      </w:r>
      <w:r w:rsidRPr="00B55CE5">
        <w:rPr>
          <w:rFonts w:ascii="Arial" w:hAnsi="Arial" w:cs="Arial"/>
        </w:rPr>
        <w:t>p</w:t>
      </w:r>
      <w:r w:rsidR="00B73656" w:rsidRPr="00B55CE5">
        <w:rPr>
          <w:rFonts w:ascii="Arial" w:hAnsi="Arial" w:cs="Arial"/>
        </w:rPr>
        <w:t xml:space="preserve">ochylenie poprzeczne </w:t>
      </w:r>
      <w:r w:rsidRPr="00B55CE5">
        <w:rPr>
          <w:rFonts w:ascii="Arial" w:hAnsi="Arial" w:cs="Arial"/>
        </w:rPr>
        <w:t>ścieżki rowerowej</w:t>
      </w:r>
      <w:r w:rsidR="00B73656" w:rsidRPr="00B55CE5">
        <w:rPr>
          <w:rFonts w:ascii="Arial" w:hAnsi="Arial" w:cs="Arial"/>
        </w:rPr>
        <w:t xml:space="preserve">: jednostronne, 2% w kierunku </w:t>
      </w:r>
      <w:r w:rsidRPr="00B55CE5">
        <w:rPr>
          <w:rFonts w:ascii="Arial" w:hAnsi="Arial" w:cs="Arial"/>
        </w:rPr>
        <w:t>południowym</w:t>
      </w:r>
      <w:r w:rsidR="000A4DBC" w:rsidRPr="00B55CE5">
        <w:rPr>
          <w:rFonts w:ascii="Arial" w:hAnsi="Arial" w:cs="Arial"/>
        </w:rPr>
        <w:t>/północnym</w:t>
      </w:r>
      <w:r w:rsidRPr="00B55CE5">
        <w:rPr>
          <w:rFonts w:ascii="Arial" w:hAnsi="Arial" w:cs="Arial"/>
        </w:rPr>
        <w:t>,</w:t>
      </w:r>
      <w:r w:rsidR="00B73656" w:rsidRPr="00B55CE5">
        <w:rPr>
          <w:rFonts w:ascii="Arial" w:hAnsi="Arial" w:cs="Arial"/>
        </w:rPr>
        <w:t xml:space="preserve"> </w:t>
      </w:r>
    </w:p>
    <w:p w14:paraId="3F465DE7" w14:textId="382FE21E" w:rsidR="00B73656" w:rsidRPr="00B55CE5" w:rsidRDefault="00F662BF" w:rsidP="00D17A21">
      <w:pPr>
        <w:pStyle w:val="Bezodstpw"/>
        <w:spacing w:line="360" w:lineRule="auto"/>
        <w:jc w:val="both"/>
        <w:rPr>
          <w:rFonts w:ascii="Arial" w:hAnsi="Arial" w:cs="Arial"/>
        </w:rPr>
      </w:pPr>
      <w:r w:rsidRPr="00B55CE5">
        <w:rPr>
          <w:rFonts w:ascii="Arial" w:hAnsi="Arial" w:cs="Arial"/>
        </w:rPr>
        <w:t xml:space="preserve">- </w:t>
      </w:r>
      <w:r w:rsidR="00306268" w:rsidRPr="00B55CE5">
        <w:rPr>
          <w:rFonts w:ascii="Arial" w:hAnsi="Arial" w:cs="Arial"/>
        </w:rPr>
        <w:t>n</w:t>
      </w:r>
      <w:r w:rsidR="00B73656" w:rsidRPr="00B55CE5">
        <w:rPr>
          <w:rFonts w:ascii="Arial" w:hAnsi="Arial" w:cs="Arial"/>
        </w:rPr>
        <w:t xml:space="preserve">awierzchnia </w:t>
      </w:r>
      <w:r w:rsidR="004C1EE1">
        <w:rPr>
          <w:rFonts w:ascii="Arial" w:hAnsi="Arial" w:cs="Arial"/>
        </w:rPr>
        <w:t>ciągu pieszo-rowerowego</w:t>
      </w:r>
      <w:r w:rsidR="00B73656" w:rsidRPr="00B55CE5">
        <w:rPr>
          <w:rFonts w:ascii="Arial" w:hAnsi="Arial" w:cs="Arial"/>
        </w:rPr>
        <w:t>:</w:t>
      </w:r>
      <w:r w:rsidR="00A774D6" w:rsidRPr="00C928F4">
        <w:rPr>
          <w:rFonts w:ascii="Arial" w:hAnsi="Arial" w:cs="Arial"/>
        </w:rPr>
        <w:t xml:space="preserve"> z kostki brukowej </w:t>
      </w:r>
      <w:r w:rsidR="00C928F4" w:rsidRPr="00C928F4">
        <w:rPr>
          <w:rFonts w:ascii="Arial" w:hAnsi="Arial" w:cs="Arial"/>
        </w:rPr>
        <w:t xml:space="preserve">(teren parku podworskiego – gmina Mirzec) </w:t>
      </w:r>
      <w:r w:rsidR="00A774D6" w:rsidRPr="00C928F4">
        <w:rPr>
          <w:rFonts w:ascii="Arial" w:hAnsi="Arial" w:cs="Arial"/>
        </w:rPr>
        <w:t>/</w:t>
      </w:r>
      <w:r w:rsidR="00B73656" w:rsidRPr="00C928F4">
        <w:rPr>
          <w:rFonts w:ascii="Arial" w:hAnsi="Arial" w:cs="Arial"/>
        </w:rPr>
        <w:t xml:space="preserve"> bitumiczna</w:t>
      </w:r>
      <w:r w:rsidRPr="00C928F4">
        <w:rPr>
          <w:rFonts w:ascii="Arial" w:hAnsi="Arial" w:cs="Arial"/>
        </w:rPr>
        <w:t xml:space="preserve"> </w:t>
      </w:r>
      <w:r w:rsidR="008448C9" w:rsidRPr="00C928F4">
        <w:rPr>
          <w:rFonts w:ascii="Arial" w:hAnsi="Arial" w:cs="Arial"/>
        </w:rPr>
        <w:t>ścieralna</w:t>
      </w:r>
      <w:r w:rsidR="00306268" w:rsidRPr="00C928F4">
        <w:rPr>
          <w:rFonts w:ascii="Arial" w:hAnsi="Arial" w:cs="Arial"/>
        </w:rPr>
        <w:t xml:space="preserve"> - gr. </w:t>
      </w:r>
      <w:r w:rsidR="00C928F4" w:rsidRPr="00C928F4">
        <w:rPr>
          <w:rFonts w:ascii="Arial" w:hAnsi="Arial" w:cs="Arial"/>
        </w:rPr>
        <w:t>4</w:t>
      </w:r>
      <w:r w:rsidR="00306268" w:rsidRPr="00C928F4">
        <w:rPr>
          <w:rFonts w:ascii="Arial" w:hAnsi="Arial" w:cs="Arial"/>
        </w:rPr>
        <w:t xml:space="preserve"> cm</w:t>
      </w:r>
      <w:r w:rsidR="00B73656" w:rsidRPr="00C928F4">
        <w:rPr>
          <w:rFonts w:ascii="Arial" w:hAnsi="Arial" w:cs="Arial"/>
        </w:rPr>
        <w:t xml:space="preserve">; </w:t>
      </w:r>
      <w:r w:rsidR="008448C9" w:rsidRPr="00C928F4">
        <w:rPr>
          <w:rFonts w:ascii="Arial" w:hAnsi="Arial" w:cs="Arial"/>
        </w:rPr>
        <w:t>wiążąca</w:t>
      </w:r>
      <w:r w:rsidR="00306268" w:rsidRPr="00C928F4">
        <w:rPr>
          <w:rFonts w:ascii="Arial" w:hAnsi="Arial" w:cs="Arial"/>
        </w:rPr>
        <w:t xml:space="preserve"> - gr.</w:t>
      </w:r>
      <w:r w:rsidR="00A01709" w:rsidRPr="00C928F4">
        <w:rPr>
          <w:rFonts w:ascii="Arial" w:hAnsi="Arial" w:cs="Arial"/>
        </w:rPr>
        <w:t>4</w:t>
      </w:r>
      <w:r w:rsidR="00306268" w:rsidRPr="00C928F4">
        <w:rPr>
          <w:rFonts w:ascii="Arial" w:hAnsi="Arial" w:cs="Arial"/>
        </w:rPr>
        <w:t xml:space="preserve"> cm</w:t>
      </w:r>
      <w:r w:rsidR="008448C9" w:rsidRPr="00C928F4">
        <w:rPr>
          <w:rFonts w:ascii="Arial" w:hAnsi="Arial" w:cs="Arial"/>
        </w:rPr>
        <w:t>;</w:t>
      </w:r>
      <w:r w:rsidR="00A774D6" w:rsidRPr="00C928F4">
        <w:rPr>
          <w:rFonts w:ascii="Arial" w:hAnsi="Arial" w:cs="Arial"/>
        </w:rPr>
        <w:t xml:space="preserve"> (</w:t>
      </w:r>
      <w:r w:rsidR="00C928F4" w:rsidRPr="00C928F4">
        <w:rPr>
          <w:rFonts w:ascii="Arial" w:hAnsi="Arial" w:cs="Arial"/>
        </w:rPr>
        <w:t>ul. Skalista – gmina Wąchock</w:t>
      </w:r>
      <w:r w:rsidR="00A774D6" w:rsidRPr="00C928F4">
        <w:rPr>
          <w:rFonts w:ascii="Arial" w:hAnsi="Arial" w:cs="Arial"/>
        </w:rPr>
        <w:t>)</w:t>
      </w:r>
      <w:r w:rsidR="00236FBD">
        <w:rPr>
          <w:rFonts w:ascii="Arial" w:hAnsi="Arial" w:cs="Arial"/>
        </w:rPr>
        <w:t>,</w:t>
      </w:r>
    </w:p>
    <w:p w14:paraId="362D5750" w14:textId="45817641" w:rsidR="00C00885" w:rsidRDefault="00C00885" w:rsidP="00D17A21">
      <w:pPr>
        <w:pStyle w:val="Bezodstpw"/>
        <w:spacing w:line="360" w:lineRule="auto"/>
        <w:jc w:val="both"/>
        <w:rPr>
          <w:rFonts w:ascii="Arial" w:hAnsi="Arial" w:cs="Arial"/>
        </w:rPr>
      </w:pPr>
      <w:r w:rsidRPr="00B55CE5">
        <w:rPr>
          <w:rFonts w:ascii="Arial" w:hAnsi="Arial" w:cs="Arial"/>
        </w:rPr>
        <w:t xml:space="preserve">- </w:t>
      </w:r>
      <w:r w:rsidR="00306268" w:rsidRPr="00B55CE5">
        <w:rPr>
          <w:rFonts w:ascii="Arial" w:hAnsi="Arial" w:cs="Arial"/>
        </w:rPr>
        <w:t>p</w:t>
      </w:r>
      <w:r w:rsidRPr="00B55CE5">
        <w:rPr>
          <w:rFonts w:ascii="Arial" w:hAnsi="Arial" w:cs="Arial"/>
        </w:rPr>
        <w:t>odbudowa</w:t>
      </w:r>
      <w:r w:rsidR="008448C9" w:rsidRPr="00B55CE5">
        <w:rPr>
          <w:rFonts w:ascii="Arial" w:hAnsi="Arial" w:cs="Arial"/>
        </w:rPr>
        <w:t xml:space="preserve"> (zasadnicza)</w:t>
      </w:r>
      <w:r w:rsidRPr="00B55CE5">
        <w:rPr>
          <w:rFonts w:ascii="Arial" w:hAnsi="Arial" w:cs="Arial"/>
        </w:rPr>
        <w:t xml:space="preserve"> z kruszywa 10 cm</w:t>
      </w:r>
      <w:r w:rsidR="008448C9" w:rsidRPr="00B55CE5">
        <w:rPr>
          <w:rFonts w:ascii="Arial" w:hAnsi="Arial" w:cs="Arial"/>
        </w:rPr>
        <w:t>;</w:t>
      </w:r>
    </w:p>
    <w:p w14:paraId="55632E92" w14:textId="5FD4334E" w:rsidR="0050556A" w:rsidRPr="00B55CE5" w:rsidRDefault="0050556A" w:rsidP="00C928F4">
      <w:pPr>
        <w:pStyle w:val="Bezodstpw"/>
        <w:spacing w:line="360" w:lineRule="auto"/>
        <w:jc w:val="both"/>
        <w:rPr>
          <w:rFonts w:ascii="Arial" w:hAnsi="Arial" w:cs="Arial"/>
        </w:rPr>
      </w:pPr>
      <w:r>
        <w:rPr>
          <w:rFonts w:ascii="Arial" w:hAnsi="Arial" w:cs="Arial"/>
        </w:rPr>
        <w:t>-</w:t>
      </w:r>
      <w:r w:rsidR="00C928F4">
        <w:rPr>
          <w:rFonts w:ascii="Arial" w:hAnsi="Arial" w:cs="Arial"/>
        </w:rPr>
        <w:t xml:space="preserve"> p</w:t>
      </w:r>
      <w:r w:rsidR="00C928F4" w:rsidRPr="00C928F4">
        <w:rPr>
          <w:rFonts w:ascii="Arial" w:hAnsi="Arial" w:cs="Arial"/>
        </w:rPr>
        <w:t>odbudowy z gruntu stabilizowanego cementem w ilości 25 kg/m</w:t>
      </w:r>
      <w:r w:rsidR="00C928F4">
        <w:rPr>
          <w:rFonts w:ascii="Arial" w:hAnsi="Arial" w:cs="Arial"/>
          <w:vertAlign w:val="superscript"/>
        </w:rPr>
        <w:t>2</w:t>
      </w:r>
      <w:r w:rsidR="00C928F4" w:rsidRPr="00C928F4">
        <w:rPr>
          <w:rFonts w:ascii="Arial" w:hAnsi="Arial" w:cs="Arial"/>
        </w:rPr>
        <w:t>, warstwa o</w:t>
      </w:r>
      <w:r w:rsidR="00C928F4">
        <w:rPr>
          <w:rFonts w:ascii="Arial" w:hAnsi="Arial" w:cs="Arial"/>
        </w:rPr>
        <w:t xml:space="preserve"> </w:t>
      </w:r>
      <w:r w:rsidR="00C928F4" w:rsidRPr="00C928F4">
        <w:rPr>
          <w:rFonts w:ascii="Arial" w:hAnsi="Arial" w:cs="Arial"/>
        </w:rPr>
        <w:t>grubości po zagęszczeniu 15 cm</w:t>
      </w:r>
      <w:r w:rsidR="00C928F4">
        <w:rPr>
          <w:rFonts w:ascii="Arial" w:hAnsi="Arial" w:cs="Arial"/>
        </w:rPr>
        <w:t>;</w:t>
      </w:r>
    </w:p>
    <w:p w14:paraId="035E02B6" w14:textId="7FFDC33F" w:rsidR="00B73656" w:rsidRPr="00B55CE5" w:rsidRDefault="00F662BF" w:rsidP="00D17A21">
      <w:pPr>
        <w:pStyle w:val="Bezodstpw"/>
        <w:spacing w:line="360" w:lineRule="auto"/>
        <w:jc w:val="both"/>
        <w:rPr>
          <w:rFonts w:ascii="Arial" w:hAnsi="Arial" w:cs="Arial"/>
        </w:rPr>
      </w:pPr>
      <w:r w:rsidRPr="00B55CE5">
        <w:rPr>
          <w:rFonts w:ascii="Arial" w:hAnsi="Arial" w:cs="Arial"/>
        </w:rPr>
        <w:t>-</w:t>
      </w:r>
      <w:r w:rsidR="00B73656" w:rsidRPr="00B55CE5">
        <w:rPr>
          <w:rFonts w:ascii="Arial" w:hAnsi="Arial" w:cs="Arial"/>
        </w:rPr>
        <w:t xml:space="preserve"> </w:t>
      </w:r>
      <w:r w:rsidR="00306268" w:rsidRPr="00B55CE5">
        <w:rPr>
          <w:rFonts w:ascii="Arial" w:hAnsi="Arial" w:cs="Arial"/>
        </w:rPr>
        <w:t>i</w:t>
      </w:r>
      <w:r w:rsidR="00B73656" w:rsidRPr="00B55CE5">
        <w:rPr>
          <w:rFonts w:ascii="Arial" w:hAnsi="Arial" w:cs="Arial"/>
        </w:rPr>
        <w:t xml:space="preserve">stniejące nachylenie skarp: 1:1; </w:t>
      </w:r>
    </w:p>
    <w:p w14:paraId="51B1A5E7" w14:textId="0677421A" w:rsidR="00E71D58" w:rsidRPr="00B55CE5" w:rsidRDefault="00F662BF" w:rsidP="00D17A21">
      <w:pPr>
        <w:pStyle w:val="Bezodstpw"/>
        <w:spacing w:line="360" w:lineRule="auto"/>
        <w:jc w:val="both"/>
        <w:rPr>
          <w:rFonts w:ascii="Arial" w:hAnsi="Arial" w:cs="Arial"/>
        </w:rPr>
      </w:pPr>
      <w:r w:rsidRPr="00B55CE5">
        <w:rPr>
          <w:rFonts w:ascii="Arial" w:hAnsi="Arial" w:cs="Arial"/>
        </w:rPr>
        <w:t xml:space="preserve">- </w:t>
      </w:r>
      <w:r w:rsidR="00306268" w:rsidRPr="00B55CE5">
        <w:rPr>
          <w:rFonts w:ascii="Arial" w:hAnsi="Arial" w:cs="Arial"/>
        </w:rPr>
        <w:t>p</w:t>
      </w:r>
      <w:r w:rsidR="00B73656" w:rsidRPr="00B55CE5">
        <w:rPr>
          <w:rFonts w:ascii="Arial" w:hAnsi="Arial" w:cs="Arial"/>
        </w:rPr>
        <w:t>rojektowane nachylenie skarp: 1:1,5</w:t>
      </w:r>
      <w:r w:rsidR="00DA1F36" w:rsidRPr="00B55CE5">
        <w:rPr>
          <w:rFonts w:ascii="Arial" w:hAnsi="Arial" w:cs="Arial"/>
        </w:rPr>
        <w:t>,</w:t>
      </w:r>
    </w:p>
    <w:p w14:paraId="43202889" w14:textId="6FB698EF" w:rsidR="00800544" w:rsidRPr="00B55CE5" w:rsidRDefault="00800544" w:rsidP="00D17A21">
      <w:pPr>
        <w:pStyle w:val="Bezodstpw"/>
        <w:spacing w:line="360" w:lineRule="auto"/>
        <w:jc w:val="both"/>
        <w:rPr>
          <w:rFonts w:ascii="Arial" w:hAnsi="Arial" w:cs="Arial"/>
        </w:rPr>
      </w:pPr>
      <w:r w:rsidRPr="00B55CE5">
        <w:rPr>
          <w:rFonts w:ascii="Arial" w:hAnsi="Arial" w:cs="Arial"/>
        </w:rPr>
        <w:t xml:space="preserve">- zamknięcie ścieżki rowerowej obrzeżami </w:t>
      </w:r>
      <w:r w:rsidR="00C928F4">
        <w:rPr>
          <w:rFonts w:ascii="Arial" w:hAnsi="Arial" w:cs="Arial"/>
        </w:rPr>
        <w:t xml:space="preserve">30x8 </w:t>
      </w:r>
      <w:r w:rsidRPr="00B55CE5">
        <w:rPr>
          <w:rFonts w:ascii="Arial" w:hAnsi="Arial" w:cs="Arial"/>
        </w:rPr>
        <w:t>cm lub opornikiem na ławie betonowej,</w:t>
      </w:r>
    </w:p>
    <w:p w14:paraId="530BC70F" w14:textId="0A9E7CF0" w:rsidR="003919C9" w:rsidRPr="00B55CE5" w:rsidRDefault="003919C9" w:rsidP="00D17A21">
      <w:pPr>
        <w:pStyle w:val="Bezodstpw"/>
        <w:spacing w:line="360" w:lineRule="auto"/>
        <w:jc w:val="both"/>
        <w:rPr>
          <w:rFonts w:ascii="Arial" w:hAnsi="Arial" w:cs="Arial"/>
        </w:rPr>
      </w:pPr>
      <w:r w:rsidRPr="00B55CE5">
        <w:rPr>
          <w:rFonts w:ascii="Arial" w:hAnsi="Arial" w:cs="Arial"/>
        </w:rPr>
        <w:t>- wycinka drzew wraz z karczowaniem,</w:t>
      </w:r>
    </w:p>
    <w:p w14:paraId="2D63F9F3" w14:textId="318C7C2E" w:rsidR="00E71D58" w:rsidRPr="00B55CE5" w:rsidRDefault="00E71D58" w:rsidP="00D17A21">
      <w:pPr>
        <w:pStyle w:val="Bezodstpw"/>
        <w:spacing w:line="360" w:lineRule="auto"/>
        <w:jc w:val="both"/>
        <w:rPr>
          <w:rFonts w:ascii="Arial" w:hAnsi="Arial" w:cs="Arial"/>
        </w:rPr>
      </w:pPr>
      <w:r w:rsidRPr="00B55CE5">
        <w:rPr>
          <w:rFonts w:ascii="Arial" w:hAnsi="Arial" w:cs="Arial"/>
        </w:rPr>
        <w:t xml:space="preserve">- </w:t>
      </w:r>
      <w:proofErr w:type="spellStart"/>
      <w:r w:rsidRPr="00B55CE5">
        <w:rPr>
          <w:rFonts w:ascii="Arial" w:hAnsi="Arial" w:cs="Arial"/>
        </w:rPr>
        <w:t>odhumusowanie</w:t>
      </w:r>
      <w:proofErr w:type="spellEnd"/>
      <w:r w:rsidRPr="00B55CE5">
        <w:rPr>
          <w:rFonts w:ascii="Arial" w:hAnsi="Arial" w:cs="Arial"/>
        </w:rPr>
        <w:t>,</w:t>
      </w:r>
    </w:p>
    <w:p w14:paraId="0A3D0BD4" w14:textId="5DD543DB" w:rsidR="00E71D58" w:rsidRPr="00B55CE5" w:rsidRDefault="00E71D58" w:rsidP="00D17A21">
      <w:pPr>
        <w:pStyle w:val="Bezodstpw"/>
        <w:spacing w:line="360" w:lineRule="auto"/>
        <w:jc w:val="both"/>
        <w:rPr>
          <w:rFonts w:ascii="Arial" w:hAnsi="Arial" w:cs="Arial"/>
        </w:rPr>
      </w:pPr>
      <w:r w:rsidRPr="00B55CE5">
        <w:rPr>
          <w:rFonts w:ascii="Arial" w:hAnsi="Arial" w:cs="Arial"/>
        </w:rPr>
        <w:t>- roboty ziemne w tym nasypy,</w:t>
      </w:r>
    </w:p>
    <w:p w14:paraId="7DB240A8" w14:textId="2369AE9F" w:rsidR="00E71D58" w:rsidRPr="00B55CE5" w:rsidRDefault="00E71D58" w:rsidP="00D17A21">
      <w:pPr>
        <w:pStyle w:val="Bezodstpw"/>
        <w:spacing w:line="360" w:lineRule="auto"/>
        <w:jc w:val="both"/>
        <w:rPr>
          <w:rFonts w:ascii="Arial" w:hAnsi="Arial" w:cs="Arial"/>
        </w:rPr>
      </w:pPr>
      <w:r w:rsidRPr="00B55CE5">
        <w:rPr>
          <w:rFonts w:ascii="Arial" w:hAnsi="Arial" w:cs="Arial"/>
        </w:rPr>
        <w:t xml:space="preserve">- w terenach wątpliwych lub podmokłych należy zaprojektować </w:t>
      </w:r>
      <w:r w:rsidR="000A016A" w:rsidRPr="00B55CE5">
        <w:rPr>
          <w:rFonts w:ascii="Arial" w:hAnsi="Arial" w:cs="Arial"/>
        </w:rPr>
        <w:t xml:space="preserve">wymianę gruntu, materac lub </w:t>
      </w:r>
      <w:r w:rsidRPr="00B55CE5">
        <w:rPr>
          <w:rFonts w:ascii="Arial" w:hAnsi="Arial" w:cs="Arial"/>
        </w:rPr>
        <w:t>stabilizację gruntu cementem,</w:t>
      </w:r>
    </w:p>
    <w:p w14:paraId="1A3CDB86" w14:textId="2FBC57D5" w:rsidR="00713708" w:rsidRPr="00B55CE5" w:rsidRDefault="00713708" w:rsidP="00D17A21">
      <w:pPr>
        <w:pStyle w:val="Bezodstpw"/>
        <w:spacing w:line="360" w:lineRule="auto"/>
        <w:jc w:val="both"/>
        <w:rPr>
          <w:rFonts w:ascii="Arial" w:hAnsi="Arial" w:cs="Arial"/>
        </w:rPr>
      </w:pPr>
      <w:r w:rsidRPr="00B55CE5">
        <w:rPr>
          <w:rFonts w:ascii="Arial" w:hAnsi="Arial" w:cs="Arial"/>
        </w:rPr>
        <w:t>- wykonanie oznakowania pionowego oraz poziomego grubowarstwowego,</w:t>
      </w:r>
    </w:p>
    <w:p w14:paraId="1426C12A" w14:textId="4ECAAB78" w:rsidR="00F20F14" w:rsidRPr="00B55CE5" w:rsidRDefault="00306268" w:rsidP="00D17A21">
      <w:pPr>
        <w:pStyle w:val="Bezodstpw"/>
        <w:spacing w:line="360" w:lineRule="auto"/>
        <w:jc w:val="both"/>
        <w:rPr>
          <w:rFonts w:ascii="Arial" w:hAnsi="Arial" w:cs="Arial"/>
        </w:rPr>
      </w:pPr>
      <w:r w:rsidRPr="00B55CE5">
        <w:rPr>
          <w:rFonts w:ascii="Arial" w:hAnsi="Arial" w:cs="Arial"/>
        </w:rPr>
        <w:t>-</w:t>
      </w:r>
      <w:r w:rsidR="004E4FBE" w:rsidRPr="00B55CE5">
        <w:rPr>
          <w:rFonts w:ascii="Arial" w:hAnsi="Arial" w:cs="Arial"/>
        </w:rPr>
        <w:t xml:space="preserve"> </w:t>
      </w:r>
      <w:r w:rsidRPr="00B55CE5">
        <w:rPr>
          <w:rFonts w:ascii="Arial" w:hAnsi="Arial" w:cs="Arial"/>
        </w:rPr>
        <w:t>wykonanie humusowania wraz z obsianiem terenu przylegającego do nowo wybudowanej ścieżki rowerowej;</w:t>
      </w:r>
    </w:p>
    <w:p w14:paraId="320EDB88" w14:textId="68AF70B5" w:rsidR="00306268" w:rsidRDefault="0065481E" w:rsidP="00D17A21">
      <w:pPr>
        <w:pStyle w:val="Bezodstpw"/>
        <w:spacing w:line="360" w:lineRule="auto"/>
        <w:jc w:val="both"/>
        <w:rPr>
          <w:rFonts w:ascii="Arial" w:hAnsi="Arial" w:cs="Arial"/>
        </w:rPr>
      </w:pPr>
      <w:r w:rsidRPr="00B55CE5">
        <w:rPr>
          <w:rFonts w:ascii="Arial" w:hAnsi="Arial" w:cs="Arial"/>
        </w:rPr>
        <w:t>- wykonanie tablicy informacyjnej</w:t>
      </w:r>
      <w:r w:rsidR="00E900C4">
        <w:rPr>
          <w:rFonts w:ascii="Arial" w:hAnsi="Arial" w:cs="Arial"/>
        </w:rPr>
        <w:t>;</w:t>
      </w:r>
    </w:p>
    <w:p w14:paraId="30E288D0" w14:textId="38415CA5" w:rsidR="00E900C4" w:rsidRPr="00B55CE5" w:rsidRDefault="00E900C4" w:rsidP="00D17A21">
      <w:pPr>
        <w:pStyle w:val="Bezodstpw"/>
        <w:spacing w:line="360" w:lineRule="auto"/>
        <w:jc w:val="both"/>
        <w:rPr>
          <w:rFonts w:ascii="Arial" w:hAnsi="Arial" w:cs="Arial"/>
        </w:rPr>
      </w:pPr>
      <w:r>
        <w:rPr>
          <w:rFonts w:ascii="Arial" w:hAnsi="Arial" w:cs="Arial"/>
        </w:rPr>
        <w:t>- dokonanie zmian w Projektach Stałych Organizacji Ruchu</w:t>
      </w:r>
      <w:r w:rsidR="00FA5571">
        <w:rPr>
          <w:rFonts w:ascii="Arial" w:hAnsi="Arial" w:cs="Arial"/>
        </w:rPr>
        <w:t xml:space="preserve"> na drogach gminnych, powiatowych oraz drodze wojewódzkiej</w:t>
      </w:r>
      <w:r>
        <w:rPr>
          <w:rFonts w:ascii="Arial" w:hAnsi="Arial" w:cs="Arial"/>
        </w:rPr>
        <w:t xml:space="preserve"> w celu </w:t>
      </w:r>
      <w:r w:rsidR="00FA5571">
        <w:rPr>
          <w:rFonts w:ascii="Arial" w:hAnsi="Arial" w:cs="Arial"/>
        </w:rPr>
        <w:t>zapewnienia ciągłości trasy rowerowej</w:t>
      </w:r>
      <w:r w:rsidR="00D24BBD">
        <w:rPr>
          <w:rFonts w:ascii="Arial" w:hAnsi="Arial" w:cs="Arial"/>
        </w:rPr>
        <w:t>, zarówno dla dróg na terenie gminy Mirzec jak również na terenie gminy Wąchock.</w:t>
      </w:r>
    </w:p>
    <w:p w14:paraId="2EEA9409" w14:textId="77777777" w:rsidR="00306268" w:rsidRPr="00B55CE5" w:rsidRDefault="00306268" w:rsidP="003D0F08">
      <w:pPr>
        <w:pStyle w:val="Bezodstpw"/>
        <w:spacing w:line="360" w:lineRule="auto"/>
        <w:jc w:val="both"/>
        <w:rPr>
          <w:rFonts w:ascii="Arial" w:hAnsi="Arial" w:cs="Arial"/>
          <w:b/>
          <w:bCs/>
        </w:rPr>
      </w:pPr>
    </w:p>
    <w:p w14:paraId="2EB14FFA" w14:textId="4B599990" w:rsidR="00676FAE" w:rsidRPr="00B55CE5" w:rsidRDefault="00B73656" w:rsidP="00306268">
      <w:pPr>
        <w:pStyle w:val="Bezodstpw"/>
        <w:numPr>
          <w:ilvl w:val="0"/>
          <w:numId w:val="11"/>
        </w:numPr>
        <w:spacing w:line="360" w:lineRule="auto"/>
        <w:jc w:val="both"/>
        <w:rPr>
          <w:rFonts w:ascii="Arial" w:hAnsi="Arial" w:cs="Arial"/>
          <w:b/>
          <w:bCs/>
        </w:rPr>
      </w:pPr>
      <w:r w:rsidRPr="00B55CE5">
        <w:rPr>
          <w:rFonts w:ascii="Arial" w:hAnsi="Arial" w:cs="Arial"/>
          <w:b/>
          <w:bCs/>
        </w:rPr>
        <w:t xml:space="preserve">Ciąg pieszo </w:t>
      </w:r>
      <w:r w:rsidR="003D0F08">
        <w:rPr>
          <w:rFonts w:ascii="Arial" w:hAnsi="Arial" w:cs="Arial"/>
          <w:b/>
          <w:bCs/>
        </w:rPr>
        <w:t>-</w:t>
      </w:r>
      <w:r w:rsidR="00C928F4">
        <w:rPr>
          <w:rFonts w:ascii="Arial" w:hAnsi="Arial" w:cs="Arial"/>
          <w:b/>
          <w:bCs/>
        </w:rPr>
        <w:t xml:space="preserve"> jezdny</w:t>
      </w:r>
      <w:r w:rsidR="003D0F08">
        <w:rPr>
          <w:rFonts w:ascii="Arial" w:hAnsi="Arial" w:cs="Arial"/>
          <w:b/>
          <w:bCs/>
        </w:rPr>
        <w:t xml:space="preserve"> </w:t>
      </w:r>
      <w:r w:rsidR="003D0F08" w:rsidRPr="003D0F08">
        <w:rPr>
          <w:rFonts w:ascii="Arial" w:hAnsi="Arial" w:cs="Arial"/>
          <w:b/>
          <w:bCs/>
        </w:rPr>
        <w:t>na odcinku leśnym  będącym we władaniu Nadleśnictwa Starachowice</w:t>
      </w:r>
    </w:p>
    <w:p w14:paraId="62FDFA27" w14:textId="77777777" w:rsidR="009C63D2" w:rsidRPr="00B55CE5" w:rsidRDefault="009C63D2" w:rsidP="00713708">
      <w:pPr>
        <w:pStyle w:val="Bezodstpw"/>
        <w:spacing w:line="360" w:lineRule="auto"/>
        <w:jc w:val="both"/>
        <w:rPr>
          <w:rFonts w:ascii="Arial" w:hAnsi="Arial" w:cs="Arial"/>
        </w:rPr>
      </w:pPr>
    </w:p>
    <w:p w14:paraId="3335F691" w14:textId="7B056739" w:rsidR="003919C9" w:rsidRPr="00236FBD" w:rsidRDefault="003919C9" w:rsidP="003919C9">
      <w:pPr>
        <w:pStyle w:val="Bezodstpw"/>
        <w:spacing w:line="360" w:lineRule="auto"/>
        <w:jc w:val="both"/>
        <w:rPr>
          <w:rFonts w:ascii="Arial" w:hAnsi="Arial" w:cs="Arial"/>
        </w:rPr>
      </w:pPr>
      <w:r w:rsidRPr="00236FBD">
        <w:rPr>
          <w:rFonts w:ascii="Arial" w:hAnsi="Arial" w:cs="Arial"/>
        </w:rPr>
        <w:t xml:space="preserve">- wycinka </w:t>
      </w:r>
      <w:r w:rsidR="00B77D20" w:rsidRPr="00236FBD">
        <w:rPr>
          <w:rFonts w:ascii="Arial" w:hAnsi="Arial" w:cs="Arial"/>
        </w:rPr>
        <w:t xml:space="preserve">krzewów </w:t>
      </w:r>
      <w:r w:rsidRPr="00236FBD">
        <w:rPr>
          <w:rFonts w:ascii="Arial" w:hAnsi="Arial" w:cs="Arial"/>
        </w:rPr>
        <w:t>z karczowaniem,</w:t>
      </w:r>
    </w:p>
    <w:p w14:paraId="3840F763" w14:textId="77777777" w:rsidR="003919C9" w:rsidRPr="00236FBD" w:rsidRDefault="003919C9" w:rsidP="003919C9">
      <w:pPr>
        <w:pStyle w:val="Bezodstpw"/>
        <w:spacing w:line="360" w:lineRule="auto"/>
        <w:jc w:val="both"/>
        <w:rPr>
          <w:rFonts w:ascii="Arial" w:hAnsi="Arial" w:cs="Arial"/>
        </w:rPr>
      </w:pPr>
      <w:r w:rsidRPr="00236FBD">
        <w:rPr>
          <w:rFonts w:ascii="Arial" w:hAnsi="Arial" w:cs="Arial"/>
        </w:rPr>
        <w:t xml:space="preserve">- </w:t>
      </w:r>
      <w:proofErr w:type="spellStart"/>
      <w:r w:rsidRPr="00236FBD">
        <w:rPr>
          <w:rFonts w:ascii="Arial" w:hAnsi="Arial" w:cs="Arial"/>
        </w:rPr>
        <w:t>odhumusowanie</w:t>
      </w:r>
      <w:proofErr w:type="spellEnd"/>
      <w:r w:rsidRPr="00236FBD">
        <w:rPr>
          <w:rFonts w:ascii="Arial" w:hAnsi="Arial" w:cs="Arial"/>
        </w:rPr>
        <w:t>,</w:t>
      </w:r>
    </w:p>
    <w:p w14:paraId="783B4D68" w14:textId="1F34B4EB" w:rsidR="003919C9" w:rsidRPr="00236FBD" w:rsidRDefault="003919C9" w:rsidP="003919C9">
      <w:pPr>
        <w:pStyle w:val="Bezodstpw"/>
        <w:spacing w:line="360" w:lineRule="auto"/>
        <w:jc w:val="both"/>
        <w:rPr>
          <w:rFonts w:ascii="Arial" w:hAnsi="Arial" w:cs="Arial"/>
        </w:rPr>
      </w:pPr>
      <w:r w:rsidRPr="00236FBD">
        <w:rPr>
          <w:rFonts w:ascii="Arial" w:hAnsi="Arial" w:cs="Arial"/>
        </w:rPr>
        <w:t>- w związku iż teren jest podmokły i wątpliwy należy zaprojektować</w:t>
      </w:r>
      <w:r w:rsidR="000A016A" w:rsidRPr="00236FBD">
        <w:rPr>
          <w:rFonts w:ascii="Arial" w:hAnsi="Arial" w:cs="Arial"/>
        </w:rPr>
        <w:t xml:space="preserve">, </w:t>
      </w:r>
      <w:r w:rsidR="00456489" w:rsidRPr="00236FBD">
        <w:rPr>
          <w:rFonts w:ascii="Arial" w:hAnsi="Arial" w:cs="Arial"/>
        </w:rPr>
        <w:t>roboty remontowe nawierzchni w nawiązaniu do istniejącej w przeważającej ilości gruntowa, w miejscach gdzie występują koleiny lub ubytki w nawierzchni należy uzupełnić nawierzchnie pospółką</w:t>
      </w:r>
      <w:r w:rsidR="00C928F4" w:rsidRPr="00236FBD">
        <w:rPr>
          <w:rFonts w:ascii="Arial" w:hAnsi="Arial" w:cs="Arial"/>
        </w:rPr>
        <w:t>;</w:t>
      </w:r>
    </w:p>
    <w:p w14:paraId="19E1A838" w14:textId="74B823A4" w:rsidR="00306268" w:rsidRPr="00236FBD" w:rsidRDefault="00713708" w:rsidP="00306268">
      <w:pPr>
        <w:pStyle w:val="Bezodstpw"/>
        <w:spacing w:line="360" w:lineRule="auto"/>
        <w:jc w:val="both"/>
        <w:rPr>
          <w:rFonts w:ascii="Arial" w:hAnsi="Arial" w:cs="Arial"/>
        </w:rPr>
      </w:pPr>
      <w:r w:rsidRPr="00236FBD">
        <w:rPr>
          <w:rFonts w:ascii="Arial" w:hAnsi="Arial" w:cs="Arial"/>
        </w:rPr>
        <w:t xml:space="preserve">- wykonanie oznakowania pionowego </w:t>
      </w:r>
      <w:r w:rsidR="00B77D20" w:rsidRPr="00236FBD">
        <w:rPr>
          <w:rFonts w:ascii="Arial" w:hAnsi="Arial" w:cs="Arial"/>
        </w:rPr>
        <w:t>na drzewach R-1</w:t>
      </w:r>
      <w:r w:rsidR="00A774D6" w:rsidRPr="00236FBD">
        <w:rPr>
          <w:rFonts w:ascii="Arial" w:hAnsi="Arial" w:cs="Arial"/>
        </w:rPr>
        <w:t>,</w:t>
      </w:r>
      <w:r w:rsidR="00B77D20" w:rsidRPr="00236FBD">
        <w:rPr>
          <w:rFonts w:ascii="Arial" w:hAnsi="Arial" w:cs="Arial"/>
        </w:rPr>
        <w:t xml:space="preserve"> R-2</w:t>
      </w:r>
      <w:r w:rsidRPr="00236FBD">
        <w:rPr>
          <w:rFonts w:ascii="Arial" w:hAnsi="Arial" w:cs="Arial"/>
        </w:rPr>
        <w:t>,</w:t>
      </w:r>
      <w:r w:rsidR="00306268" w:rsidRPr="00236FBD">
        <w:rPr>
          <w:rFonts w:ascii="Arial" w:hAnsi="Arial" w:cs="Arial"/>
        </w:rPr>
        <w:t xml:space="preserve"> </w:t>
      </w:r>
    </w:p>
    <w:p w14:paraId="3D67D4ED" w14:textId="25D41DE1" w:rsidR="00713708" w:rsidRPr="00236FBD" w:rsidRDefault="0065481E" w:rsidP="009A125E">
      <w:pPr>
        <w:pStyle w:val="Bezodstpw"/>
        <w:spacing w:line="360" w:lineRule="auto"/>
        <w:jc w:val="both"/>
        <w:rPr>
          <w:rFonts w:ascii="Arial" w:hAnsi="Arial" w:cs="Arial"/>
        </w:rPr>
      </w:pPr>
      <w:r w:rsidRPr="00236FBD">
        <w:rPr>
          <w:rFonts w:ascii="Arial" w:hAnsi="Arial" w:cs="Arial"/>
        </w:rPr>
        <w:lastRenderedPageBreak/>
        <w:t>- wykonanie tablicy informacyjnej</w:t>
      </w:r>
      <w:r w:rsidR="00306268" w:rsidRPr="00236FBD">
        <w:rPr>
          <w:rFonts w:ascii="Arial" w:hAnsi="Arial" w:cs="Arial"/>
        </w:rPr>
        <w:t>.</w:t>
      </w:r>
    </w:p>
    <w:p w14:paraId="661371E2" w14:textId="77777777" w:rsidR="00B73656" w:rsidRPr="00F76F90" w:rsidRDefault="00B73656" w:rsidP="00CF3899">
      <w:pPr>
        <w:pStyle w:val="Default"/>
        <w:spacing w:line="360" w:lineRule="auto"/>
        <w:jc w:val="both"/>
        <w:rPr>
          <w:color w:val="FF0000"/>
          <w:sz w:val="23"/>
          <w:szCs w:val="23"/>
        </w:rPr>
      </w:pPr>
    </w:p>
    <w:p w14:paraId="7E86076D" w14:textId="77777777" w:rsidR="00236FBD" w:rsidRPr="00236FBD" w:rsidRDefault="003D0F08" w:rsidP="003D0F08">
      <w:pPr>
        <w:pStyle w:val="Default"/>
        <w:numPr>
          <w:ilvl w:val="0"/>
          <w:numId w:val="11"/>
        </w:numPr>
        <w:spacing w:line="360" w:lineRule="auto"/>
        <w:jc w:val="both"/>
        <w:rPr>
          <w:rFonts w:ascii="Arial" w:hAnsi="Arial" w:cs="Arial"/>
          <w:b/>
          <w:bCs/>
          <w:color w:val="FF0000"/>
        </w:rPr>
      </w:pPr>
      <w:r>
        <w:rPr>
          <w:rFonts w:ascii="Arial" w:hAnsi="Arial" w:cs="Arial"/>
          <w:b/>
          <w:bCs/>
          <w:color w:val="auto"/>
        </w:rPr>
        <w:t>B</w:t>
      </w:r>
      <w:r w:rsidRPr="003D0F08">
        <w:rPr>
          <w:rFonts w:ascii="Arial" w:hAnsi="Arial" w:cs="Arial"/>
          <w:b/>
          <w:bCs/>
          <w:color w:val="auto"/>
        </w:rPr>
        <w:t>udow</w:t>
      </w:r>
      <w:r>
        <w:rPr>
          <w:rFonts w:ascii="Arial" w:hAnsi="Arial" w:cs="Arial"/>
          <w:b/>
          <w:bCs/>
          <w:color w:val="auto"/>
        </w:rPr>
        <w:t>a</w:t>
      </w:r>
      <w:r w:rsidRPr="003D0F08">
        <w:rPr>
          <w:rFonts w:ascii="Arial" w:hAnsi="Arial" w:cs="Arial"/>
          <w:b/>
          <w:bCs/>
          <w:color w:val="auto"/>
        </w:rPr>
        <w:t xml:space="preserve"> stacji ładowania rowerów elektrycznych, hulajnóg</w:t>
      </w:r>
      <w:r w:rsidR="00236FBD">
        <w:rPr>
          <w:rFonts w:ascii="Arial" w:hAnsi="Arial" w:cs="Arial"/>
          <w:b/>
          <w:bCs/>
          <w:color w:val="auto"/>
        </w:rPr>
        <w:t>:</w:t>
      </w:r>
    </w:p>
    <w:p w14:paraId="30E8294A" w14:textId="11E5C815" w:rsidR="00236FBD" w:rsidRPr="00236FBD" w:rsidRDefault="00236FBD" w:rsidP="00236FBD">
      <w:pPr>
        <w:pStyle w:val="Default"/>
        <w:spacing w:line="360" w:lineRule="auto"/>
        <w:ind w:left="720"/>
        <w:jc w:val="both"/>
        <w:rPr>
          <w:rFonts w:ascii="Arial" w:hAnsi="Arial" w:cs="Arial"/>
          <w:color w:val="FF0000"/>
        </w:rPr>
      </w:pPr>
      <w:r w:rsidRPr="00236FBD">
        <w:rPr>
          <w:rFonts w:ascii="Arial" w:hAnsi="Arial" w:cs="Arial"/>
          <w:color w:val="auto"/>
        </w:rPr>
        <w:t>- na pętli centralnej w Mircu</w:t>
      </w:r>
      <w:r>
        <w:rPr>
          <w:rFonts w:ascii="Arial" w:hAnsi="Arial" w:cs="Arial"/>
          <w:color w:val="auto"/>
        </w:rPr>
        <w:t xml:space="preserve"> (początek szlaku turystycznego</w:t>
      </w:r>
      <w:r w:rsidR="00A710B9">
        <w:rPr>
          <w:rFonts w:ascii="Arial" w:hAnsi="Arial" w:cs="Arial"/>
          <w:color w:val="auto"/>
        </w:rPr>
        <w:t xml:space="preserve"> w Mircu</w:t>
      </w:r>
      <w:r>
        <w:rPr>
          <w:rFonts w:ascii="Arial" w:hAnsi="Arial" w:cs="Arial"/>
          <w:color w:val="auto"/>
        </w:rPr>
        <w:t>)</w:t>
      </w:r>
      <w:r w:rsidRPr="00236FBD">
        <w:rPr>
          <w:rFonts w:ascii="Arial" w:hAnsi="Arial" w:cs="Arial"/>
          <w:color w:val="auto"/>
        </w:rPr>
        <w:t xml:space="preserve">: </w:t>
      </w:r>
      <w:r w:rsidRPr="00236FBD">
        <w:rPr>
          <w:rFonts w:ascii="Arial" w:hAnsi="Arial" w:cs="Arial"/>
          <w:b/>
          <w:bCs/>
          <w:color w:val="auto"/>
        </w:rPr>
        <w:t>48Vi 42V</w:t>
      </w:r>
    </w:p>
    <w:p w14:paraId="000B02CE" w14:textId="29F87395" w:rsidR="003D0F08" w:rsidRPr="00236FBD" w:rsidRDefault="00236FBD" w:rsidP="00236FBD">
      <w:pPr>
        <w:pStyle w:val="Default"/>
        <w:spacing w:line="360" w:lineRule="auto"/>
        <w:ind w:left="720"/>
        <w:jc w:val="both"/>
        <w:rPr>
          <w:rFonts w:ascii="Arial" w:hAnsi="Arial" w:cs="Arial"/>
          <w:color w:val="FF0000"/>
        </w:rPr>
      </w:pPr>
      <w:r w:rsidRPr="00236FBD">
        <w:rPr>
          <w:rFonts w:ascii="Arial" w:hAnsi="Arial" w:cs="Arial"/>
          <w:color w:val="auto"/>
        </w:rPr>
        <w:t>-</w:t>
      </w:r>
      <w:r w:rsidR="003D0F08" w:rsidRPr="00236FBD">
        <w:rPr>
          <w:rFonts w:ascii="Arial" w:hAnsi="Arial" w:cs="Arial"/>
          <w:color w:val="auto"/>
        </w:rPr>
        <w:t xml:space="preserve"> nad zalewem w Wąchocku (zadanie gminy Wąchock) obok restauracji Żar </w:t>
      </w:r>
      <w:proofErr w:type="spellStart"/>
      <w:r w:rsidR="003D0F08" w:rsidRPr="00236FBD">
        <w:rPr>
          <w:rFonts w:ascii="Arial" w:hAnsi="Arial" w:cs="Arial"/>
          <w:color w:val="auto"/>
        </w:rPr>
        <w:t>Chicken</w:t>
      </w:r>
      <w:proofErr w:type="spellEnd"/>
      <w:r>
        <w:rPr>
          <w:rFonts w:ascii="Arial" w:hAnsi="Arial" w:cs="Arial"/>
          <w:color w:val="auto"/>
        </w:rPr>
        <w:t>:</w:t>
      </w:r>
      <w:r w:rsidR="00933278" w:rsidRPr="00236FBD">
        <w:rPr>
          <w:rFonts w:ascii="Arial" w:hAnsi="Arial" w:cs="Arial"/>
          <w:color w:val="auto"/>
        </w:rPr>
        <w:t xml:space="preserve"> </w:t>
      </w:r>
      <w:r w:rsidR="00933278" w:rsidRPr="00236FBD">
        <w:rPr>
          <w:rFonts w:ascii="Arial" w:hAnsi="Arial" w:cs="Arial"/>
          <w:b/>
          <w:bCs/>
          <w:color w:val="auto"/>
        </w:rPr>
        <w:t>48Vi 42V</w:t>
      </w:r>
    </w:p>
    <w:p w14:paraId="64C84246" w14:textId="77777777" w:rsidR="003D0F08" w:rsidRDefault="003D0F08" w:rsidP="003D0F08">
      <w:pPr>
        <w:pStyle w:val="Default"/>
        <w:spacing w:line="360" w:lineRule="auto"/>
        <w:jc w:val="both"/>
        <w:rPr>
          <w:rFonts w:ascii="Arial" w:hAnsi="Arial" w:cs="Arial"/>
          <w:b/>
          <w:bCs/>
          <w:color w:val="auto"/>
        </w:rPr>
      </w:pPr>
    </w:p>
    <w:p w14:paraId="154B568D" w14:textId="42501421" w:rsidR="003D0F08" w:rsidRPr="00A774D6" w:rsidRDefault="003D0F08" w:rsidP="003D0F08">
      <w:pPr>
        <w:pStyle w:val="Default"/>
        <w:numPr>
          <w:ilvl w:val="0"/>
          <w:numId w:val="11"/>
        </w:numPr>
        <w:spacing w:line="360" w:lineRule="auto"/>
        <w:jc w:val="both"/>
        <w:rPr>
          <w:rFonts w:ascii="Arial" w:hAnsi="Arial" w:cs="Arial"/>
          <w:color w:val="C45911" w:themeColor="accent2" w:themeShade="BF"/>
        </w:rPr>
      </w:pPr>
      <w:r>
        <w:rPr>
          <w:rFonts w:ascii="Arial" w:hAnsi="Arial" w:cs="Arial"/>
          <w:b/>
          <w:bCs/>
          <w:color w:val="auto"/>
        </w:rPr>
        <w:t>Z</w:t>
      </w:r>
      <w:r w:rsidRPr="003D0F08">
        <w:rPr>
          <w:rFonts w:ascii="Arial" w:hAnsi="Arial" w:cs="Arial"/>
          <w:b/>
          <w:bCs/>
          <w:color w:val="auto"/>
        </w:rPr>
        <w:t xml:space="preserve">agospodarowanie parku podworskiego (mini park) w centrum Mirca </w:t>
      </w:r>
      <w:r w:rsidRPr="003D0F08">
        <w:rPr>
          <w:rFonts w:ascii="Arial" w:hAnsi="Arial" w:cs="Arial"/>
          <w:color w:val="auto"/>
        </w:rPr>
        <w:t xml:space="preserve">poprzez m.in. </w:t>
      </w:r>
      <w:r>
        <w:rPr>
          <w:rFonts w:ascii="Arial" w:hAnsi="Arial" w:cs="Arial"/>
          <w:color w:val="auto"/>
        </w:rPr>
        <w:t>zaprojektowanie</w:t>
      </w:r>
      <w:r w:rsidRPr="003D0F08">
        <w:rPr>
          <w:rFonts w:ascii="Arial" w:hAnsi="Arial" w:cs="Arial"/>
          <w:color w:val="auto"/>
        </w:rPr>
        <w:t xml:space="preserve"> infrastruktur</w:t>
      </w:r>
      <w:r>
        <w:rPr>
          <w:rFonts w:ascii="Arial" w:hAnsi="Arial" w:cs="Arial"/>
          <w:color w:val="auto"/>
        </w:rPr>
        <w:t>y</w:t>
      </w:r>
      <w:r w:rsidRPr="003D0F08">
        <w:rPr>
          <w:rFonts w:ascii="Arial" w:hAnsi="Arial" w:cs="Arial"/>
          <w:color w:val="auto"/>
        </w:rPr>
        <w:t xml:space="preserve"> turystyczn</w:t>
      </w:r>
      <w:r>
        <w:rPr>
          <w:rFonts w:ascii="Arial" w:hAnsi="Arial" w:cs="Arial"/>
          <w:color w:val="auto"/>
        </w:rPr>
        <w:t>ej</w:t>
      </w:r>
      <w:r w:rsidRPr="003D0F08">
        <w:rPr>
          <w:rFonts w:ascii="Arial" w:hAnsi="Arial" w:cs="Arial"/>
          <w:color w:val="auto"/>
        </w:rPr>
        <w:t>. Na obszarze parku</w:t>
      </w:r>
      <w:r w:rsidR="007B3B0D">
        <w:rPr>
          <w:rFonts w:ascii="Arial" w:hAnsi="Arial" w:cs="Arial"/>
          <w:color w:val="auto"/>
        </w:rPr>
        <w:t xml:space="preserve"> </w:t>
      </w:r>
      <w:r w:rsidRPr="003D0F08">
        <w:rPr>
          <w:rFonts w:ascii="Arial" w:hAnsi="Arial" w:cs="Arial"/>
          <w:color w:val="auto"/>
        </w:rPr>
        <w:t xml:space="preserve"> </w:t>
      </w:r>
      <w:r w:rsidR="007B3B0D">
        <w:rPr>
          <w:rFonts w:ascii="Arial" w:hAnsi="Arial" w:cs="Arial"/>
          <w:color w:val="auto"/>
        </w:rPr>
        <w:t>zaprojektować</w:t>
      </w:r>
      <w:r w:rsidRPr="003D0F08">
        <w:rPr>
          <w:rFonts w:ascii="Arial" w:hAnsi="Arial" w:cs="Arial"/>
          <w:color w:val="auto"/>
        </w:rPr>
        <w:t xml:space="preserve"> wykonanie ekspozycji turystyczno-krajoznawczej na której będą zaznaczone z element</w:t>
      </w:r>
      <w:r w:rsidR="007B3B0D">
        <w:rPr>
          <w:rFonts w:ascii="Arial" w:hAnsi="Arial" w:cs="Arial"/>
          <w:color w:val="auto"/>
        </w:rPr>
        <w:t>y</w:t>
      </w:r>
      <w:r w:rsidRPr="003D0F08">
        <w:rPr>
          <w:rFonts w:ascii="Arial" w:hAnsi="Arial" w:cs="Arial"/>
          <w:color w:val="auto"/>
        </w:rPr>
        <w:t xml:space="preserve"> infografiki - najważniejsze  atrakcje turystyczne w danych sołectwach gminy (wyeksponowane </w:t>
      </w:r>
      <w:r w:rsidR="007B3B0D">
        <w:rPr>
          <w:rFonts w:ascii="Arial" w:hAnsi="Arial" w:cs="Arial"/>
          <w:color w:val="auto"/>
        </w:rPr>
        <w:t xml:space="preserve">na przykład </w:t>
      </w:r>
      <w:r w:rsidRPr="003D0F08">
        <w:rPr>
          <w:rFonts w:ascii="Arial" w:hAnsi="Arial" w:cs="Arial"/>
          <w:color w:val="auto"/>
        </w:rPr>
        <w:t xml:space="preserve">odpowiednim oświetleniem) oraz elementy tradycji postindustrialnej. Na  terenie parkowym </w:t>
      </w:r>
      <w:r w:rsidR="007B3B0D">
        <w:rPr>
          <w:rFonts w:ascii="Arial" w:hAnsi="Arial" w:cs="Arial"/>
          <w:color w:val="auto"/>
        </w:rPr>
        <w:t xml:space="preserve">zaprojektować </w:t>
      </w:r>
      <w:r w:rsidRPr="003D0F08">
        <w:rPr>
          <w:rFonts w:ascii="Arial" w:hAnsi="Arial" w:cs="Arial"/>
          <w:color w:val="auto"/>
        </w:rPr>
        <w:t>również stację dydaktyczną (element ścieżki hist.-przyrod.) oraz inne elementy małej architektury</w:t>
      </w:r>
      <w:r w:rsidR="007B3B0D">
        <w:rPr>
          <w:rFonts w:ascii="Arial" w:hAnsi="Arial" w:cs="Arial"/>
          <w:color w:val="auto"/>
        </w:rPr>
        <w:t xml:space="preserve"> (np.</w:t>
      </w:r>
      <w:r w:rsidR="007C62E4" w:rsidRPr="0040344F">
        <w:rPr>
          <w:rFonts w:ascii="Arial" w:hAnsi="Arial" w:cs="Arial"/>
          <w:color w:val="auto"/>
        </w:rPr>
        <w:t xml:space="preserve"> altanę,</w:t>
      </w:r>
      <w:r w:rsidR="007B3B0D" w:rsidRPr="0040344F">
        <w:rPr>
          <w:rFonts w:ascii="Arial" w:hAnsi="Arial" w:cs="Arial"/>
          <w:color w:val="auto"/>
        </w:rPr>
        <w:t xml:space="preserve"> ławki, kosze</w:t>
      </w:r>
      <w:r w:rsidR="00A774D6" w:rsidRPr="0040344F">
        <w:rPr>
          <w:rFonts w:ascii="Arial" w:hAnsi="Arial" w:cs="Arial"/>
          <w:color w:val="auto"/>
        </w:rPr>
        <w:t xml:space="preserve">, </w:t>
      </w:r>
      <w:proofErr w:type="spellStart"/>
      <w:r w:rsidR="00A774D6" w:rsidRPr="0040344F">
        <w:rPr>
          <w:rFonts w:ascii="Arial" w:hAnsi="Arial" w:cs="Arial"/>
          <w:color w:val="auto"/>
        </w:rPr>
        <w:t>pregole</w:t>
      </w:r>
      <w:proofErr w:type="spellEnd"/>
      <w:r w:rsidR="007B3B0D" w:rsidRPr="0040344F">
        <w:rPr>
          <w:rFonts w:ascii="Arial" w:hAnsi="Arial" w:cs="Arial"/>
          <w:color w:val="auto"/>
        </w:rPr>
        <w:t xml:space="preserve"> – wzór do ustalenia z Zamawiającym).</w:t>
      </w:r>
      <w:r w:rsidR="00A774D6" w:rsidRPr="0040344F">
        <w:rPr>
          <w:rFonts w:ascii="Arial" w:hAnsi="Arial" w:cs="Arial"/>
          <w:color w:val="auto"/>
        </w:rPr>
        <w:t xml:space="preserve"> Wykonanie r</w:t>
      </w:r>
      <w:r w:rsidR="00A774D6" w:rsidRPr="00236FBD">
        <w:rPr>
          <w:rFonts w:ascii="Arial" w:hAnsi="Arial" w:cs="Arial"/>
          <w:color w:val="auto"/>
        </w:rPr>
        <w:t>zeźby górnika, oświetlenie uliczne, system monitoringu wizyjnego (4 sztuki kamer), tablice informacyjne przedstawiające pas rudonośny na terenie gminy Mirzec, tabliczki informacyjne</w:t>
      </w:r>
      <w:r w:rsidR="00E4354F" w:rsidRPr="00236FBD">
        <w:rPr>
          <w:rFonts w:ascii="Arial" w:hAnsi="Arial" w:cs="Arial"/>
          <w:color w:val="auto"/>
        </w:rPr>
        <w:t>, podcięcie gałęzi drzewostanu oraz wycinka samosiejki</w:t>
      </w:r>
      <w:r w:rsidR="00A774D6" w:rsidRPr="00236FBD">
        <w:rPr>
          <w:rFonts w:ascii="Arial" w:hAnsi="Arial" w:cs="Arial"/>
          <w:color w:val="auto"/>
        </w:rPr>
        <w:t>.</w:t>
      </w:r>
      <w:r w:rsidR="00236FBD" w:rsidRPr="00236FBD">
        <w:rPr>
          <w:rFonts w:ascii="Arial" w:hAnsi="Arial" w:cs="Arial"/>
          <w:color w:val="auto"/>
        </w:rPr>
        <w:t xml:space="preserve"> Należy także wykonać ścieżkę dla pieszych oraz szlak rowerowy z kostki betonowej</w:t>
      </w:r>
      <w:r w:rsidR="005D7AE0">
        <w:rPr>
          <w:rFonts w:ascii="Arial" w:hAnsi="Arial" w:cs="Arial"/>
          <w:color w:val="auto"/>
        </w:rPr>
        <w:t xml:space="preserve"> wraz z nasadzeniem zieli.</w:t>
      </w:r>
    </w:p>
    <w:p w14:paraId="74005BC6" w14:textId="77777777" w:rsidR="007129F6" w:rsidRDefault="007129F6" w:rsidP="007129F6">
      <w:pPr>
        <w:pStyle w:val="Akapitzlist"/>
        <w:rPr>
          <w:rFonts w:ascii="Arial" w:hAnsi="Arial" w:cs="Arial"/>
        </w:rPr>
      </w:pPr>
    </w:p>
    <w:p w14:paraId="05CB5B1A" w14:textId="5D2277E1" w:rsidR="00017B9B" w:rsidRPr="007129F6" w:rsidRDefault="00017B9B" w:rsidP="00017B9B">
      <w:pPr>
        <w:suppressAutoHyphens/>
        <w:autoSpaceDN w:val="0"/>
        <w:spacing w:line="360" w:lineRule="auto"/>
        <w:ind w:left="708" w:firstLine="708"/>
        <w:jc w:val="both"/>
        <w:textAlignment w:val="baseline"/>
        <w:rPr>
          <w:rFonts w:ascii="Calibri" w:eastAsia="Calibri" w:hAnsi="Calibri"/>
          <w:sz w:val="22"/>
          <w:szCs w:val="22"/>
          <w:lang w:eastAsia="en-US"/>
        </w:rPr>
      </w:pPr>
      <w:r w:rsidRPr="001A094E">
        <w:rPr>
          <w:rFonts w:ascii="Arial" w:hAnsi="Arial" w:cs="Arial"/>
          <w:color w:val="000000"/>
        </w:rPr>
        <w:t>Rewitalizacja byłego parku podworskiego (</w:t>
      </w:r>
      <w:proofErr w:type="spellStart"/>
      <w:r w:rsidRPr="001A094E">
        <w:rPr>
          <w:rFonts w:ascii="Arial" w:hAnsi="Arial" w:cs="Arial"/>
          <w:color w:val="000000"/>
        </w:rPr>
        <w:t>minipark</w:t>
      </w:r>
      <w:proofErr w:type="spellEnd"/>
      <w:r w:rsidRPr="001A094E">
        <w:rPr>
          <w:rFonts w:ascii="Arial" w:hAnsi="Arial" w:cs="Arial"/>
          <w:color w:val="000000"/>
        </w:rPr>
        <w:t xml:space="preserve">) na  działce o </w:t>
      </w:r>
      <w:r>
        <w:rPr>
          <w:rFonts w:ascii="Arial" w:hAnsi="Arial" w:cs="Arial"/>
          <w:color w:val="000000"/>
        </w:rPr>
        <w:t xml:space="preserve">             </w:t>
      </w:r>
      <w:r w:rsidRPr="001A094E">
        <w:rPr>
          <w:rFonts w:ascii="Arial" w:hAnsi="Arial" w:cs="Arial"/>
          <w:color w:val="000000"/>
        </w:rPr>
        <w:t>nr 130/9</w:t>
      </w:r>
      <w:r>
        <w:rPr>
          <w:rFonts w:ascii="Arial" w:hAnsi="Arial" w:cs="Arial"/>
          <w:color w:val="000000"/>
        </w:rPr>
        <w:t xml:space="preserve"> (obręb geodezyjny 0007 Mirzec I)</w:t>
      </w:r>
      <w:r w:rsidRPr="001A094E">
        <w:rPr>
          <w:rFonts w:ascii="Arial" w:hAnsi="Arial" w:cs="Arial"/>
          <w:color w:val="000000"/>
        </w:rPr>
        <w:t xml:space="preserve"> o łącznej pow. </w:t>
      </w:r>
      <w:r w:rsidRPr="009204B0">
        <w:rPr>
          <w:rFonts w:ascii="Arial" w:hAnsi="Arial" w:cs="Arial"/>
        </w:rPr>
        <w:t xml:space="preserve">ok </w:t>
      </w:r>
      <w:r w:rsidR="00A774D6" w:rsidRPr="009204B0">
        <w:rPr>
          <w:rFonts w:ascii="Arial" w:hAnsi="Arial" w:cs="Arial"/>
        </w:rPr>
        <w:t>0,8</w:t>
      </w:r>
      <w:r w:rsidRPr="009204B0">
        <w:rPr>
          <w:rFonts w:ascii="Arial" w:hAnsi="Arial" w:cs="Arial"/>
        </w:rPr>
        <w:t xml:space="preserve"> ha </w:t>
      </w:r>
      <w:r w:rsidRPr="001A094E">
        <w:rPr>
          <w:rFonts w:ascii="Arial" w:hAnsi="Arial" w:cs="Arial"/>
          <w:color w:val="000000"/>
        </w:rPr>
        <w:t>w sołectwie Mirzec</w:t>
      </w:r>
      <w:r>
        <w:rPr>
          <w:rFonts w:ascii="Arial" w:hAnsi="Arial" w:cs="Arial"/>
          <w:color w:val="000000"/>
        </w:rPr>
        <w:t xml:space="preserve"> I</w:t>
      </w:r>
      <w:r w:rsidRPr="001A094E">
        <w:rPr>
          <w:rFonts w:ascii="Arial" w:hAnsi="Arial" w:cs="Arial"/>
          <w:color w:val="000000"/>
        </w:rPr>
        <w:t xml:space="preserve"> w kierunku rozwoju turystyki wiejskiej.</w:t>
      </w:r>
    </w:p>
    <w:p w14:paraId="403CAFE9" w14:textId="77777777" w:rsidR="0057655F" w:rsidRDefault="0057655F" w:rsidP="00017B9B">
      <w:pPr>
        <w:suppressAutoHyphens/>
        <w:autoSpaceDN w:val="0"/>
        <w:spacing w:line="360" w:lineRule="auto"/>
        <w:ind w:firstLine="708"/>
        <w:jc w:val="both"/>
        <w:textAlignment w:val="baseline"/>
        <w:rPr>
          <w:rFonts w:ascii="Arial" w:hAnsi="Arial" w:cs="Arial"/>
          <w:b/>
          <w:bCs/>
          <w:i/>
          <w:iCs/>
          <w:color w:val="000000"/>
        </w:rPr>
      </w:pPr>
    </w:p>
    <w:p w14:paraId="6572AF43" w14:textId="4AC9F159" w:rsidR="00017B9B" w:rsidRPr="0057655F" w:rsidRDefault="00017B9B" w:rsidP="00017B9B">
      <w:pPr>
        <w:suppressAutoHyphens/>
        <w:autoSpaceDN w:val="0"/>
        <w:spacing w:line="360" w:lineRule="auto"/>
        <w:ind w:firstLine="708"/>
        <w:jc w:val="both"/>
        <w:textAlignment w:val="baseline"/>
        <w:rPr>
          <w:rFonts w:ascii="Calibri" w:eastAsia="Calibri" w:hAnsi="Calibri"/>
          <w:b/>
          <w:bCs/>
          <w:i/>
          <w:iCs/>
          <w:sz w:val="22"/>
          <w:szCs w:val="22"/>
          <w:lang w:eastAsia="en-US"/>
        </w:rPr>
      </w:pPr>
      <w:r w:rsidRPr="0057655F">
        <w:rPr>
          <w:rFonts w:ascii="Arial" w:hAnsi="Arial" w:cs="Arial"/>
          <w:b/>
          <w:bCs/>
          <w:i/>
          <w:iCs/>
          <w:color w:val="000000"/>
        </w:rPr>
        <w:t>Planowane działania rewitalizacyjne. </w:t>
      </w:r>
    </w:p>
    <w:p w14:paraId="7BBA8DBB" w14:textId="259F1C22" w:rsidR="00017B9B" w:rsidRPr="001A094E" w:rsidRDefault="00017B9B" w:rsidP="00017B9B">
      <w:pPr>
        <w:suppressAutoHyphens/>
        <w:autoSpaceDN w:val="0"/>
        <w:spacing w:line="360" w:lineRule="auto"/>
        <w:ind w:left="708"/>
        <w:jc w:val="both"/>
        <w:textAlignment w:val="baseline"/>
        <w:rPr>
          <w:rFonts w:ascii="Calibri" w:eastAsia="Calibri" w:hAnsi="Calibri"/>
          <w:sz w:val="22"/>
          <w:szCs w:val="22"/>
          <w:lang w:eastAsia="en-US"/>
        </w:rPr>
      </w:pPr>
      <w:r w:rsidRPr="001A094E">
        <w:rPr>
          <w:rFonts w:ascii="Arial" w:hAnsi="Arial" w:cs="Arial"/>
          <w:color w:val="000000"/>
        </w:rPr>
        <w:t>Odwodnienie terenu, wyrównanie, niwelacja gruntu, udrożnienie terenu w ciągi piesze (alejki) i rowerowe, estetyka obszaru</w:t>
      </w:r>
      <w:r>
        <w:rPr>
          <w:rFonts w:ascii="Arial" w:hAnsi="Arial" w:cs="Arial"/>
          <w:color w:val="000000"/>
        </w:rPr>
        <w:t xml:space="preserve"> </w:t>
      </w:r>
      <w:r w:rsidRPr="001A094E">
        <w:rPr>
          <w:rFonts w:ascii="Arial" w:hAnsi="Arial" w:cs="Arial"/>
          <w:color w:val="000000"/>
        </w:rPr>
        <w:t>(nasadzenie zielnie osłonowej i ozdobnej) oświetlenie terenu</w:t>
      </w:r>
      <w:r w:rsidR="009204B0">
        <w:rPr>
          <w:rFonts w:ascii="Arial" w:hAnsi="Arial" w:cs="Arial"/>
          <w:color w:val="000000"/>
        </w:rPr>
        <w:t xml:space="preserve"> (stylizowane – parkowe)</w:t>
      </w:r>
      <w:r w:rsidRPr="001A094E">
        <w:rPr>
          <w:rFonts w:ascii="Arial" w:hAnsi="Arial" w:cs="Arial"/>
          <w:color w:val="000000"/>
        </w:rPr>
        <w:t xml:space="preserve"> wraz z elementami małej architektury (ławeczki,</w:t>
      </w:r>
      <w:r>
        <w:rPr>
          <w:rFonts w:ascii="Arial" w:hAnsi="Arial" w:cs="Arial"/>
          <w:color w:val="000000"/>
        </w:rPr>
        <w:t xml:space="preserve"> </w:t>
      </w:r>
      <w:r w:rsidRPr="001A094E">
        <w:rPr>
          <w:rFonts w:ascii="Arial" w:hAnsi="Arial" w:cs="Arial"/>
          <w:color w:val="000000"/>
        </w:rPr>
        <w:t>kosze</w:t>
      </w:r>
      <w:r w:rsidR="00A774D6">
        <w:rPr>
          <w:rFonts w:ascii="Arial" w:hAnsi="Arial" w:cs="Arial"/>
          <w:color w:val="000000"/>
        </w:rPr>
        <w:t>, pergole</w:t>
      </w:r>
      <w:r w:rsidRPr="001A094E">
        <w:rPr>
          <w:rFonts w:ascii="Arial" w:hAnsi="Arial" w:cs="Arial"/>
          <w:color w:val="000000"/>
        </w:rPr>
        <w:t>).</w:t>
      </w:r>
    </w:p>
    <w:p w14:paraId="3EDC2A75" w14:textId="77777777" w:rsidR="00017B9B" w:rsidRPr="001A094E" w:rsidRDefault="00017B9B" w:rsidP="0057655F">
      <w:pPr>
        <w:suppressAutoHyphens/>
        <w:autoSpaceDN w:val="0"/>
        <w:spacing w:line="360" w:lineRule="auto"/>
        <w:ind w:left="708" w:firstLine="708"/>
        <w:jc w:val="both"/>
        <w:textAlignment w:val="baseline"/>
        <w:rPr>
          <w:rFonts w:ascii="Calibri" w:eastAsia="Calibri" w:hAnsi="Calibri"/>
          <w:sz w:val="22"/>
          <w:szCs w:val="22"/>
          <w:lang w:eastAsia="en-US"/>
        </w:rPr>
      </w:pPr>
      <w:r w:rsidRPr="001A094E">
        <w:rPr>
          <w:rFonts w:ascii="Arial" w:hAnsi="Arial" w:cs="Arial"/>
          <w:color w:val="000000"/>
        </w:rPr>
        <w:t xml:space="preserve">Na terenie </w:t>
      </w:r>
      <w:proofErr w:type="spellStart"/>
      <w:r w:rsidRPr="001A094E">
        <w:rPr>
          <w:rFonts w:ascii="Arial" w:hAnsi="Arial" w:cs="Arial"/>
          <w:color w:val="000000"/>
        </w:rPr>
        <w:t>miniparku</w:t>
      </w:r>
      <w:proofErr w:type="spellEnd"/>
      <w:r w:rsidRPr="001A094E">
        <w:rPr>
          <w:rFonts w:ascii="Arial" w:hAnsi="Arial" w:cs="Arial"/>
          <w:color w:val="000000"/>
        </w:rPr>
        <w:t xml:space="preserve"> wykonanie ekspozycji wolnostojącej podświetlanej prezentującej główne atrakcje turystyczno-krajoznawcze gminy Mirzec w  tym:</w:t>
      </w:r>
    </w:p>
    <w:p w14:paraId="1F559728" w14:textId="77777777" w:rsidR="00017B9B" w:rsidRPr="001A094E" w:rsidRDefault="00017B9B" w:rsidP="00017B9B">
      <w:pPr>
        <w:suppressAutoHyphens/>
        <w:autoSpaceDN w:val="0"/>
        <w:spacing w:line="360" w:lineRule="auto"/>
        <w:ind w:firstLine="708"/>
        <w:jc w:val="both"/>
        <w:textAlignment w:val="baseline"/>
        <w:rPr>
          <w:rFonts w:ascii="Calibri" w:eastAsia="Calibri" w:hAnsi="Calibri"/>
          <w:sz w:val="22"/>
          <w:szCs w:val="22"/>
          <w:lang w:eastAsia="en-US"/>
        </w:rPr>
      </w:pPr>
      <w:r w:rsidRPr="001A094E">
        <w:rPr>
          <w:rFonts w:ascii="Arial" w:hAnsi="Arial" w:cs="Arial"/>
          <w:color w:val="000000"/>
        </w:rPr>
        <w:t>- wiąz szypułkowy</w:t>
      </w:r>
      <w:r>
        <w:rPr>
          <w:rFonts w:ascii="Arial" w:hAnsi="Arial" w:cs="Arial"/>
          <w:color w:val="000000"/>
        </w:rPr>
        <w:t xml:space="preserve"> </w:t>
      </w:r>
      <w:r w:rsidRPr="001A094E">
        <w:rPr>
          <w:rFonts w:ascii="Arial" w:hAnsi="Arial" w:cs="Arial"/>
          <w:color w:val="000000"/>
        </w:rPr>
        <w:t>(</w:t>
      </w:r>
      <w:r>
        <w:rPr>
          <w:rFonts w:ascii="Arial" w:hAnsi="Arial" w:cs="Arial"/>
          <w:color w:val="000000"/>
        </w:rPr>
        <w:t>jedno z</w:t>
      </w:r>
      <w:r w:rsidRPr="001A094E">
        <w:rPr>
          <w:rFonts w:ascii="Arial" w:hAnsi="Arial" w:cs="Arial"/>
          <w:color w:val="000000"/>
        </w:rPr>
        <w:t xml:space="preserve"> największ</w:t>
      </w:r>
      <w:r>
        <w:rPr>
          <w:rFonts w:ascii="Arial" w:hAnsi="Arial" w:cs="Arial"/>
          <w:color w:val="000000"/>
        </w:rPr>
        <w:t>ych</w:t>
      </w:r>
      <w:r w:rsidRPr="001A094E">
        <w:rPr>
          <w:rFonts w:ascii="Arial" w:hAnsi="Arial" w:cs="Arial"/>
          <w:color w:val="000000"/>
        </w:rPr>
        <w:t xml:space="preserve"> tego typu drzewo w Polsce)</w:t>
      </w:r>
    </w:p>
    <w:p w14:paraId="3194AC67" w14:textId="77777777" w:rsidR="00017B9B" w:rsidRPr="001A094E" w:rsidRDefault="00017B9B" w:rsidP="00017B9B">
      <w:pPr>
        <w:suppressAutoHyphens/>
        <w:autoSpaceDN w:val="0"/>
        <w:spacing w:line="360" w:lineRule="auto"/>
        <w:ind w:firstLine="708"/>
        <w:jc w:val="both"/>
        <w:textAlignment w:val="baseline"/>
        <w:rPr>
          <w:rFonts w:ascii="Calibri" w:eastAsia="Calibri" w:hAnsi="Calibri"/>
          <w:sz w:val="22"/>
          <w:szCs w:val="22"/>
          <w:lang w:eastAsia="en-US"/>
        </w:rPr>
      </w:pPr>
      <w:r w:rsidRPr="001A094E">
        <w:rPr>
          <w:rFonts w:ascii="Arial" w:hAnsi="Arial" w:cs="Arial"/>
          <w:color w:val="000000"/>
        </w:rPr>
        <w:lastRenderedPageBreak/>
        <w:t>- dworek modrzewiowy (na fundamentach dworu z XIX w.)</w:t>
      </w:r>
    </w:p>
    <w:p w14:paraId="2FA6C136" w14:textId="77777777" w:rsidR="00017B9B" w:rsidRPr="001A094E" w:rsidRDefault="00017B9B" w:rsidP="00017B9B">
      <w:pPr>
        <w:suppressAutoHyphens/>
        <w:autoSpaceDN w:val="0"/>
        <w:spacing w:line="360" w:lineRule="auto"/>
        <w:ind w:firstLine="708"/>
        <w:jc w:val="both"/>
        <w:textAlignment w:val="baseline"/>
        <w:rPr>
          <w:rFonts w:ascii="Calibri" w:eastAsia="Calibri" w:hAnsi="Calibri"/>
          <w:sz w:val="22"/>
          <w:szCs w:val="22"/>
          <w:lang w:eastAsia="en-US"/>
        </w:rPr>
      </w:pPr>
      <w:r w:rsidRPr="001A094E">
        <w:rPr>
          <w:rFonts w:ascii="Arial" w:hAnsi="Arial" w:cs="Arial"/>
          <w:color w:val="000000"/>
        </w:rPr>
        <w:t>- zabytkowy późnogotycki kościół św. Leonarda z l.1844-1850</w:t>
      </w:r>
    </w:p>
    <w:p w14:paraId="2B4F0DA2" w14:textId="77777777" w:rsidR="00017B9B" w:rsidRPr="001A094E" w:rsidRDefault="00017B9B" w:rsidP="00017B9B">
      <w:pPr>
        <w:suppressAutoHyphens/>
        <w:autoSpaceDN w:val="0"/>
        <w:spacing w:line="360" w:lineRule="auto"/>
        <w:ind w:firstLine="708"/>
        <w:jc w:val="both"/>
        <w:textAlignment w:val="baseline"/>
        <w:rPr>
          <w:rFonts w:ascii="Calibri" w:eastAsia="Calibri" w:hAnsi="Calibri"/>
          <w:sz w:val="22"/>
          <w:szCs w:val="22"/>
          <w:lang w:eastAsia="en-US"/>
        </w:rPr>
      </w:pPr>
      <w:r w:rsidRPr="001A094E">
        <w:rPr>
          <w:rFonts w:ascii="Arial" w:hAnsi="Arial" w:cs="Arial"/>
          <w:color w:val="000000"/>
        </w:rPr>
        <w:t>- zbiornik wodny ,,wężyk”</w:t>
      </w:r>
    </w:p>
    <w:p w14:paraId="5E5359C6" w14:textId="68E77708" w:rsidR="0057655F" w:rsidRDefault="00017B9B" w:rsidP="00D24BBD">
      <w:pPr>
        <w:suppressAutoHyphens/>
        <w:autoSpaceDN w:val="0"/>
        <w:spacing w:line="360" w:lineRule="auto"/>
        <w:ind w:left="708"/>
        <w:jc w:val="both"/>
        <w:textAlignment w:val="baseline"/>
        <w:rPr>
          <w:rFonts w:ascii="Calibri" w:eastAsia="Calibri" w:hAnsi="Calibri"/>
          <w:sz w:val="22"/>
          <w:szCs w:val="22"/>
          <w:lang w:eastAsia="en-US"/>
        </w:rPr>
      </w:pPr>
      <w:r w:rsidRPr="001A094E">
        <w:rPr>
          <w:rFonts w:ascii="Arial" w:hAnsi="Arial" w:cs="Arial"/>
          <w:color w:val="000000"/>
        </w:rPr>
        <w:t xml:space="preserve">-  inne atrakcje z danych </w:t>
      </w:r>
      <w:r>
        <w:rPr>
          <w:rFonts w:ascii="Arial" w:hAnsi="Arial" w:cs="Arial"/>
          <w:color w:val="000000"/>
        </w:rPr>
        <w:t xml:space="preserve">10 </w:t>
      </w:r>
      <w:r w:rsidRPr="001A094E">
        <w:rPr>
          <w:rFonts w:ascii="Arial" w:hAnsi="Arial" w:cs="Arial"/>
          <w:color w:val="000000"/>
        </w:rPr>
        <w:t xml:space="preserve">sołectw </w:t>
      </w:r>
      <w:r>
        <w:rPr>
          <w:rFonts w:ascii="Arial" w:hAnsi="Arial" w:cs="Arial"/>
          <w:color w:val="000000"/>
        </w:rPr>
        <w:t xml:space="preserve">z terenu gminy Mirzec </w:t>
      </w:r>
      <w:r w:rsidRPr="001A094E">
        <w:rPr>
          <w:rFonts w:ascii="Arial" w:hAnsi="Arial" w:cs="Arial"/>
          <w:color w:val="000000"/>
        </w:rPr>
        <w:t>(preferowane górnicze)</w:t>
      </w:r>
      <w:r w:rsidR="00D24BBD">
        <w:rPr>
          <w:rFonts w:ascii="Calibri" w:eastAsia="Calibri" w:hAnsi="Calibri"/>
          <w:sz w:val="22"/>
          <w:szCs w:val="22"/>
          <w:lang w:eastAsia="en-US"/>
        </w:rPr>
        <w:t>.</w:t>
      </w:r>
    </w:p>
    <w:p w14:paraId="48528B4F" w14:textId="77777777" w:rsidR="0057655F" w:rsidRPr="001A094E" w:rsidRDefault="0057655F" w:rsidP="00017B9B">
      <w:pPr>
        <w:suppressAutoHyphens/>
        <w:autoSpaceDN w:val="0"/>
        <w:spacing w:line="360" w:lineRule="auto"/>
        <w:jc w:val="both"/>
        <w:textAlignment w:val="baseline"/>
        <w:rPr>
          <w:rFonts w:ascii="Calibri" w:eastAsia="Calibri" w:hAnsi="Calibri"/>
          <w:sz w:val="22"/>
          <w:szCs w:val="22"/>
          <w:lang w:eastAsia="en-US"/>
        </w:rPr>
      </w:pPr>
    </w:p>
    <w:p w14:paraId="342B79A8" w14:textId="77777777" w:rsidR="00017B9B" w:rsidRPr="0057655F" w:rsidRDefault="00017B9B" w:rsidP="00017B9B">
      <w:pPr>
        <w:suppressAutoHyphens/>
        <w:autoSpaceDN w:val="0"/>
        <w:spacing w:line="360" w:lineRule="auto"/>
        <w:ind w:firstLine="708"/>
        <w:jc w:val="both"/>
        <w:textAlignment w:val="baseline"/>
        <w:rPr>
          <w:rFonts w:ascii="Calibri" w:eastAsia="Calibri" w:hAnsi="Calibri"/>
          <w:b/>
          <w:bCs/>
          <w:i/>
          <w:iCs/>
          <w:sz w:val="22"/>
          <w:szCs w:val="22"/>
          <w:lang w:eastAsia="en-US"/>
        </w:rPr>
      </w:pPr>
      <w:r w:rsidRPr="0057655F">
        <w:rPr>
          <w:rFonts w:ascii="Arial" w:hAnsi="Arial" w:cs="Arial"/>
          <w:b/>
          <w:bCs/>
          <w:i/>
          <w:iCs/>
          <w:color w:val="000000"/>
        </w:rPr>
        <w:t>Stacje dydaktyczne</w:t>
      </w:r>
    </w:p>
    <w:p w14:paraId="02E6EE2A" w14:textId="77777777" w:rsidR="00017B9B" w:rsidRPr="001A094E" w:rsidRDefault="00017B9B" w:rsidP="00017B9B">
      <w:pPr>
        <w:suppressAutoHyphens/>
        <w:autoSpaceDN w:val="0"/>
        <w:spacing w:line="360" w:lineRule="auto"/>
        <w:ind w:left="708"/>
        <w:jc w:val="both"/>
        <w:textAlignment w:val="baseline"/>
        <w:rPr>
          <w:rFonts w:ascii="Calibri" w:eastAsia="Calibri" w:hAnsi="Calibri"/>
          <w:sz w:val="22"/>
          <w:szCs w:val="22"/>
          <w:lang w:eastAsia="en-US"/>
        </w:rPr>
      </w:pPr>
      <w:r w:rsidRPr="001A094E">
        <w:rPr>
          <w:rFonts w:ascii="Arial" w:hAnsi="Arial" w:cs="Arial"/>
          <w:color w:val="000000"/>
        </w:rPr>
        <w:t xml:space="preserve">- pas rudonośny w formie tablicy wyglądającej jak ze stali z opisem pasa ziemi od Trębowca przez pola pomiędzy Tychowem Starym, Tychowem Nowym i Ostrożanką aż </w:t>
      </w:r>
      <w:r>
        <w:rPr>
          <w:rFonts w:ascii="Arial" w:hAnsi="Arial" w:cs="Arial"/>
          <w:color w:val="000000"/>
        </w:rPr>
        <w:t>do miejscowości</w:t>
      </w:r>
      <w:r w:rsidRPr="001A094E">
        <w:rPr>
          <w:rFonts w:ascii="Arial" w:hAnsi="Arial" w:cs="Arial"/>
          <w:color w:val="000000"/>
        </w:rPr>
        <w:t xml:space="preserve"> Małyszyn</w:t>
      </w:r>
      <w:r>
        <w:rPr>
          <w:rFonts w:ascii="Arial" w:hAnsi="Arial" w:cs="Arial"/>
          <w:color w:val="000000"/>
        </w:rPr>
        <w:t xml:space="preserve"> </w:t>
      </w:r>
      <w:r w:rsidRPr="001A094E">
        <w:rPr>
          <w:rFonts w:ascii="Arial" w:hAnsi="Arial" w:cs="Arial"/>
          <w:color w:val="000000"/>
        </w:rPr>
        <w:t>(opcja z fotografiami pozostałości pokopalnianych).</w:t>
      </w:r>
    </w:p>
    <w:p w14:paraId="704B6359" w14:textId="77777777" w:rsidR="00017B9B" w:rsidRPr="001A094E" w:rsidRDefault="00017B9B" w:rsidP="00017B9B">
      <w:pPr>
        <w:suppressAutoHyphens/>
        <w:autoSpaceDN w:val="0"/>
        <w:spacing w:line="360" w:lineRule="auto"/>
        <w:ind w:left="708"/>
        <w:jc w:val="both"/>
        <w:textAlignment w:val="baseline"/>
        <w:rPr>
          <w:rFonts w:ascii="Calibri" w:eastAsia="Calibri" w:hAnsi="Calibri"/>
          <w:sz w:val="22"/>
          <w:szCs w:val="22"/>
          <w:lang w:eastAsia="en-US"/>
        </w:rPr>
      </w:pPr>
      <w:r w:rsidRPr="001A094E">
        <w:rPr>
          <w:rFonts w:ascii="Arial" w:hAnsi="Arial" w:cs="Arial"/>
          <w:color w:val="000000"/>
        </w:rPr>
        <w:t>- tablice prezentujące historyczne postacie ziemi mirzeckiej (małż</w:t>
      </w:r>
      <w:r>
        <w:rPr>
          <w:rFonts w:ascii="Arial" w:hAnsi="Arial" w:cs="Arial"/>
          <w:color w:val="000000"/>
        </w:rPr>
        <w:t>eństwo</w:t>
      </w:r>
      <w:r w:rsidRPr="001A094E">
        <w:rPr>
          <w:rFonts w:ascii="Arial" w:hAnsi="Arial" w:cs="Arial"/>
          <w:color w:val="000000"/>
        </w:rPr>
        <w:t xml:space="preserve"> </w:t>
      </w:r>
      <w:proofErr w:type="spellStart"/>
      <w:r w:rsidRPr="001A094E">
        <w:rPr>
          <w:rFonts w:ascii="Arial" w:hAnsi="Arial" w:cs="Arial"/>
          <w:color w:val="000000"/>
        </w:rPr>
        <w:t>Prendowskich</w:t>
      </w:r>
      <w:proofErr w:type="spellEnd"/>
      <w:r w:rsidRPr="001A094E">
        <w:rPr>
          <w:rFonts w:ascii="Arial" w:hAnsi="Arial" w:cs="Arial"/>
          <w:color w:val="000000"/>
        </w:rPr>
        <w:t>, Marian Langiewicz</w:t>
      </w:r>
      <w:r>
        <w:rPr>
          <w:rFonts w:ascii="Arial" w:hAnsi="Arial" w:cs="Arial"/>
          <w:color w:val="000000"/>
        </w:rPr>
        <w:t>,</w:t>
      </w:r>
      <w:r w:rsidRPr="001A094E">
        <w:rPr>
          <w:rFonts w:ascii="Arial" w:hAnsi="Arial" w:cs="Arial"/>
          <w:color w:val="000000"/>
        </w:rPr>
        <w:t xml:space="preserve"> </w:t>
      </w:r>
      <w:proofErr w:type="spellStart"/>
      <w:r w:rsidRPr="001A094E">
        <w:rPr>
          <w:rFonts w:ascii="Arial" w:hAnsi="Arial" w:cs="Arial"/>
          <w:color w:val="000000"/>
        </w:rPr>
        <w:t>etc</w:t>
      </w:r>
      <w:proofErr w:type="spellEnd"/>
      <w:r w:rsidRPr="001A094E">
        <w:rPr>
          <w:rFonts w:ascii="Arial" w:hAnsi="Arial" w:cs="Arial"/>
          <w:color w:val="000000"/>
        </w:rPr>
        <w:t xml:space="preserve"> )</w:t>
      </w:r>
    </w:p>
    <w:p w14:paraId="172F3FFA" w14:textId="25096CEB" w:rsidR="00017B9B" w:rsidRPr="001A094E" w:rsidRDefault="00017B9B" w:rsidP="00017B9B">
      <w:pPr>
        <w:suppressAutoHyphens/>
        <w:autoSpaceDN w:val="0"/>
        <w:spacing w:line="360" w:lineRule="auto"/>
        <w:ind w:left="708"/>
        <w:jc w:val="both"/>
        <w:textAlignment w:val="baseline"/>
        <w:rPr>
          <w:rFonts w:ascii="Calibri" w:eastAsia="Calibri" w:hAnsi="Calibri"/>
          <w:sz w:val="22"/>
          <w:szCs w:val="22"/>
          <w:lang w:eastAsia="en-US"/>
        </w:rPr>
      </w:pPr>
      <w:r w:rsidRPr="001A094E">
        <w:rPr>
          <w:rFonts w:ascii="Arial" w:hAnsi="Arial" w:cs="Arial"/>
          <w:color w:val="000000"/>
        </w:rPr>
        <w:t>- wykonanie i posadowienie figury górnika mirzeckiego z taczką i szpadlem</w:t>
      </w:r>
      <w:r w:rsidR="004A32E1">
        <w:rPr>
          <w:rFonts w:ascii="Arial" w:hAnsi="Arial" w:cs="Arial"/>
          <w:color w:val="000000"/>
        </w:rPr>
        <w:t xml:space="preserve"> </w:t>
      </w:r>
      <w:r>
        <w:rPr>
          <w:rFonts w:ascii="Arial" w:hAnsi="Arial" w:cs="Arial"/>
          <w:color w:val="000000"/>
        </w:rPr>
        <w:t>-</w:t>
      </w:r>
      <w:r w:rsidR="004A32E1">
        <w:rPr>
          <w:rFonts w:ascii="Arial" w:hAnsi="Arial" w:cs="Arial"/>
          <w:color w:val="000000"/>
        </w:rPr>
        <w:t xml:space="preserve">       </w:t>
      </w:r>
      <w:r w:rsidR="009204B0" w:rsidRPr="009204B0">
        <w:rPr>
          <w:rFonts w:ascii="Arial" w:hAnsi="Arial" w:cs="Arial"/>
        </w:rPr>
        <w:t xml:space="preserve">odlew z brązu </w:t>
      </w:r>
      <w:r w:rsidRPr="001A094E">
        <w:rPr>
          <w:rFonts w:ascii="Arial" w:hAnsi="Arial" w:cs="Arial"/>
          <w:color w:val="000000"/>
        </w:rPr>
        <w:t>(przedstawiająca postać robotnika w jednej z kopalni w pasie tychowskim)</w:t>
      </w:r>
    </w:p>
    <w:p w14:paraId="1CF81312" w14:textId="35FD1E4C" w:rsidR="007129F6" w:rsidRPr="00AC162D" w:rsidRDefault="00017B9B" w:rsidP="00017B9B">
      <w:pPr>
        <w:pStyle w:val="Default"/>
        <w:spacing w:line="360" w:lineRule="auto"/>
        <w:ind w:left="720"/>
        <w:jc w:val="both"/>
        <w:rPr>
          <w:rFonts w:ascii="Arial" w:hAnsi="Arial" w:cs="Arial"/>
          <w:color w:val="auto"/>
        </w:rPr>
      </w:pPr>
      <w:r w:rsidRPr="00AC162D">
        <w:rPr>
          <w:rFonts w:ascii="Arial" w:hAnsi="Arial" w:cs="Arial"/>
          <w:color w:val="auto"/>
        </w:rPr>
        <w:t>-</w:t>
      </w:r>
      <w:r w:rsidR="009204B0">
        <w:rPr>
          <w:rFonts w:ascii="Arial" w:hAnsi="Arial" w:cs="Arial"/>
          <w:color w:val="auto"/>
        </w:rPr>
        <w:t xml:space="preserve"> </w:t>
      </w:r>
      <w:r w:rsidRPr="00AC162D">
        <w:rPr>
          <w:rFonts w:ascii="Arial" w:hAnsi="Arial" w:cs="Arial"/>
          <w:color w:val="auto"/>
        </w:rPr>
        <w:t>wykonanie i posadowienie tablicy z przebiegiem całego szlaku turystycznego Mirzec-Wąchock</w:t>
      </w:r>
      <w:r w:rsidR="009204B0">
        <w:rPr>
          <w:rFonts w:ascii="Arial" w:hAnsi="Arial" w:cs="Arial"/>
          <w:color w:val="auto"/>
        </w:rPr>
        <w:t>.</w:t>
      </w:r>
    </w:p>
    <w:p w14:paraId="00A884ED" w14:textId="77777777" w:rsidR="005E42F3" w:rsidRDefault="005E42F3" w:rsidP="005E42F3">
      <w:pPr>
        <w:pStyle w:val="Akapitzlist"/>
        <w:rPr>
          <w:rFonts w:ascii="Arial" w:hAnsi="Arial" w:cs="Arial"/>
        </w:rPr>
      </w:pPr>
    </w:p>
    <w:p w14:paraId="4D20DC19" w14:textId="77777777" w:rsidR="005E42F3" w:rsidRDefault="005E42F3" w:rsidP="005E42F3">
      <w:pPr>
        <w:pStyle w:val="Default"/>
        <w:spacing w:line="360" w:lineRule="auto"/>
        <w:jc w:val="both"/>
        <w:rPr>
          <w:rFonts w:ascii="Arial" w:hAnsi="Arial" w:cs="Arial"/>
          <w:color w:val="auto"/>
        </w:rPr>
      </w:pPr>
    </w:p>
    <w:p w14:paraId="03AE0FE2" w14:textId="77777777" w:rsidR="007C62E4" w:rsidRDefault="005E42F3" w:rsidP="00017B9B">
      <w:pPr>
        <w:pStyle w:val="Default"/>
        <w:numPr>
          <w:ilvl w:val="0"/>
          <w:numId w:val="11"/>
        </w:numPr>
        <w:spacing w:line="360" w:lineRule="auto"/>
        <w:jc w:val="both"/>
        <w:rPr>
          <w:rFonts w:ascii="Arial" w:hAnsi="Arial" w:cs="Arial"/>
          <w:color w:val="auto"/>
        </w:rPr>
      </w:pPr>
      <w:r w:rsidRPr="005E42F3">
        <w:rPr>
          <w:rFonts w:ascii="Arial" w:hAnsi="Arial" w:cs="Arial"/>
          <w:b/>
          <w:bCs/>
          <w:color w:val="auto"/>
        </w:rPr>
        <w:t>Zaprojektowanie infrastruktury turystycznej</w:t>
      </w:r>
      <w:r w:rsidR="007C62E4">
        <w:rPr>
          <w:rFonts w:ascii="Arial" w:hAnsi="Arial" w:cs="Arial"/>
          <w:color w:val="auto"/>
        </w:rPr>
        <w:t>:</w:t>
      </w:r>
    </w:p>
    <w:p w14:paraId="1C14C2DF" w14:textId="77777777" w:rsidR="007C62E4" w:rsidRPr="007C62E4" w:rsidRDefault="007C62E4" w:rsidP="007C62E4">
      <w:pPr>
        <w:pStyle w:val="Default"/>
        <w:spacing w:line="360" w:lineRule="auto"/>
        <w:ind w:left="720"/>
        <w:jc w:val="both"/>
        <w:rPr>
          <w:rFonts w:ascii="Arial" w:hAnsi="Arial" w:cs="Arial"/>
          <w:i/>
          <w:iCs/>
          <w:color w:val="auto"/>
          <w:u w:val="single"/>
        </w:rPr>
      </w:pPr>
      <w:r w:rsidRPr="007C62E4">
        <w:rPr>
          <w:rFonts w:ascii="Arial" w:hAnsi="Arial" w:cs="Arial"/>
          <w:b/>
          <w:bCs/>
          <w:i/>
          <w:iCs/>
          <w:color w:val="auto"/>
          <w:u w:val="single"/>
        </w:rPr>
        <w:t>Na terenie Gminy Mirzec</w:t>
      </w:r>
      <w:r w:rsidRPr="007C62E4">
        <w:rPr>
          <w:rFonts w:ascii="Arial" w:hAnsi="Arial" w:cs="Arial"/>
          <w:i/>
          <w:iCs/>
          <w:color w:val="auto"/>
          <w:u w:val="single"/>
        </w:rPr>
        <w:t>:</w:t>
      </w:r>
    </w:p>
    <w:p w14:paraId="0A21D4E0" w14:textId="7EF8159C" w:rsidR="004F62EB" w:rsidRPr="0040344F" w:rsidRDefault="007C62E4" w:rsidP="007C62E4">
      <w:pPr>
        <w:pStyle w:val="Default"/>
        <w:spacing w:line="360" w:lineRule="auto"/>
        <w:ind w:left="720"/>
        <w:jc w:val="both"/>
        <w:rPr>
          <w:rFonts w:ascii="Arial" w:hAnsi="Arial" w:cs="Arial"/>
          <w:color w:val="auto"/>
        </w:rPr>
      </w:pPr>
      <w:r w:rsidRPr="0040344F">
        <w:rPr>
          <w:rFonts w:ascii="Arial" w:hAnsi="Arial" w:cs="Arial"/>
          <w:color w:val="auto"/>
        </w:rPr>
        <w:t>M</w:t>
      </w:r>
      <w:r w:rsidR="005E42F3" w:rsidRPr="0040344F">
        <w:rPr>
          <w:rFonts w:ascii="Arial" w:hAnsi="Arial" w:cs="Arial"/>
          <w:color w:val="auto"/>
        </w:rPr>
        <w:t xml:space="preserve">ała architektura w rejonie </w:t>
      </w:r>
      <w:proofErr w:type="spellStart"/>
      <w:r w:rsidRPr="0040344F">
        <w:rPr>
          <w:rFonts w:ascii="Arial" w:hAnsi="Arial" w:cs="Arial"/>
          <w:color w:val="auto"/>
        </w:rPr>
        <w:t>Gadka-Laśniczówka</w:t>
      </w:r>
      <w:proofErr w:type="spellEnd"/>
      <w:r w:rsidRPr="0040344F">
        <w:rPr>
          <w:rFonts w:ascii="Arial" w:hAnsi="Arial" w:cs="Arial"/>
          <w:color w:val="auto"/>
        </w:rPr>
        <w:t xml:space="preserve"> dz. nr 2259 – obręb geodezyjny 0001 Gadka</w:t>
      </w:r>
      <w:r w:rsidR="0088324F" w:rsidRPr="0040344F">
        <w:rPr>
          <w:rFonts w:ascii="Arial" w:hAnsi="Arial" w:cs="Arial"/>
          <w:color w:val="auto"/>
        </w:rPr>
        <w:t>.</w:t>
      </w:r>
    </w:p>
    <w:p w14:paraId="4EF05AD5" w14:textId="77777777" w:rsidR="004F62EB" w:rsidRPr="004F62EB" w:rsidRDefault="004F62EB" w:rsidP="004F62EB">
      <w:pPr>
        <w:pStyle w:val="Default"/>
        <w:spacing w:line="360" w:lineRule="auto"/>
        <w:ind w:left="720"/>
        <w:jc w:val="both"/>
        <w:rPr>
          <w:rFonts w:ascii="Arial" w:hAnsi="Arial" w:cs="Arial"/>
          <w:color w:val="auto"/>
        </w:rPr>
      </w:pPr>
      <w:r w:rsidRPr="004F62EB">
        <w:rPr>
          <w:rFonts w:ascii="Arial" w:hAnsi="Arial" w:cs="Arial"/>
          <w:color w:val="auto"/>
        </w:rPr>
        <w:t>W ramach niniejszej infrastruktury zakłada się:</w:t>
      </w:r>
    </w:p>
    <w:p w14:paraId="0D6ED341" w14:textId="41AC6AFF" w:rsidR="00FD438B" w:rsidRDefault="004F62EB" w:rsidP="00FD438B">
      <w:pPr>
        <w:pStyle w:val="Default"/>
        <w:spacing w:line="360" w:lineRule="auto"/>
        <w:ind w:left="720"/>
        <w:jc w:val="both"/>
        <w:rPr>
          <w:rFonts w:ascii="Arial" w:hAnsi="Arial" w:cs="Arial"/>
          <w:color w:val="auto"/>
        </w:rPr>
      </w:pPr>
      <w:r w:rsidRPr="004F62EB">
        <w:rPr>
          <w:rFonts w:ascii="Arial" w:hAnsi="Arial" w:cs="Arial"/>
          <w:color w:val="auto"/>
        </w:rPr>
        <w:t xml:space="preserve">- wzniesienie małej architektury (siedziska drewniane, </w:t>
      </w:r>
      <w:r w:rsidR="005D7AE0">
        <w:rPr>
          <w:rFonts w:ascii="Arial" w:hAnsi="Arial" w:cs="Arial"/>
          <w:color w:val="auto"/>
        </w:rPr>
        <w:t xml:space="preserve">stół, </w:t>
      </w:r>
      <w:r w:rsidRPr="004F62EB">
        <w:rPr>
          <w:rFonts w:ascii="Arial" w:hAnsi="Arial" w:cs="Arial"/>
          <w:color w:val="auto"/>
        </w:rPr>
        <w:t>kosze</w:t>
      </w:r>
      <w:r w:rsidR="005D7AE0">
        <w:rPr>
          <w:rFonts w:ascii="Arial" w:hAnsi="Arial" w:cs="Arial"/>
          <w:color w:val="auto"/>
        </w:rPr>
        <w:t xml:space="preserve"> na śmieci</w:t>
      </w:r>
      <w:r w:rsidRPr="004F62EB">
        <w:rPr>
          <w:rFonts w:ascii="Arial" w:hAnsi="Arial" w:cs="Arial"/>
          <w:color w:val="auto"/>
        </w:rPr>
        <w:t>)</w:t>
      </w:r>
      <w:r w:rsidR="005D7AE0">
        <w:rPr>
          <w:rFonts w:ascii="Arial" w:hAnsi="Arial" w:cs="Arial"/>
          <w:color w:val="auto"/>
        </w:rPr>
        <w:t>,</w:t>
      </w:r>
    </w:p>
    <w:p w14:paraId="03EC0A22" w14:textId="20E52F93" w:rsidR="005D7AE0" w:rsidRDefault="005D7AE0" w:rsidP="00FD438B">
      <w:pPr>
        <w:pStyle w:val="Default"/>
        <w:spacing w:line="360" w:lineRule="auto"/>
        <w:ind w:left="720"/>
        <w:jc w:val="both"/>
        <w:rPr>
          <w:rFonts w:ascii="Arial" w:hAnsi="Arial" w:cs="Arial"/>
          <w:color w:val="auto"/>
        </w:rPr>
      </w:pPr>
      <w:r>
        <w:rPr>
          <w:rFonts w:ascii="Arial" w:hAnsi="Arial" w:cs="Arial"/>
          <w:color w:val="auto"/>
        </w:rPr>
        <w:t>- tablica informacyjna z kantówek drewnianych o wys. 2,6 m,</w:t>
      </w:r>
      <w:r w:rsidR="0040344F">
        <w:rPr>
          <w:rFonts w:ascii="Arial" w:hAnsi="Arial" w:cs="Arial"/>
          <w:color w:val="auto"/>
        </w:rPr>
        <w:t xml:space="preserve"> z daszkiem</w:t>
      </w:r>
    </w:p>
    <w:p w14:paraId="39875CAA" w14:textId="608D0484" w:rsidR="00686F11" w:rsidRDefault="005D7AE0" w:rsidP="005C70B9">
      <w:pPr>
        <w:pStyle w:val="Default"/>
        <w:spacing w:line="360" w:lineRule="auto"/>
        <w:ind w:left="720"/>
        <w:jc w:val="both"/>
        <w:rPr>
          <w:rFonts w:ascii="Arial" w:hAnsi="Arial" w:cs="Arial"/>
          <w:color w:val="auto"/>
        </w:rPr>
      </w:pPr>
      <w:r>
        <w:rPr>
          <w:rFonts w:ascii="Arial" w:hAnsi="Arial" w:cs="Arial"/>
          <w:color w:val="auto"/>
        </w:rPr>
        <w:t>- stojak dla rowerów</w:t>
      </w:r>
      <w:r w:rsidR="0088324F">
        <w:rPr>
          <w:rFonts w:ascii="Arial" w:hAnsi="Arial" w:cs="Arial"/>
          <w:color w:val="auto"/>
        </w:rPr>
        <w:t>,</w:t>
      </w:r>
    </w:p>
    <w:p w14:paraId="395207F9" w14:textId="4874577B" w:rsidR="0088324F" w:rsidRPr="0040344F" w:rsidRDefault="0088324F" w:rsidP="005C70B9">
      <w:pPr>
        <w:pStyle w:val="Default"/>
        <w:spacing w:line="360" w:lineRule="auto"/>
        <w:ind w:left="720"/>
        <w:jc w:val="both"/>
        <w:rPr>
          <w:rFonts w:ascii="Arial" w:hAnsi="Arial" w:cs="Arial"/>
          <w:color w:val="auto"/>
        </w:rPr>
      </w:pPr>
      <w:r w:rsidRPr="0040344F">
        <w:rPr>
          <w:rFonts w:ascii="Arial" w:hAnsi="Arial" w:cs="Arial"/>
          <w:color w:val="auto"/>
        </w:rPr>
        <w:t>Na terenie parku podworskiego dz. nr 130/9 – obręb geodezyjny 0007 Mirzec I należy zaprojektować altanę (wzór do uzgodnienia z Zamawiającym na etapie opracowywania dokumentacji projektowej).</w:t>
      </w:r>
    </w:p>
    <w:p w14:paraId="6DB0AF86" w14:textId="77777777" w:rsidR="007C62E4" w:rsidRPr="0040344F" w:rsidRDefault="007C62E4" w:rsidP="005C70B9">
      <w:pPr>
        <w:pStyle w:val="Default"/>
        <w:spacing w:line="360" w:lineRule="auto"/>
        <w:ind w:left="720"/>
        <w:jc w:val="both"/>
        <w:rPr>
          <w:rFonts w:ascii="Arial" w:hAnsi="Arial" w:cs="Arial"/>
          <w:color w:val="auto"/>
        </w:rPr>
      </w:pPr>
    </w:p>
    <w:p w14:paraId="3F0116E5" w14:textId="77777777" w:rsidR="00412184" w:rsidRPr="0040344F" w:rsidRDefault="00412184" w:rsidP="005C70B9">
      <w:pPr>
        <w:pStyle w:val="Default"/>
        <w:spacing w:line="360" w:lineRule="auto"/>
        <w:ind w:left="720"/>
        <w:jc w:val="both"/>
        <w:rPr>
          <w:rFonts w:ascii="Arial" w:hAnsi="Arial" w:cs="Arial"/>
          <w:b/>
          <w:bCs/>
          <w:i/>
          <w:iCs/>
          <w:color w:val="auto"/>
          <w:u w:val="single"/>
        </w:rPr>
      </w:pPr>
    </w:p>
    <w:p w14:paraId="2A37EEC1" w14:textId="77777777" w:rsidR="00412184" w:rsidRPr="0040344F" w:rsidRDefault="00412184" w:rsidP="005C70B9">
      <w:pPr>
        <w:pStyle w:val="Default"/>
        <w:spacing w:line="360" w:lineRule="auto"/>
        <w:ind w:left="720"/>
        <w:jc w:val="both"/>
        <w:rPr>
          <w:rFonts w:ascii="Arial" w:hAnsi="Arial" w:cs="Arial"/>
          <w:b/>
          <w:bCs/>
          <w:i/>
          <w:iCs/>
          <w:color w:val="auto"/>
          <w:u w:val="single"/>
        </w:rPr>
      </w:pPr>
    </w:p>
    <w:p w14:paraId="63D7F786" w14:textId="27D82609" w:rsidR="007C62E4" w:rsidRPr="0040344F" w:rsidRDefault="007C62E4" w:rsidP="005C70B9">
      <w:pPr>
        <w:pStyle w:val="Default"/>
        <w:spacing w:line="360" w:lineRule="auto"/>
        <w:ind w:left="720"/>
        <w:jc w:val="both"/>
        <w:rPr>
          <w:rFonts w:ascii="Arial" w:hAnsi="Arial" w:cs="Arial"/>
          <w:b/>
          <w:bCs/>
          <w:i/>
          <w:iCs/>
          <w:color w:val="auto"/>
          <w:u w:val="single"/>
        </w:rPr>
      </w:pPr>
      <w:r w:rsidRPr="0040344F">
        <w:rPr>
          <w:rFonts w:ascii="Arial" w:hAnsi="Arial" w:cs="Arial"/>
          <w:b/>
          <w:bCs/>
          <w:i/>
          <w:iCs/>
          <w:color w:val="auto"/>
          <w:u w:val="single"/>
        </w:rPr>
        <w:lastRenderedPageBreak/>
        <w:t>Na terenie Miasta i Gminy Wąchock:</w:t>
      </w:r>
    </w:p>
    <w:p w14:paraId="04905D65" w14:textId="72B69849" w:rsidR="007C62E4" w:rsidRPr="0040344F" w:rsidRDefault="007C62E4" w:rsidP="007C62E4">
      <w:pPr>
        <w:pStyle w:val="Akapitzlist"/>
        <w:numPr>
          <w:ilvl w:val="0"/>
          <w:numId w:val="34"/>
        </w:numPr>
        <w:spacing w:after="160" w:line="278" w:lineRule="auto"/>
        <w:jc w:val="both"/>
        <w:rPr>
          <w:rFonts w:ascii="Arial" w:hAnsi="Arial" w:cs="Arial"/>
        </w:rPr>
      </w:pPr>
      <w:r w:rsidRPr="0040344F">
        <w:rPr>
          <w:rFonts w:ascii="Arial" w:hAnsi="Arial" w:cs="Arial"/>
        </w:rPr>
        <w:t>Mała architektura przy ścieżce pieszo - rowerowej wokół zbiornika (rejon kładki przy Górze Rocha – plac z 2 wiatami, miejscem na ognisko, kosze, ławki, stojak rowerowy, tablica informacyjna);</w:t>
      </w:r>
    </w:p>
    <w:p w14:paraId="3622656B" w14:textId="77777777" w:rsidR="007C62E4" w:rsidRPr="0040344F" w:rsidRDefault="007C62E4" w:rsidP="007C62E4">
      <w:pPr>
        <w:pStyle w:val="Akapitzlist"/>
        <w:numPr>
          <w:ilvl w:val="0"/>
          <w:numId w:val="34"/>
        </w:numPr>
        <w:spacing w:after="160" w:line="278" w:lineRule="auto"/>
        <w:jc w:val="both"/>
        <w:rPr>
          <w:rFonts w:ascii="Arial" w:hAnsi="Arial" w:cs="Arial"/>
        </w:rPr>
      </w:pPr>
      <w:r w:rsidRPr="0040344F">
        <w:rPr>
          <w:rFonts w:ascii="Arial" w:hAnsi="Arial" w:cs="Arial"/>
        </w:rPr>
        <w:t xml:space="preserve">Mała architektura przy ścieżce pieszo - rowerowej wokół zbiornika </w:t>
      </w:r>
      <w:bookmarkStart w:id="12" w:name="_Hlk190156201"/>
      <w:r w:rsidRPr="0040344F">
        <w:rPr>
          <w:rFonts w:ascii="Arial" w:hAnsi="Arial" w:cs="Arial"/>
        </w:rPr>
        <w:t>(rejon plaży – plac z 2 wiatami, miejscem do grillowania, „parasole”, grille, kosze, ławki, tablica informacyjna);</w:t>
      </w:r>
      <w:bookmarkEnd w:id="12"/>
    </w:p>
    <w:p w14:paraId="3DBB6FDB" w14:textId="74B3F09B" w:rsidR="007C62E4" w:rsidRPr="0040344F" w:rsidRDefault="007C62E4" w:rsidP="007C62E4">
      <w:pPr>
        <w:pStyle w:val="Akapitzlist"/>
        <w:numPr>
          <w:ilvl w:val="0"/>
          <w:numId w:val="34"/>
        </w:numPr>
        <w:spacing w:after="160" w:line="278" w:lineRule="auto"/>
        <w:jc w:val="both"/>
        <w:rPr>
          <w:rFonts w:ascii="Arial" w:hAnsi="Arial" w:cs="Arial"/>
        </w:rPr>
      </w:pPr>
      <w:r w:rsidRPr="0040344F">
        <w:rPr>
          <w:rFonts w:ascii="Arial" w:hAnsi="Arial" w:cs="Arial"/>
        </w:rPr>
        <w:t xml:space="preserve">Mała architektura </w:t>
      </w:r>
      <w:bookmarkStart w:id="13" w:name="_Hlk190156333"/>
      <w:r w:rsidRPr="0040344F">
        <w:rPr>
          <w:rFonts w:ascii="Arial" w:hAnsi="Arial" w:cs="Arial"/>
        </w:rPr>
        <w:t xml:space="preserve">przy ścieżce pieszo – rowerowej wokół zbiornika </w:t>
      </w:r>
      <w:bookmarkEnd w:id="13"/>
      <w:r w:rsidRPr="0040344F">
        <w:rPr>
          <w:rFonts w:ascii="Arial" w:hAnsi="Arial" w:cs="Arial"/>
        </w:rPr>
        <w:t xml:space="preserve">(rejon urządzeń gimnastycznych oraz </w:t>
      </w:r>
      <w:proofErr w:type="spellStart"/>
      <w:r w:rsidRPr="0040344F">
        <w:rPr>
          <w:rFonts w:ascii="Arial" w:hAnsi="Arial" w:cs="Arial"/>
        </w:rPr>
        <w:t>pumptraka</w:t>
      </w:r>
      <w:proofErr w:type="spellEnd"/>
      <w:r w:rsidRPr="0040344F">
        <w:rPr>
          <w:rFonts w:ascii="Arial" w:hAnsi="Arial" w:cs="Arial"/>
        </w:rPr>
        <w:t xml:space="preserve"> – 2 obszary z 2 wiatami, miejscem do grillowania, „parasole”, grille, kosze, ławki, tablica informacyjna);</w:t>
      </w:r>
    </w:p>
    <w:p w14:paraId="2AF28156" w14:textId="654FA5CA" w:rsidR="007C62E4" w:rsidRPr="0040344F" w:rsidRDefault="007C62E4" w:rsidP="007C62E4">
      <w:pPr>
        <w:pStyle w:val="Akapitzlist"/>
        <w:numPr>
          <w:ilvl w:val="0"/>
          <w:numId w:val="34"/>
        </w:numPr>
        <w:spacing w:after="160" w:line="278" w:lineRule="auto"/>
        <w:jc w:val="both"/>
        <w:rPr>
          <w:rFonts w:ascii="Arial" w:hAnsi="Arial" w:cs="Arial"/>
        </w:rPr>
      </w:pPr>
      <w:r w:rsidRPr="0040344F">
        <w:rPr>
          <w:rFonts w:ascii="Arial" w:hAnsi="Arial" w:cs="Arial"/>
        </w:rPr>
        <w:t>Skrzyżowanie ul. Szydłowieckiej i ul. Skalistej: mała architektura (drewniana altana o wymiarach 5x5 m z ławkami, koszami i miejscem na grilla, tablica informacyjna);</w:t>
      </w:r>
    </w:p>
    <w:p w14:paraId="2CE37556" w14:textId="2D53301D" w:rsidR="0088324F" w:rsidRPr="0040344F" w:rsidRDefault="0088324F" w:rsidP="0088324F">
      <w:pPr>
        <w:pStyle w:val="Akapitzlist"/>
        <w:numPr>
          <w:ilvl w:val="0"/>
          <w:numId w:val="34"/>
        </w:numPr>
        <w:spacing w:after="160" w:line="278" w:lineRule="auto"/>
        <w:rPr>
          <w:rFonts w:ascii="Arial" w:hAnsi="Arial" w:cs="Arial"/>
        </w:rPr>
      </w:pPr>
      <w:r w:rsidRPr="0040344F">
        <w:rPr>
          <w:rFonts w:ascii="Arial" w:hAnsi="Arial" w:cs="Arial"/>
        </w:rPr>
        <w:t xml:space="preserve">Tablice </w:t>
      </w:r>
      <w:proofErr w:type="spellStart"/>
      <w:r w:rsidRPr="0040344F">
        <w:rPr>
          <w:rFonts w:ascii="Arial" w:hAnsi="Arial" w:cs="Arial"/>
        </w:rPr>
        <w:t>historyczno</w:t>
      </w:r>
      <w:proofErr w:type="spellEnd"/>
      <w:r w:rsidRPr="0040344F">
        <w:rPr>
          <w:rFonts w:ascii="Arial" w:hAnsi="Arial" w:cs="Arial"/>
        </w:rPr>
        <w:t xml:space="preserve"> – turystyczne przy ścieżce pieszo – rowerowej wokół zbiornika – 8 szt.</w:t>
      </w:r>
      <w:r w:rsidR="007E73FB" w:rsidRPr="0040344F">
        <w:rPr>
          <w:rFonts w:ascii="Arial" w:hAnsi="Arial" w:cs="Arial"/>
        </w:rPr>
        <w:t xml:space="preserve"> o wymiarach 105 x 185 cm.</w:t>
      </w:r>
    </w:p>
    <w:p w14:paraId="7B88A408" w14:textId="64E7BDE1" w:rsidR="007C62E4" w:rsidRPr="0040344F" w:rsidRDefault="00C35124" w:rsidP="00C35124">
      <w:pPr>
        <w:spacing w:after="160" w:line="278" w:lineRule="auto"/>
        <w:ind w:left="360"/>
        <w:jc w:val="both"/>
        <w:rPr>
          <w:rFonts w:ascii="Arial" w:hAnsi="Arial" w:cs="Arial"/>
          <w:u w:val="single"/>
        </w:rPr>
      </w:pPr>
      <w:r w:rsidRPr="0040344F">
        <w:rPr>
          <w:rFonts w:ascii="Arial" w:hAnsi="Arial" w:cs="Arial"/>
          <w:highlight w:val="yellow"/>
          <w:u w:val="single"/>
        </w:rPr>
        <w:t xml:space="preserve">Miasto i Gmina Wąchock posiada dokumentację projektową dla wykonania zadania wymienionego w pkt. </w:t>
      </w:r>
      <w:r w:rsidR="00412184" w:rsidRPr="0040344F">
        <w:rPr>
          <w:rFonts w:ascii="Arial" w:hAnsi="Arial" w:cs="Arial"/>
          <w:highlight w:val="yellow"/>
          <w:u w:val="single"/>
        </w:rPr>
        <w:t>a</w:t>
      </w:r>
      <w:r w:rsidRPr="0040344F">
        <w:rPr>
          <w:rFonts w:ascii="Arial" w:hAnsi="Arial" w:cs="Arial"/>
          <w:highlight w:val="yellow"/>
          <w:u w:val="single"/>
        </w:rPr>
        <w:t>), b), c) (bez przedmiarów i kosztorysów) i udostępni przedmiotową dokumentację Wykonawcy, który sporządzi do niej przedmiar robót oraz kosztorys inwestorski oraz dokona jej zgłoszenia/pozwolenia na budowę do organu administracyjno-architektonicznego (Starostwo Powiatowe w Starachowicach)</w:t>
      </w:r>
      <w:r w:rsidRPr="0040344F">
        <w:rPr>
          <w:rFonts w:ascii="Arial" w:hAnsi="Arial" w:cs="Arial"/>
          <w:u w:val="single"/>
        </w:rPr>
        <w:t>.</w:t>
      </w:r>
    </w:p>
    <w:p w14:paraId="7B872B32" w14:textId="7D6401D7" w:rsidR="00FD438B" w:rsidRPr="00D12454" w:rsidRDefault="00FD438B" w:rsidP="00D473EA">
      <w:pPr>
        <w:pStyle w:val="Default"/>
        <w:numPr>
          <w:ilvl w:val="0"/>
          <w:numId w:val="11"/>
        </w:numPr>
        <w:spacing w:line="360" w:lineRule="auto"/>
        <w:jc w:val="both"/>
        <w:rPr>
          <w:rFonts w:ascii="Arial" w:hAnsi="Arial" w:cs="Arial"/>
          <w:b/>
          <w:bCs/>
          <w:color w:val="auto"/>
        </w:rPr>
      </w:pPr>
      <w:r w:rsidRPr="00D12454">
        <w:rPr>
          <w:rFonts w:ascii="Arial" w:hAnsi="Arial" w:cs="Arial"/>
          <w:b/>
          <w:bCs/>
          <w:color w:val="auto"/>
        </w:rPr>
        <w:t>Dla rozbudowy drogi gminnej rozbudowy drogi ul. Skalista (na terenie gminy Wąchock)</w:t>
      </w:r>
      <w:r w:rsidR="005C70B9" w:rsidRPr="00D12454">
        <w:rPr>
          <w:rFonts w:ascii="Arial" w:hAnsi="Arial" w:cs="Arial"/>
          <w:b/>
          <w:bCs/>
          <w:color w:val="auto"/>
        </w:rPr>
        <w:t xml:space="preserve"> na potrzeby ciągu pieszo-jezdnego</w:t>
      </w:r>
      <w:r w:rsidRPr="00D12454">
        <w:rPr>
          <w:rFonts w:ascii="Arial" w:hAnsi="Arial" w:cs="Arial"/>
          <w:b/>
          <w:bCs/>
          <w:color w:val="auto"/>
        </w:rPr>
        <w:t>.</w:t>
      </w:r>
    </w:p>
    <w:p w14:paraId="40E13502" w14:textId="77777777" w:rsidR="00A774D6" w:rsidRPr="00D12454" w:rsidRDefault="00A774D6" w:rsidP="00A774D6">
      <w:pPr>
        <w:pStyle w:val="Default"/>
        <w:spacing w:line="360" w:lineRule="auto"/>
        <w:jc w:val="both"/>
        <w:rPr>
          <w:rFonts w:ascii="Arial" w:hAnsi="Arial" w:cs="Arial"/>
          <w:b/>
          <w:bCs/>
          <w:color w:val="auto"/>
        </w:rPr>
      </w:pPr>
    </w:p>
    <w:p w14:paraId="5C031498" w14:textId="4176CB52" w:rsidR="003D0F08" w:rsidRPr="00D12454" w:rsidRDefault="007E0CE0" w:rsidP="00A774D6">
      <w:pPr>
        <w:pStyle w:val="Default"/>
        <w:spacing w:line="360" w:lineRule="auto"/>
        <w:jc w:val="both"/>
        <w:rPr>
          <w:rFonts w:ascii="Arial" w:hAnsi="Arial" w:cs="Arial"/>
          <w:color w:val="auto"/>
          <w:u w:val="single"/>
        </w:rPr>
      </w:pPr>
      <w:r w:rsidRPr="00D12454">
        <w:rPr>
          <w:rFonts w:ascii="Arial" w:hAnsi="Arial" w:cs="Arial"/>
          <w:color w:val="auto"/>
          <w:u w:val="single"/>
        </w:rPr>
        <w:t xml:space="preserve">- </w:t>
      </w:r>
      <w:r w:rsidR="005C70B9" w:rsidRPr="00D12454">
        <w:rPr>
          <w:rFonts w:ascii="Arial" w:hAnsi="Arial" w:cs="Arial"/>
          <w:color w:val="auto"/>
          <w:u w:val="single"/>
        </w:rPr>
        <w:t>ciąg pieszo-jezdny</w:t>
      </w:r>
      <w:r w:rsidRPr="00D12454">
        <w:rPr>
          <w:rFonts w:ascii="Arial" w:hAnsi="Arial" w:cs="Arial"/>
          <w:color w:val="auto"/>
          <w:u w:val="single"/>
        </w:rPr>
        <w:t xml:space="preserve"> ul. Skalista (na terenie gminy Wąchock</w:t>
      </w:r>
      <w:r w:rsidR="004F493D" w:rsidRPr="00D12454">
        <w:rPr>
          <w:rFonts w:ascii="Arial" w:hAnsi="Arial" w:cs="Arial"/>
          <w:color w:val="auto"/>
          <w:u w:val="single"/>
        </w:rPr>
        <w:t xml:space="preserve"> dz. nr 50 - obręb geodezyjny 0001 </w:t>
      </w:r>
      <w:proofErr w:type="spellStart"/>
      <w:r w:rsidR="004F493D" w:rsidRPr="00D12454">
        <w:rPr>
          <w:rFonts w:ascii="Arial" w:hAnsi="Arial" w:cs="Arial"/>
          <w:color w:val="auto"/>
          <w:u w:val="single"/>
        </w:rPr>
        <w:t>M.Wąchock</w:t>
      </w:r>
      <w:proofErr w:type="spellEnd"/>
      <w:r w:rsidR="004F493D" w:rsidRPr="00D12454">
        <w:rPr>
          <w:rFonts w:ascii="Arial" w:hAnsi="Arial" w:cs="Arial"/>
          <w:color w:val="auto"/>
          <w:u w:val="single"/>
        </w:rPr>
        <w:t>)</w:t>
      </w:r>
      <w:r w:rsidRPr="00D12454">
        <w:rPr>
          <w:rFonts w:ascii="Arial" w:hAnsi="Arial" w:cs="Arial"/>
          <w:color w:val="auto"/>
          <w:u w:val="single"/>
        </w:rPr>
        <w:t>)</w:t>
      </w:r>
    </w:p>
    <w:p w14:paraId="3C0B17DE" w14:textId="022D1492" w:rsidR="00654CB6" w:rsidRPr="00D12454" w:rsidRDefault="00654CB6" w:rsidP="00654CB6">
      <w:pPr>
        <w:pStyle w:val="Default"/>
        <w:numPr>
          <w:ilvl w:val="0"/>
          <w:numId w:val="21"/>
        </w:numPr>
        <w:spacing w:line="360" w:lineRule="auto"/>
        <w:jc w:val="both"/>
        <w:rPr>
          <w:rFonts w:ascii="Arial" w:hAnsi="Arial" w:cs="Arial"/>
          <w:color w:val="auto"/>
        </w:rPr>
      </w:pPr>
      <w:r w:rsidRPr="00D12454">
        <w:rPr>
          <w:rFonts w:ascii="Arial" w:hAnsi="Arial" w:cs="Arial"/>
          <w:color w:val="auto"/>
        </w:rPr>
        <w:t>długość drogi ok. 360 m,</w:t>
      </w:r>
    </w:p>
    <w:p w14:paraId="7F756CC8" w14:textId="5213365A" w:rsidR="005C70B9" w:rsidRPr="005E37C4" w:rsidRDefault="005C70B9" w:rsidP="00654CB6">
      <w:pPr>
        <w:pStyle w:val="Default"/>
        <w:numPr>
          <w:ilvl w:val="0"/>
          <w:numId w:val="21"/>
        </w:numPr>
        <w:spacing w:line="360" w:lineRule="auto"/>
        <w:jc w:val="both"/>
        <w:rPr>
          <w:rFonts w:ascii="Arial" w:hAnsi="Arial" w:cs="Arial"/>
          <w:color w:val="auto"/>
        </w:rPr>
      </w:pPr>
      <w:r w:rsidRPr="005E37C4">
        <w:rPr>
          <w:rFonts w:ascii="Arial" w:hAnsi="Arial" w:cs="Arial"/>
          <w:color w:val="auto"/>
        </w:rPr>
        <w:t xml:space="preserve">szerokość </w:t>
      </w:r>
      <w:r w:rsidR="00B052EE" w:rsidRPr="005E37C4">
        <w:rPr>
          <w:rFonts w:ascii="Arial" w:hAnsi="Arial" w:cs="Arial"/>
          <w:color w:val="auto"/>
        </w:rPr>
        <w:t>3</w:t>
      </w:r>
      <w:r w:rsidRPr="005E37C4">
        <w:rPr>
          <w:rFonts w:ascii="Arial" w:hAnsi="Arial" w:cs="Arial"/>
          <w:color w:val="auto"/>
        </w:rPr>
        <w:t>,5 m,</w:t>
      </w:r>
    </w:p>
    <w:p w14:paraId="143B29E6" w14:textId="77777777" w:rsidR="004723AA" w:rsidRPr="00D12454" w:rsidRDefault="004723AA" w:rsidP="004723AA">
      <w:pPr>
        <w:pStyle w:val="Default"/>
        <w:numPr>
          <w:ilvl w:val="0"/>
          <w:numId w:val="21"/>
        </w:numPr>
        <w:spacing w:line="360" w:lineRule="auto"/>
        <w:jc w:val="both"/>
        <w:rPr>
          <w:rFonts w:ascii="Arial" w:hAnsi="Arial" w:cs="Arial"/>
          <w:color w:val="auto"/>
        </w:rPr>
      </w:pPr>
      <w:r w:rsidRPr="00D12454">
        <w:rPr>
          <w:rFonts w:ascii="Arial" w:hAnsi="Arial" w:cs="Arial"/>
          <w:color w:val="auto"/>
        </w:rPr>
        <w:t>kategoria ruchu KR1,</w:t>
      </w:r>
    </w:p>
    <w:p w14:paraId="28137659" w14:textId="464C16D6" w:rsidR="004723AA" w:rsidRPr="00D12454" w:rsidRDefault="004723AA" w:rsidP="004723AA">
      <w:pPr>
        <w:pStyle w:val="Default"/>
        <w:numPr>
          <w:ilvl w:val="0"/>
          <w:numId w:val="21"/>
        </w:numPr>
        <w:spacing w:line="360" w:lineRule="auto"/>
        <w:jc w:val="both"/>
        <w:rPr>
          <w:rFonts w:ascii="Arial" w:hAnsi="Arial" w:cs="Arial"/>
          <w:color w:val="auto"/>
        </w:rPr>
      </w:pPr>
      <w:r w:rsidRPr="00D12454">
        <w:rPr>
          <w:rFonts w:ascii="Arial" w:hAnsi="Arial" w:cs="Arial"/>
          <w:color w:val="auto"/>
        </w:rPr>
        <w:t xml:space="preserve">prędkość projektowa </w:t>
      </w:r>
      <w:proofErr w:type="spellStart"/>
      <w:r w:rsidRPr="00D12454">
        <w:rPr>
          <w:rFonts w:ascii="Arial" w:hAnsi="Arial" w:cs="Arial"/>
          <w:color w:val="auto"/>
        </w:rPr>
        <w:t>Vp</w:t>
      </w:r>
      <w:proofErr w:type="spellEnd"/>
      <w:r w:rsidRPr="00D12454">
        <w:rPr>
          <w:rFonts w:ascii="Arial" w:hAnsi="Arial" w:cs="Arial"/>
          <w:color w:val="auto"/>
        </w:rPr>
        <w:t xml:space="preserve"> = 30 km/h</w:t>
      </w:r>
    </w:p>
    <w:p w14:paraId="109F6423" w14:textId="56B9B265" w:rsidR="00654CB6" w:rsidRPr="00D12454" w:rsidRDefault="00654CB6" w:rsidP="00654CB6">
      <w:pPr>
        <w:pStyle w:val="Default"/>
        <w:numPr>
          <w:ilvl w:val="0"/>
          <w:numId w:val="21"/>
        </w:numPr>
        <w:spacing w:line="360" w:lineRule="auto"/>
        <w:jc w:val="both"/>
        <w:rPr>
          <w:rFonts w:ascii="Arial" w:hAnsi="Arial" w:cs="Arial"/>
          <w:color w:val="auto"/>
        </w:rPr>
      </w:pPr>
      <w:r w:rsidRPr="00D12454">
        <w:rPr>
          <w:rFonts w:ascii="Arial" w:hAnsi="Arial" w:cs="Arial"/>
          <w:color w:val="auto"/>
        </w:rPr>
        <w:t>wykonanie jezdni o nawierzchni mineralno-bitumicznej wraz z pełną konstrukcją</w:t>
      </w:r>
      <w:r w:rsidRPr="005E37C4">
        <w:rPr>
          <w:rFonts w:ascii="Arial" w:hAnsi="Arial" w:cs="Arial"/>
          <w:color w:val="auto"/>
        </w:rPr>
        <w:t xml:space="preserve"> jezdni o szerokości </w:t>
      </w:r>
      <w:r w:rsidR="00B052EE" w:rsidRPr="005E37C4">
        <w:rPr>
          <w:rFonts w:ascii="Arial" w:hAnsi="Arial" w:cs="Arial"/>
          <w:color w:val="auto"/>
        </w:rPr>
        <w:t>3</w:t>
      </w:r>
      <w:r w:rsidRPr="005E37C4">
        <w:rPr>
          <w:rFonts w:ascii="Arial" w:hAnsi="Arial" w:cs="Arial"/>
          <w:color w:val="auto"/>
        </w:rPr>
        <w:t>,</w:t>
      </w:r>
      <w:r w:rsidR="00B052EE" w:rsidRPr="005E37C4">
        <w:rPr>
          <w:rFonts w:ascii="Arial" w:hAnsi="Arial" w:cs="Arial"/>
          <w:color w:val="auto"/>
        </w:rPr>
        <w:t>5</w:t>
      </w:r>
      <w:r w:rsidRPr="005E37C4">
        <w:rPr>
          <w:rFonts w:ascii="Arial" w:hAnsi="Arial" w:cs="Arial"/>
          <w:color w:val="auto"/>
        </w:rPr>
        <w:t xml:space="preserve"> m</w:t>
      </w:r>
      <w:r w:rsidR="00056DDA" w:rsidRPr="00B052EE">
        <w:rPr>
          <w:rFonts w:ascii="Arial" w:hAnsi="Arial" w:cs="Arial"/>
          <w:color w:val="FF0000"/>
        </w:rPr>
        <w:t xml:space="preserve"> </w:t>
      </w:r>
      <w:r w:rsidR="00056DDA" w:rsidRPr="00D12454">
        <w:rPr>
          <w:rFonts w:ascii="Arial" w:hAnsi="Arial" w:cs="Arial"/>
          <w:color w:val="auto"/>
        </w:rPr>
        <w:t xml:space="preserve">(warstwa ważąca </w:t>
      </w:r>
      <w:r w:rsidR="007F15B0" w:rsidRPr="00D12454">
        <w:rPr>
          <w:rFonts w:ascii="Arial" w:hAnsi="Arial" w:cs="Arial"/>
          <w:color w:val="auto"/>
        </w:rPr>
        <w:t>4</w:t>
      </w:r>
      <w:r w:rsidR="00056DDA" w:rsidRPr="00D12454">
        <w:rPr>
          <w:rFonts w:ascii="Arial" w:hAnsi="Arial" w:cs="Arial"/>
          <w:color w:val="auto"/>
        </w:rPr>
        <w:t xml:space="preserve"> cm, warstwa ścieralna </w:t>
      </w:r>
      <w:r w:rsidR="007F15B0" w:rsidRPr="00D12454">
        <w:rPr>
          <w:rFonts w:ascii="Arial" w:hAnsi="Arial" w:cs="Arial"/>
          <w:color w:val="auto"/>
        </w:rPr>
        <w:t>3</w:t>
      </w:r>
      <w:r w:rsidR="00056DDA" w:rsidRPr="00D12454">
        <w:rPr>
          <w:rFonts w:ascii="Arial" w:hAnsi="Arial" w:cs="Arial"/>
          <w:color w:val="auto"/>
        </w:rPr>
        <w:t xml:space="preserve"> cm)</w:t>
      </w:r>
      <w:r w:rsidRPr="00D12454">
        <w:rPr>
          <w:rFonts w:ascii="Arial" w:hAnsi="Arial" w:cs="Arial"/>
          <w:color w:val="auto"/>
        </w:rPr>
        <w:t>,</w:t>
      </w:r>
    </w:p>
    <w:p w14:paraId="709B562D" w14:textId="221F00A8" w:rsidR="00654CB6" w:rsidRPr="00D12454" w:rsidRDefault="00654CB6" w:rsidP="00654CB6">
      <w:pPr>
        <w:pStyle w:val="Default"/>
        <w:numPr>
          <w:ilvl w:val="0"/>
          <w:numId w:val="21"/>
        </w:numPr>
        <w:spacing w:line="360" w:lineRule="auto"/>
        <w:jc w:val="both"/>
        <w:rPr>
          <w:rFonts w:ascii="Arial" w:hAnsi="Arial" w:cs="Arial"/>
          <w:color w:val="auto"/>
        </w:rPr>
      </w:pPr>
      <w:r w:rsidRPr="00D12454">
        <w:rPr>
          <w:rFonts w:ascii="Arial" w:hAnsi="Arial" w:cs="Arial"/>
          <w:color w:val="auto"/>
        </w:rPr>
        <w:t>wykonanie obustronnych poboczy ulepszonych kruszywem o szer</w:t>
      </w:r>
      <w:r w:rsidR="005C70B9" w:rsidRPr="00D12454">
        <w:rPr>
          <w:rFonts w:ascii="Arial" w:hAnsi="Arial" w:cs="Arial"/>
          <w:color w:val="auto"/>
        </w:rPr>
        <w:t>. ok.</w:t>
      </w:r>
      <w:r w:rsidRPr="00D12454">
        <w:rPr>
          <w:rFonts w:ascii="Arial" w:hAnsi="Arial" w:cs="Arial"/>
          <w:color w:val="auto"/>
        </w:rPr>
        <w:t>0,75 m,</w:t>
      </w:r>
    </w:p>
    <w:p w14:paraId="14579D44" w14:textId="77777777" w:rsidR="00654CB6" w:rsidRPr="00D12454" w:rsidRDefault="00654CB6" w:rsidP="00654CB6">
      <w:pPr>
        <w:pStyle w:val="Default"/>
        <w:numPr>
          <w:ilvl w:val="0"/>
          <w:numId w:val="21"/>
        </w:numPr>
        <w:spacing w:line="360" w:lineRule="auto"/>
        <w:jc w:val="both"/>
        <w:rPr>
          <w:rFonts w:ascii="Arial" w:hAnsi="Arial" w:cs="Arial"/>
          <w:color w:val="auto"/>
        </w:rPr>
      </w:pPr>
      <w:r w:rsidRPr="00D12454">
        <w:rPr>
          <w:rFonts w:ascii="Arial" w:hAnsi="Arial" w:cs="Arial"/>
          <w:color w:val="auto"/>
        </w:rPr>
        <w:t>oznakowanie pionowe oraz poziome,</w:t>
      </w:r>
    </w:p>
    <w:p w14:paraId="0038F354" w14:textId="77777777" w:rsidR="00654CB6" w:rsidRDefault="00654CB6" w:rsidP="00654CB6">
      <w:pPr>
        <w:pStyle w:val="Default"/>
        <w:numPr>
          <w:ilvl w:val="0"/>
          <w:numId w:val="21"/>
        </w:numPr>
        <w:spacing w:line="360" w:lineRule="auto"/>
        <w:jc w:val="both"/>
        <w:rPr>
          <w:rFonts w:ascii="Arial" w:hAnsi="Arial" w:cs="Arial"/>
          <w:color w:val="auto"/>
        </w:rPr>
      </w:pPr>
      <w:r w:rsidRPr="00D12454">
        <w:rPr>
          <w:rFonts w:ascii="Arial" w:hAnsi="Arial" w:cs="Arial"/>
          <w:color w:val="auto"/>
        </w:rPr>
        <w:t>wykonanie Projektu Stałej Organizacji Ruchu z uwzględnieniem ruchu rowerowego.</w:t>
      </w:r>
    </w:p>
    <w:p w14:paraId="3C141DF0" w14:textId="77777777" w:rsidR="00282A02" w:rsidRPr="00654CB6" w:rsidRDefault="00282A02" w:rsidP="00282A02">
      <w:pPr>
        <w:pStyle w:val="Default"/>
        <w:spacing w:line="360" w:lineRule="auto"/>
        <w:jc w:val="both"/>
        <w:rPr>
          <w:rFonts w:ascii="Arial" w:hAnsi="Arial" w:cs="Arial"/>
          <w:color w:val="C45911" w:themeColor="accent2" w:themeShade="BF"/>
        </w:rPr>
      </w:pPr>
    </w:p>
    <w:p w14:paraId="79ADE6A8" w14:textId="2ECB1C52" w:rsidR="008D1457" w:rsidRPr="00CC3197" w:rsidRDefault="00B73656" w:rsidP="00CF3899">
      <w:pPr>
        <w:pStyle w:val="Default"/>
        <w:spacing w:line="360" w:lineRule="auto"/>
        <w:jc w:val="both"/>
        <w:rPr>
          <w:rFonts w:ascii="Arial" w:hAnsi="Arial" w:cs="Arial"/>
          <w:b/>
          <w:bCs/>
          <w:color w:val="auto"/>
        </w:rPr>
      </w:pPr>
      <w:r w:rsidRPr="00B55CE5">
        <w:rPr>
          <w:rFonts w:ascii="Arial" w:hAnsi="Arial" w:cs="Arial"/>
          <w:b/>
          <w:bCs/>
          <w:color w:val="auto"/>
        </w:rPr>
        <w:lastRenderedPageBreak/>
        <w:t xml:space="preserve">1.3.2 UKSZTAŁTOWANIE SYTUACYJNE </w:t>
      </w:r>
    </w:p>
    <w:p w14:paraId="3510048D" w14:textId="4FBF3328" w:rsidR="008D1457" w:rsidRDefault="008D1457" w:rsidP="00713708">
      <w:pPr>
        <w:pStyle w:val="Default"/>
        <w:spacing w:line="360" w:lineRule="auto"/>
        <w:ind w:firstLine="708"/>
        <w:jc w:val="both"/>
        <w:rPr>
          <w:rFonts w:ascii="Arial" w:hAnsi="Arial" w:cs="Arial"/>
          <w:color w:val="auto"/>
        </w:rPr>
      </w:pPr>
      <w:r w:rsidRPr="00B55CE5">
        <w:rPr>
          <w:rFonts w:ascii="Arial" w:hAnsi="Arial" w:cs="Arial"/>
          <w:color w:val="auto"/>
        </w:rPr>
        <w:t>Początek</w:t>
      </w:r>
      <w:r w:rsidR="00713708" w:rsidRPr="00B55CE5">
        <w:rPr>
          <w:rFonts w:ascii="Arial" w:hAnsi="Arial" w:cs="Arial"/>
          <w:color w:val="auto"/>
        </w:rPr>
        <w:t xml:space="preserve"> projektowanego </w:t>
      </w:r>
      <w:r w:rsidR="005E42F3">
        <w:rPr>
          <w:rFonts w:ascii="Arial" w:hAnsi="Arial" w:cs="Arial"/>
          <w:color w:val="auto"/>
        </w:rPr>
        <w:t xml:space="preserve">szlaku </w:t>
      </w:r>
      <w:proofErr w:type="spellStart"/>
      <w:r w:rsidR="005E42F3">
        <w:rPr>
          <w:rFonts w:ascii="Arial" w:hAnsi="Arial" w:cs="Arial"/>
          <w:color w:val="auto"/>
        </w:rPr>
        <w:t>turystyczno</w:t>
      </w:r>
      <w:proofErr w:type="spellEnd"/>
      <w:r w:rsidR="005E42F3">
        <w:rPr>
          <w:rFonts w:ascii="Arial" w:hAnsi="Arial" w:cs="Arial"/>
          <w:color w:val="auto"/>
        </w:rPr>
        <w:t xml:space="preserve"> – krajobrazowego (trasy rowerowej) będzie znajdował się na pętli centralnej w centrum Mirca (gmina Mirzec) natomiast zakończenie szlaku turystycznego oraz trasy rowerowej </w:t>
      </w:r>
      <w:r w:rsidR="00674F6A">
        <w:rPr>
          <w:rFonts w:ascii="Arial" w:hAnsi="Arial" w:cs="Arial"/>
          <w:color w:val="auto"/>
        </w:rPr>
        <w:t>miało miejsce przy zbiorniku wodnym w Wąchocku (także wokół tego zbiornika)</w:t>
      </w:r>
      <w:r w:rsidRPr="00B55CE5">
        <w:rPr>
          <w:rFonts w:ascii="Arial" w:hAnsi="Arial" w:cs="Arial"/>
          <w:color w:val="auto"/>
        </w:rPr>
        <w:t xml:space="preserve">. Większość trasy będzie </w:t>
      </w:r>
      <w:r w:rsidR="005E42F3">
        <w:rPr>
          <w:rFonts w:ascii="Arial" w:hAnsi="Arial" w:cs="Arial"/>
          <w:color w:val="auto"/>
        </w:rPr>
        <w:t>przebiegać na terenie gminy Mirzec po działkach i drogach gminnych, powiatowych oraz drodze wojewódzkiej nr 744</w:t>
      </w:r>
      <w:r w:rsidR="00DE0D8A">
        <w:rPr>
          <w:rFonts w:ascii="Arial" w:hAnsi="Arial" w:cs="Arial"/>
          <w:color w:val="auto"/>
        </w:rPr>
        <w:t>, ale także szlak turystyczno-krajoznawczy będzie przebiegał p</w:t>
      </w:r>
      <w:r w:rsidR="00085AF8">
        <w:rPr>
          <w:rFonts w:ascii="Arial" w:hAnsi="Arial" w:cs="Arial"/>
          <w:color w:val="auto"/>
        </w:rPr>
        <w:t xml:space="preserve">o terenie Lasów Państwowych oraz </w:t>
      </w:r>
      <w:r w:rsidR="00DE0D8A">
        <w:rPr>
          <w:rFonts w:ascii="Arial" w:hAnsi="Arial" w:cs="Arial"/>
          <w:color w:val="auto"/>
        </w:rPr>
        <w:t>na terenie gminy Wąchock tj. ul</w:t>
      </w:r>
      <w:r w:rsidR="00674F6A">
        <w:rPr>
          <w:rFonts w:ascii="Arial" w:hAnsi="Arial" w:cs="Arial"/>
          <w:color w:val="auto"/>
        </w:rPr>
        <w:t>.</w:t>
      </w:r>
      <w:r w:rsidR="00DE0D8A">
        <w:rPr>
          <w:rFonts w:ascii="Arial" w:hAnsi="Arial" w:cs="Arial"/>
          <w:color w:val="auto"/>
        </w:rPr>
        <w:t xml:space="preserve"> Szydłowiecka, ul</w:t>
      </w:r>
      <w:r w:rsidR="00674F6A">
        <w:rPr>
          <w:rFonts w:ascii="Arial" w:hAnsi="Arial" w:cs="Arial"/>
          <w:color w:val="auto"/>
        </w:rPr>
        <w:t>.</w:t>
      </w:r>
      <w:r w:rsidR="00DE0D8A">
        <w:rPr>
          <w:rFonts w:ascii="Arial" w:hAnsi="Arial" w:cs="Arial"/>
          <w:color w:val="auto"/>
        </w:rPr>
        <w:t xml:space="preserve"> Skalista</w:t>
      </w:r>
      <w:r w:rsidR="00674F6A">
        <w:rPr>
          <w:rFonts w:ascii="Arial" w:hAnsi="Arial" w:cs="Arial"/>
          <w:color w:val="auto"/>
        </w:rPr>
        <w:t>,</w:t>
      </w:r>
      <w:r w:rsidR="00DE0D8A">
        <w:rPr>
          <w:rFonts w:ascii="Arial" w:hAnsi="Arial" w:cs="Arial"/>
          <w:color w:val="auto"/>
        </w:rPr>
        <w:t xml:space="preserve"> u</w:t>
      </w:r>
      <w:r w:rsidR="00674F6A">
        <w:rPr>
          <w:rFonts w:ascii="Arial" w:hAnsi="Arial" w:cs="Arial"/>
          <w:color w:val="auto"/>
        </w:rPr>
        <w:t>l.</w:t>
      </w:r>
      <w:r w:rsidR="00DE0D8A">
        <w:rPr>
          <w:rFonts w:ascii="Arial" w:hAnsi="Arial" w:cs="Arial"/>
          <w:color w:val="auto"/>
        </w:rPr>
        <w:t xml:space="preserve"> Torowa</w:t>
      </w:r>
      <w:r w:rsidR="00674F6A">
        <w:rPr>
          <w:rFonts w:ascii="Arial" w:hAnsi="Arial" w:cs="Arial"/>
          <w:color w:val="auto"/>
        </w:rPr>
        <w:t>, ul. Radomska, ul</w:t>
      </w:r>
      <w:r w:rsidR="00DE0D8A">
        <w:rPr>
          <w:rFonts w:ascii="Arial" w:hAnsi="Arial" w:cs="Arial"/>
          <w:color w:val="auto"/>
        </w:rPr>
        <w:t>.</w:t>
      </w:r>
      <w:r w:rsidR="00674F6A">
        <w:rPr>
          <w:rFonts w:ascii="Arial" w:hAnsi="Arial" w:cs="Arial"/>
          <w:color w:val="auto"/>
        </w:rPr>
        <w:t xml:space="preserve"> Kolejowa, ul. Dworcowa.</w:t>
      </w:r>
    </w:p>
    <w:p w14:paraId="369E2760" w14:textId="77777777" w:rsidR="00B55CE5" w:rsidRDefault="00B55CE5" w:rsidP="005E42F3">
      <w:pPr>
        <w:pStyle w:val="Default"/>
        <w:spacing w:line="360" w:lineRule="auto"/>
        <w:jc w:val="both"/>
        <w:rPr>
          <w:rFonts w:ascii="Arial" w:hAnsi="Arial" w:cs="Arial"/>
          <w:color w:val="auto"/>
        </w:rPr>
      </w:pPr>
    </w:p>
    <w:p w14:paraId="6FE4741B" w14:textId="366E0EAA" w:rsidR="00B71C1B" w:rsidRPr="00B71C1B" w:rsidRDefault="00B71C1B" w:rsidP="00713708">
      <w:pPr>
        <w:pStyle w:val="Default"/>
        <w:spacing w:line="360" w:lineRule="auto"/>
        <w:ind w:firstLine="708"/>
        <w:jc w:val="both"/>
        <w:rPr>
          <w:rFonts w:ascii="Arial" w:hAnsi="Arial" w:cs="Arial"/>
          <w:b/>
          <w:bCs/>
          <w:color w:val="auto"/>
        </w:rPr>
      </w:pPr>
      <w:r w:rsidRPr="00B71C1B">
        <w:rPr>
          <w:rFonts w:ascii="Arial" w:hAnsi="Arial" w:cs="Arial"/>
          <w:b/>
          <w:bCs/>
          <w:color w:val="auto"/>
        </w:rPr>
        <w:t>Wykonawca</w:t>
      </w:r>
      <w:r w:rsidR="00674F6A">
        <w:rPr>
          <w:rFonts w:ascii="Arial" w:hAnsi="Arial" w:cs="Arial"/>
          <w:b/>
          <w:bCs/>
          <w:color w:val="auto"/>
        </w:rPr>
        <w:t xml:space="preserve"> na etapie realizacji robót budowlanych</w:t>
      </w:r>
      <w:r w:rsidRPr="00B71C1B">
        <w:rPr>
          <w:rFonts w:ascii="Arial" w:hAnsi="Arial" w:cs="Arial"/>
          <w:b/>
          <w:bCs/>
          <w:color w:val="auto"/>
        </w:rPr>
        <w:t xml:space="preserve"> zobowiązany będzie do wykonania wszelkich prac i czynności koniecznych do </w:t>
      </w:r>
      <w:r w:rsidR="00674F6A">
        <w:rPr>
          <w:rFonts w:ascii="Arial" w:hAnsi="Arial" w:cs="Arial"/>
          <w:b/>
          <w:bCs/>
          <w:color w:val="auto"/>
        </w:rPr>
        <w:t xml:space="preserve">ich </w:t>
      </w:r>
      <w:r w:rsidR="00A145E2">
        <w:rPr>
          <w:rFonts w:ascii="Arial" w:hAnsi="Arial" w:cs="Arial"/>
          <w:b/>
          <w:bCs/>
          <w:color w:val="auto"/>
        </w:rPr>
        <w:t>realizacji</w:t>
      </w:r>
      <w:r w:rsidRPr="00B71C1B">
        <w:rPr>
          <w:rFonts w:ascii="Arial" w:hAnsi="Arial" w:cs="Arial"/>
          <w:b/>
          <w:bCs/>
          <w:color w:val="auto"/>
        </w:rPr>
        <w:t xml:space="preserve"> tj. budowa tymczasowych dróg technologicznych, obiektów inżynieryjnych dróg objazdowych, zaplecza budowy, usunięcia kolizji z infrastrukturą istniejącą lub przebudowy infrastruktury kolidującej, itp. Wykonawca również musi uzyskać niezbędne zezwolenia oraz uzgodnienia dla  wykonania tego rodzaju obiektów lub robót. Cena ofertowa obejmie wszystkie czynności, których obowiązek wykonania przez Wykonawcę wynika lub może wynikać z zapisów niniejszego PFU lub jego załączników. Obejmie ona również wszelkie opłaty i płatności, jakie Wykonawca będzie zobowiązany ponieść na rzecz instytucji i organów administracyjnych, itp. w związku z realizacją przedmiotu zamówienia. Cena ofertowa uwzględnia także wszystkie koszty wynikające z faktu zaproponowania przez Wykonawcę – w trybie przewidzianym w PFU – zmian rozwiązań technicznych w stosunku do zatwierdzonej i przyjętej przez Zamawiającego koncepcji.</w:t>
      </w:r>
    </w:p>
    <w:p w14:paraId="03D58D33" w14:textId="29A83244" w:rsidR="008D1457" w:rsidRDefault="008D1457" w:rsidP="00CF3899">
      <w:pPr>
        <w:pStyle w:val="Default"/>
        <w:spacing w:line="360" w:lineRule="auto"/>
        <w:jc w:val="both"/>
        <w:rPr>
          <w:b/>
          <w:bCs/>
          <w:color w:val="auto"/>
          <w:sz w:val="23"/>
          <w:szCs w:val="23"/>
        </w:rPr>
      </w:pPr>
    </w:p>
    <w:p w14:paraId="6729FE73" w14:textId="082EB4B9" w:rsidR="00B73656" w:rsidRDefault="00B73656" w:rsidP="00CF3899">
      <w:pPr>
        <w:pStyle w:val="Default"/>
        <w:spacing w:line="360" w:lineRule="auto"/>
        <w:jc w:val="both"/>
        <w:rPr>
          <w:rFonts w:ascii="Arial" w:hAnsi="Arial" w:cs="Arial"/>
          <w:b/>
          <w:bCs/>
          <w:color w:val="auto"/>
        </w:rPr>
      </w:pPr>
      <w:r w:rsidRPr="008D1457">
        <w:rPr>
          <w:rFonts w:ascii="Arial" w:hAnsi="Arial" w:cs="Arial"/>
          <w:b/>
          <w:bCs/>
          <w:color w:val="auto"/>
        </w:rPr>
        <w:t xml:space="preserve">1.3.3 UKSZTAŁTOWANIE WYSOKOŚCIOWE </w:t>
      </w:r>
    </w:p>
    <w:p w14:paraId="02D7C898" w14:textId="77777777" w:rsidR="007F4BF5" w:rsidRPr="008D1457" w:rsidRDefault="007F4BF5" w:rsidP="00CF3899">
      <w:pPr>
        <w:pStyle w:val="Default"/>
        <w:spacing w:line="360" w:lineRule="auto"/>
        <w:jc w:val="both"/>
        <w:rPr>
          <w:rFonts w:ascii="Arial" w:hAnsi="Arial" w:cs="Arial"/>
          <w:color w:val="auto"/>
        </w:rPr>
      </w:pPr>
    </w:p>
    <w:p w14:paraId="2FBDBB6A" w14:textId="1C785F46" w:rsidR="008D1457" w:rsidRPr="008D1457" w:rsidRDefault="00B73656" w:rsidP="00ED6E64">
      <w:pPr>
        <w:pStyle w:val="Default"/>
        <w:spacing w:line="360" w:lineRule="auto"/>
        <w:ind w:firstLine="708"/>
        <w:jc w:val="both"/>
        <w:rPr>
          <w:rFonts w:ascii="Arial" w:hAnsi="Arial" w:cs="Arial"/>
          <w:color w:val="auto"/>
        </w:rPr>
      </w:pPr>
      <w:r w:rsidRPr="008D1457">
        <w:rPr>
          <w:rFonts w:ascii="Arial" w:hAnsi="Arial" w:cs="Arial"/>
          <w:color w:val="auto"/>
        </w:rPr>
        <w:t>Wysokościowy przebieg</w:t>
      </w:r>
      <w:r w:rsidR="008D1457" w:rsidRPr="008D1457">
        <w:rPr>
          <w:rFonts w:ascii="Arial" w:hAnsi="Arial" w:cs="Arial"/>
          <w:color w:val="auto"/>
        </w:rPr>
        <w:t xml:space="preserve"> ścieżki rowerowej oraz </w:t>
      </w:r>
      <w:r w:rsidRPr="008D1457">
        <w:rPr>
          <w:rFonts w:ascii="Arial" w:hAnsi="Arial" w:cs="Arial"/>
          <w:color w:val="auto"/>
        </w:rPr>
        <w:t>ciągu pieszo-rowerowego</w:t>
      </w:r>
      <w:r w:rsidR="003C7040">
        <w:rPr>
          <w:rFonts w:ascii="Arial" w:hAnsi="Arial" w:cs="Arial"/>
          <w:color w:val="auto"/>
        </w:rPr>
        <w:t xml:space="preserve"> jak również elementów małej architektury  (w tym zagospodarowania parku podworskiego na dz. nr 130/9 – obręb geodezyjny Mirzec I) </w:t>
      </w:r>
      <w:r w:rsidRPr="008D1457">
        <w:rPr>
          <w:rFonts w:ascii="Arial" w:hAnsi="Arial" w:cs="Arial"/>
          <w:color w:val="auto"/>
        </w:rPr>
        <w:t>wynika bezpośrednio z ukształtowania wysokościowego w stanie istniejącym oraz ukształtowania przyległego terenu (ze szczególnym uwzględnieniem rzędnych istniejących) przy jednoczesnym zapewnieniu sprawnego odwodnienia projektowanych elementów</w:t>
      </w:r>
      <w:r w:rsidR="008D1457" w:rsidRPr="008D1457">
        <w:rPr>
          <w:rFonts w:ascii="Arial" w:hAnsi="Arial" w:cs="Arial"/>
          <w:color w:val="auto"/>
        </w:rPr>
        <w:t>.</w:t>
      </w:r>
    </w:p>
    <w:p w14:paraId="46EB3263" w14:textId="77777777" w:rsidR="00211B6B" w:rsidRDefault="00B73656" w:rsidP="00211B6B">
      <w:pPr>
        <w:pStyle w:val="Default"/>
        <w:spacing w:line="360" w:lineRule="auto"/>
        <w:ind w:firstLine="708"/>
        <w:jc w:val="both"/>
        <w:rPr>
          <w:rFonts w:ascii="Arial" w:hAnsi="Arial" w:cs="Arial"/>
          <w:color w:val="auto"/>
        </w:rPr>
      </w:pPr>
      <w:r w:rsidRPr="008D1457">
        <w:rPr>
          <w:rFonts w:ascii="Arial" w:hAnsi="Arial" w:cs="Arial"/>
          <w:color w:val="auto"/>
        </w:rPr>
        <w:lastRenderedPageBreak/>
        <w:t xml:space="preserve">Szczegółowe rozwiązania wysokościowe projektowanych elementów należy opracować na etapie projektu budowlanego i wykonawczego, przy czym by uzyskać jak najlepsze powiązanie z otaczającym terenem należy zachować pochylenia podłużne możliwie jak najbardziej zgodne ze stanem istniejącym, jak również zaprojektować niezbędne korekty pochyleń podłużnych i łuków pionowych, zarówno wklęsłych jak i wypukłych. </w:t>
      </w:r>
    </w:p>
    <w:p w14:paraId="32B6EF44" w14:textId="77777777" w:rsidR="00211B6B" w:rsidRDefault="00211B6B" w:rsidP="00211B6B">
      <w:pPr>
        <w:pStyle w:val="Default"/>
        <w:spacing w:line="360" w:lineRule="auto"/>
        <w:ind w:firstLine="708"/>
        <w:jc w:val="both"/>
        <w:rPr>
          <w:rFonts w:ascii="Arial" w:hAnsi="Arial" w:cs="Arial"/>
          <w:color w:val="auto"/>
        </w:rPr>
      </w:pPr>
    </w:p>
    <w:p w14:paraId="60FA3FE1" w14:textId="47F8E6B1" w:rsidR="00211B6B" w:rsidRPr="00211B6B" w:rsidRDefault="00211B6B" w:rsidP="00211B6B">
      <w:pPr>
        <w:pStyle w:val="Default"/>
        <w:spacing w:line="360" w:lineRule="auto"/>
        <w:ind w:firstLine="708"/>
        <w:jc w:val="both"/>
        <w:rPr>
          <w:rFonts w:ascii="Arial" w:hAnsi="Arial" w:cs="Arial"/>
          <w:b/>
          <w:bCs/>
          <w:color w:val="auto"/>
        </w:rPr>
      </w:pPr>
      <w:r w:rsidRPr="00211B6B">
        <w:rPr>
          <w:rFonts w:ascii="Arial" w:hAnsi="Arial" w:cs="Arial"/>
          <w:b/>
          <w:bCs/>
          <w:color w:val="00000A"/>
        </w:rPr>
        <w:t>Odstępstwa od w/w warunków są możliwe do wprowadzenia jedynie w trudnych uwarunkowaniach terenowych. Wprowadzenie odstępstw od tych warunków może nastąpić tylko i wyłącznie za zgodą Zamawiającego wyrażoną na piśmie. W przypadku negatywnej opinii Zamawiającego Wykonawca będzie poszukiwał innych rozwiązań spełniających główne wymagania dla trasy rowerowej.</w:t>
      </w:r>
    </w:p>
    <w:p w14:paraId="5F8B582D" w14:textId="77777777" w:rsidR="00282A02" w:rsidRDefault="00282A02" w:rsidP="00284AF8">
      <w:pPr>
        <w:pStyle w:val="Default"/>
        <w:spacing w:line="360" w:lineRule="auto"/>
        <w:jc w:val="both"/>
        <w:rPr>
          <w:color w:val="auto"/>
          <w:sz w:val="23"/>
          <w:szCs w:val="23"/>
        </w:rPr>
      </w:pPr>
    </w:p>
    <w:p w14:paraId="673086F3" w14:textId="77777777" w:rsidR="00282A02" w:rsidRDefault="00282A02" w:rsidP="00284AF8">
      <w:pPr>
        <w:pStyle w:val="Default"/>
        <w:spacing w:line="360" w:lineRule="auto"/>
        <w:jc w:val="both"/>
        <w:rPr>
          <w:color w:val="auto"/>
          <w:sz w:val="23"/>
          <w:szCs w:val="23"/>
        </w:rPr>
      </w:pPr>
    </w:p>
    <w:p w14:paraId="4B24F1B9" w14:textId="419B9874" w:rsidR="00B73656" w:rsidRPr="00ED6E64" w:rsidRDefault="00B73656" w:rsidP="00ED6E64">
      <w:pPr>
        <w:pStyle w:val="Default"/>
        <w:spacing w:line="360" w:lineRule="auto"/>
        <w:jc w:val="both"/>
        <w:rPr>
          <w:rFonts w:ascii="Arial" w:hAnsi="Arial" w:cs="Arial"/>
        </w:rPr>
      </w:pPr>
      <w:r w:rsidRPr="00ED6E64">
        <w:rPr>
          <w:rFonts w:ascii="Arial" w:hAnsi="Arial" w:cs="Arial"/>
          <w:b/>
          <w:bCs/>
          <w:color w:val="auto"/>
        </w:rPr>
        <w:t xml:space="preserve">1.3.4 ZESTAWIENIA ILOŚCIOWE PROJEKTOWANYCH NAWIERZCHNI </w:t>
      </w:r>
    </w:p>
    <w:p w14:paraId="713788E3" w14:textId="77777777" w:rsidR="00C6184E" w:rsidRDefault="00C6184E" w:rsidP="00C6184E">
      <w:pPr>
        <w:pStyle w:val="Bezodstpw"/>
        <w:spacing w:line="360" w:lineRule="auto"/>
        <w:jc w:val="both"/>
        <w:rPr>
          <w:rFonts w:ascii="Arial" w:hAnsi="Arial" w:cs="Arial"/>
        </w:rPr>
      </w:pPr>
    </w:p>
    <w:p w14:paraId="053FCA9B" w14:textId="77777777" w:rsidR="00C1269F" w:rsidRPr="00C1269F" w:rsidRDefault="00C1269F" w:rsidP="00C1269F">
      <w:pPr>
        <w:pStyle w:val="Bezodstpw"/>
        <w:spacing w:line="360" w:lineRule="auto"/>
        <w:jc w:val="both"/>
        <w:rPr>
          <w:rFonts w:ascii="Arial" w:hAnsi="Arial" w:cs="Arial"/>
          <w:b/>
          <w:bCs/>
        </w:rPr>
      </w:pPr>
      <w:r w:rsidRPr="00C1269F">
        <w:rPr>
          <w:rFonts w:ascii="Arial" w:hAnsi="Arial" w:cs="Arial"/>
          <w:b/>
          <w:bCs/>
        </w:rPr>
        <w:t>Ścieżka rowerowa:</w:t>
      </w:r>
    </w:p>
    <w:p w14:paraId="480C9CDF" w14:textId="7AE59265" w:rsidR="00C6184E" w:rsidRPr="005E37C4" w:rsidRDefault="00C6184E" w:rsidP="00C6184E">
      <w:pPr>
        <w:pStyle w:val="Bezodstpw"/>
        <w:spacing w:line="360" w:lineRule="auto"/>
        <w:jc w:val="both"/>
        <w:rPr>
          <w:rFonts w:ascii="Arial" w:hAnsi="Arial" w:cs="Arial"/>
        </w:rPr>
      </w:pPr>
      <w:r w:rsidRPr="005E37C4">
        <w:rPr>
          <w:rFonts w:ascii="Arial" w:hAnsi="Arial" w:cs="Arial"/>
        </w:rPr>
        <w:t>Długość trasy rowerowej</w:t>
      </w:r>
      <w:r w:rsidR="006A4BF5" w:rsidRPr="005E37C4">
        <w:rPr>
          <w:rFonts w:ascii="Arial" w:hAnsi="Arial" w:cs="Arial"/>
        </w:rPr>
        <w:t xml:space="preserve"> utwardzonej</w:t>
      </w:r>
      <w:r w:rsidRPr="005E37C4">
        <w:rPr>
          <w:rFonts w:ascii="Arial" w:hAnsi="Arial" w:cs="Arial"/>
        </w:rPr>
        <w:t xml:space="preserve">: ok. </w:t>
      </w:r>
      <w:r w:rsidR="00674F6A" w:rsidRPr="005E37C4">
        <w:rPr>
          <w:rFonts w:ascii="Arial" w:hAnsi="Arial" w:cs="Arial"/>
        </w:rPr>
        <w:t>11 3</w:t>
      </w:r>
      <w:r w:rsidR="006A4BF5" w:rsidRPr="005E37C4">
        <w:rPr>
          <w:rFonts w:ascii="Arial" w:hAnsi="Arial" w:cs="Arial"/>
        </w:rPr>
        <w:t>00</w:t>
      </w:r>
      <w:r w:rsidRPr="005E37C4">
        <w:rPr>
          <w:rFonts w:ascii="Arial" w:hAnsi="Arial" w:cs="Arial"/>
        </w:rPr>
        <w:t xml:space="preserve"> m</w:t>
      </w:r>
      <w:r w:rsidR="006A4BF5" w:rsidRPr="005E37C4">
        <w:rPr>
          <w:rFonts w:ascii="Arial" w:hAnsi="Arial" w:cs="Arial"/>
        </w:rPr>
        <w:t>.</w:t>
      </w:r>
    </w:p>
    <w:p w14:paraId="6EFF5E60" w14:textId="77777777" w:rsidR="008A594E" w:rsidRPr="005E37C4" w:rsidRDefault="008A594E" w:rsidP="00C6184E">
      <w:pPr>
        <w:pStyle w:val="Bezodstpw"/>
        <w:spacing w:line="360" w:lineRule="auto"/>
        <w:jc w:val="both"/>
        <w:rPr>
          <w:rFonts w:ascii="Arial" w:hAnsi="Arial" w:cs="Arial"/>
        </w:rPr>
      </w:pPr>
    </w:p>
    <w:p w14:paraId="26EAE3AA" w14:textId="3854F56D" w:rsidR="00C6184E" w:rsidRPr="005E37C4" w:rsidRDefault="00C1269F" w:rsidP="00C6184E">
      <w:pPr>
        <w:pStyle w:val="Bezodstpw"/>
        <w:spacing w:line="360" w:lineRule="auto"/>
        <w:jc w:val="both"/>
        <w:rPr>
          <w:rFonts w:ascii="Arial" w:hAnsi="Arial" w:cs="Arial"/>
          <w:b/>
          <w:bCs/>
        </w:rPr>
      </w:pPr>
      <w:r w:rsidRPr="005E37C4">
        <w:rPr>
          <w:rFonts w:ascii="Arial" w:hAnsi="Arial" w:cs="Arial"/>
          <w:b/>
          <w:bCs/>
        </w:rPr>
        <w:t>Ciąg pieszo-rowerowy:</w:t>
      </w:r>
    </w:p>
    <w:p w14:paraId="7C59CD47" w14:textId="0DF9C256" w:rsidR="00C6184E" w:rsidRPr="005E37C4" w:rsidRDefault="00C6184E" w:rsidP="006A4BF5">
      <w:pPr>
        <w:pStyle w:val="Bezodstpw"/>
        <w:spacing w:line="360" w:lineRule="auto"/>
        <w:ind w:firstLine="708"/>
        <w:jc w:val="both"/>
        <w:rPr>
          <w:rFonts w:ascii="Arial" w:hAnsi="Arial" w:cs="Arial"/>
        </w:rPr>
      </w:pPr>
      <w:r w:rsidRPr="005E37C4">
        <w:rPr>
          <w:rFonts w:ascii="Arial" w:hAnsi="Arial" w:cs="Arial"/>
        </w:rPr>
        <w:t>Długość projektowanego ciągu pieszo-rowerowego</w:t>
      </w:r>
      <w:r w:rsidR="00D70CEF" w:rsidRPr="005E37C4">
        <w:rPr>
          <w:rFonts w:ascii="Arial" w:hAnsi="Arial" w:cs="Arial"/>
        </w:rPr>
        <w:t xml:space="preserve"> na terenie Lasów Państwowych</w:t>
      </w:r>
      <w:r w:rsidRPr="005E37C4">
        <w:rPr>
          <w:rFonts w:ascii="Arial" w:hAnsi="Arial" w:cs="Arial"/>
        </w:rPr>
        <w:t xml:space="preserve">: ok. </w:t>
      </w:r>
      <w:r w:rsidR="00C11B0D" w:rsidRPr="005E37C4">
        <w:rPr>
          <w:rFonts w:ascii="Arial" w:hAnsi="Arial" w:cs="Arial"/>
        </w:rPr>
        <w:t>3</w:t>
      </w:r>
      <w:r w:rsidR="00E737C5" w:rsidRPr="005E37C4">
        <w:rPr>
          <w:rFonts w:ascii="Arial" w:hAnsi="Arial" w:cs="Arial"/>
        </w:rPr>
        <w:t>700</w:t>
      </w:r>
      <w:r w:rsidRPr="005E37C4">
        <w:rPr>
          <w:rFonts w:ascii="Arial" w:hAnsi="Arial" w:cs="Arial"/>
        </w:rPr>
        <w:t xml:space="preserve"> m</w:t>
      </w:r>
      <w:r w:rsidR="006A4BF5" w:rsidRPr="005E37C4">
        <w:rPr>
          <w:rFonts w:ascii="Arial" w:hAnsi="Arial" w:cs="Arial"/>
        </w:rPr>
        <w:t>.</w:t>
      </w:r>
    </w:p>
    <w:p w14:paraId="1C251C2C" w14:textId="77777777" w:rsidR="00C6184E" w:rsidRPr="00C6184E" w:rsidRDefault="00C6184E" w:rsidP="00C6184E">
      <w:pPr>
        <w:pStyle w:val="Bezodstpw"/>
        <w:spacing w:line="360" w:lineRule="auto"/>
        <w:jc w:val="both"/>
        <w:rPr>
          <w:rFonts w:ascii="Arial" w:hAnsi="Arial" w:cs="Arial"/>
        </w:rPr>
      </w:pPr>
    </w:p>
    <w:p w14:paraId="52EC8EF6" w14:textId="199CF46B" w:rsidR="006A4BF5" w:rsidRPr="005E37C4" w:rsidRDefault="00C6184E" w:rsidP="006A4BF5">
      <w:pPr>
        <w:pStyle w:val="Bezodstpw"/>
        <w:spacing w:line="360" w:lineRule="auto"/>
        <w:ind w:firstLine="708"/>
        <w:jc w:val="both"/>
        <w:rPr>
          <w:rFonts w:ascii="Arial" w:hAnsi="Arial" w:cs="Arial"/>
          <w:b/>
          <w:bCs/>
        </w:rPr>
      </w:pPr>
      <w:r w:rsidRPr="005E37C4">
        <w:rPr>
          <w:rFonts w:ascii="Arial" w:hAnsi="Arial" w:cs="Arial"/>
          <w:b/>
          <w:bCs/>
        </w:rPr>
        <w:t xml:space="preserve">Długość projektowanej ścieżki rowerowej oraz ciągu pieszo-rowerowego wynosi około: </w:t>
      </w:r>
      <w:r w:rsidR="006A4BF5" w:rsidRPr="005E37C4">
        <w:rPr>
          <w:rFonts w:ascii="Arial" w:hAnsi="Arial" w:cs="Arial"/>
          <w:b/>
          <w:bCs/>
        </w:rPr>
        <w:t>1</w:t>
      </w:r>
      <w:r w:rsidR="00674F6A" w:rsidRPr="005E37C4">
        <w:rPr>
          <w:rFonts w:ascii="Arial" w:hAnsi="Arial" w:cs="Arial"/>
          <w:b/>
          <w:bCs/>
        </w:rPr>
        <w:t>5</w:t>
      </w:r>
      <w:r w:rsidR="006A4BF5" w:rsidRPr="005E37C4">
        <w:rPr>
          <w:rFonts w:ascii="Arial" w:hAnsi="Arial" w:cs="Arial"/>
          <w:b/>
          <w:bCs/>
        </w:rPr>
        <w:t> </w:t>
      </w:r>
      <w:r w:rsidR="00674F6A" w:rsidRPr="005E37C4">
        <w:rPr>
          <w:rFonts w:ascii="Arial" w:hAnsi="Arial" w:cs="Arial"/>
          <w:b/>
          <w:bCs/>
        </w:rPr>
        <w:t>0</w:t>
      </w:r>
      <w:r w:rsidR="006A4BF5" w:rsidRPr="005E37C4">
        <w:rPr>
          <w:rFonts w:ascii="Arial" w:hAnsi="Arial" w:cs="Arial"/>
          <w:b/>
          <w:bCs/>
        </w:rPr>
        <w:t>00 m</w:t>
      </w:r>
      <w:r w:rsidRPr="005E37C4">
        <w:rPr>
          <w:rFonts w:ascii="Arial" w:hAnsi="Arial" w:cs="Arial"/>
          <w:b/>
          <w:bCs/>
        </w:rPr>
        <w:t xml:space="preserve"> </w:t>
      </w:r>
    </w:p>
    <w:p w14:paraId="0E6FCC7C" w14:textId="77777777" w:rsidR="006A4BF5" w:rsidRPr="005E37C4" w:rsidRDefault="006A4BF5" w:rsidP="006A4BF5">
      <w:pPr>
        <w:pStyle w:val="Bezodstpw"/>
        <w:spacing w:line="360" w:lineRule="auto"/>
        <w:jc w:val="both"/>
        <w:rPr>
          <w:rFonts w:ascii="Arial" w:hAnsi="Arial" w:cs="Arial"/>
          <w:b/>
          <w:bCs/>
        </w:rPr>
      </w:pPr>
    </w:p>
    <w:p w14:paraId="4DEEB29F" w14:textId="5FFED24E" w:rsidR="00C6184E" w:rsidRPr="00D70CEF" w:rsidRDefault="006A4BF5" w:rsidP="006A4BF5">
      <w:pPr>
        <w:pStyle w:val="Bezodstpw"/>
        <w:spacing w:line="360" w:lineRule="auto"/>
        <w:jc w:val="both"/>
        <w:rPr>
          <w:rFonts w:ascii="Arial" w:hAnsi="Arial" w:cs="Arial"/>
          <w:b/>
          <w:bCs/>
        </w:rPr>
      </w:pPr>
      <w:r w:rsidRPr="006A4BF5">
        <w:rPr>
          <w:rFonts w:ascii="Arial" w:hAnsi="Arial" w:cs="Arial"/>
          <w:b/>
          <w:bCs/>
        </w:rPr>
        <w:t xml:space="preserve">Budowa stacji ładowania rowerów elektrycznych, hulajnóg </w:t>
      </w:r>
      <w:r w:rsidRPr="006A4BF5">
        <w:rPr>
          <w:rFonts w:ascii="Arial" w:hAnsi="Arial" w:cs="Arial"/>
        </w:rPr>
        <w:t xml:space="preserve">nad zalewem w Wąchocku (zadanie gminy Wąchock) obok restauracji Żar </w:t>
      </w:r>
      <w:proofErr w:type="spellStart"/>
      <w:r w:rsidRPr="006A4BF5">
        <w:rPr>
          <w:rFonts w:ascii="Arial" w:hAnsi="Arial" w:cs="Arial"/>
        </w:rPr>
        <w:t>Chicken</w:t>
      </w:r>
      <w:proofErr w:type="spellEnd"/>
      <w:r w:rsidR="00D70CEF">
        <w:rPr>
          <w:rFonts w:ascii="Arial" w:hAnsi="Arial" w:cs="Arial"/>
        </w:rPr>
        <w:t xml:space="preserve"> oraz na początku szlaku turystycznego na pętli w centrum Mirca</w:t>
      </w:r>
      <w:r>
        <w:rPr>
          <w:rFonts w:ascii="Arial" w:hAnsi="Arial" w:cs="Arial"/>
        </w:rPr>
        <w:t xml:space="preserve">: </w:t>
      </w:r>
      <w:bookmarkStart w:id="14" w:name="_Hlk176250157"/>
      <w:r>
        <w:rPr>
          <w:rFonts w:ascii="Arial" w:hAnsi="Arial" w:cs="Arial"/>
        </w:rPr>
        <w:t xml:space="preserve">powierzchnia </w:t>
      </w:r>
      <w:r w:rsidR="00D70CEF">
        <w:rPr>
          <w:rFonts w:ascii="Arial" w:hAnsi="Arial" w:cs="Arial"/>
        </w:rPr>
        <w:t xml:space="preserve">łącznie </w:t>
      </w:r>
      <w:r>
        <w:rPr>
          <w:rFonts w:ascii="Arial" w:hAnsi="Arial" w:cs="Arial"/>
        </w:rPr>
        <w:t xml:space="preserve">ok. </w:t>
      </w:r>
      <w:r w:rsidR="00D70CEF" w:rsidRPr="00D70CEF">
        <w:rPr>
          <w:rFonts w:ascii="Arial" w:hAnsi="Arial" w:cs="Arial"/>
        </w:rPr>
        <w:t>12</w:t>
      </w:r>
      <w:r w:rsidR="00731F05" w:rsidRPr="00D70CEF">
        <w:rPr>
          <w:rFonts w:ascii="Arial" w:hAnsi="Arial" w:cs="Arial"/>
        </w:rPr>
        <w:t xml:space="preserve"> </w:t>
      </w:r>
      <w:r w:rsidR="00933278" w:rsidRPr="00D70CEF">
        <w:rPr>
          <w:rFonts w:ascii="Arial" w:hAnsi="Arial" w:cs="Arial"/>
        </w:rPr>
        <w:t>m</w:t>
      </w:r>
      <w:r w:rsidR="00731F05" w:rsidRPr="00D70CEF">
        <w:rPr>
          <w:rFonts w:ascii="Arial" w:hAnsi="Arial" w:cs="Arial"/>
          <w:vertAlign w:val="superscript"/>
        </w:rPr>
        <w:t>2</w:t>
      </w:r>
      <w:r w:rsidR="00D70CEF" w:rsidRPr="00D70CEF">
        <w:rPr>
          <w:rFonts w:ascii="Arial" w:hAnsi="Arial" w:cs="Arial"/>
        </w:rPr>
        <w:t xml:space="preserve">               (tj. 6 m</w:t>
      </w:r>
      <w:r w:rsidR="00D70CEF" w:rsidRPr="00D70CEF">
        <w:rPr>
          <w:rFonts w:ascii="Arial" w:hAnsi="Arial" w:cs="Arial"/>
          <w:vertAlign w:val="superscript"/>
        </w:rPr>
        <w:t>2</w:t>
      </w:r>
      <w:r w:rsidR="00D70CEF" w:rsidRPr="00D70CEF">
        <w:rPr>
          <w:rFonts w:ascii="Arial" w:hAnsi="Arial" w:cs="Arial"/>
        </w:rPr>
        <w:t xml:space="preserve"> dla każdego z miejsca)</w:t>
      </w:r>
      <w:r w:rsidR="00D70CEF">
        <w:rPr>
          <w:rFonts w:ascii="Arial" w:hAnsi="Arial" w:cs="Arial"/>
        </w:rPr>
        <w:t>.</w:t>
      </w:r>
    </w:p>
    <w:bookmarkEnd w:id="14"/>
    <w:p w14:paraId="08C813FC" w14:textId="77777777" w:rsidR="006A4BF5" w:rsidRDefault="006A4BF5" w:rsidP="006A4BF5">
      <w:pPr>
        <w:pStyle w:val="Bezodstpw"/>
        <w:spacing w:line="360" w:lineRule="auto"/>
        <w:jc w:val="both"/>
        <w:rPr>
          <w:rFonts w:ascii="Arial" w:hAnsi="Arial" w:cs="Arial"/>
          <w:b/>
          <w:bCs/>
        </w:rPr>
      </w:pPr>
    </w:p>
    <w:p w14:paraId="46679D07" w14:textId="57491E65" w:rsidR="006A4BF5" w:rsidRPr="006A4BF5" w:rsidRDefault="006A4BF5" w:rsidP="006A4BF5">
      <w:pPr>
        <w:pStyle w:val="Bezodstpw"/>
        <w:spacing w:line="360" w:lineRule="auto"/>
        <w:jc w:val="both"/>
        <w:rPr>
          <w:rFonts w:ascii="Arial" w:hAnsi="Arial" w:cs="Arial"/>
          <w:b/>
          <w:bCs/>
        </w:rPr>
      </w:pPr>
      <w:r w:rsidRPr="006A4BF5">
        <w:rPr>
          <w:rFonts w:ascii="Arial" w:hAnsi="Arial" w:cs="Arial"/>
          <w:b/>
          <w:bCs/>
        </w:rPr>
        <w:t>Zagospodarowanie parku podworskiego (mini park) w centrum Mirca</w:t>
      </w:r>
      <w:r>
        <w:rPr>
          <w:rFonts w:ascii="Arial" w:hAnsi="Arial" w:cs="Arial"/>
          <w:b/>
          <w:bCs/>
        </w:rPr>
        <w:t xml:space="preserve"> </w:t>
      </w:r>
      <w:bookmarkStart w:id="15" w:name="_Hlk176250308"/>
      <w:r>
        <w:rPr>
          <w:rFonts w:ascii="Arial" w:hAnsi="Arial" w:cs="Arial"/>
        </w:rPr>
        <w:t xml:space="preserve">powierzchnia ok. </w:t>
      </w:r>
      <w:r w:rsidR="00E4354F" w:rsidRPr="00D70CEF">
        <w:rPr>
          <w:rFonts w:ascii="Arial" w:hAnsi="Arial" w:cs="Arial"/>
        </w:rPr>
        <w:t>8</w:t>
      </w:r>
      <w:r w:rsidR="00D70CEF">
        <w:rPr>
          <w:rFonts w:ascii="Arial" w:hAnsi="Arial" w:cs="Arial"/>
        </w:rPr>
        <w:t xml:space="preserve"> </w:t>
      </w:r>
      <w:r w:rsidR="00E4354F" w:rsidRPr="00D70CEF">
        <w:rPr>
          <w:rFonts w:ascii="Arial" w:hAnsi="Arial" w:cs="Arial"/>
        </w:rPr>
        <w:t>000</w:t>
      </w:r>
      <w:r w:rsidRPr="00D70CEF">
        <w:rPr>
          <w:rFonts w:ascii="Arial" w:hAnsi="Arial" w:cs="Arial"/>
        </w:rPr>
        <w:t xml:space="preserve"> m</w:t>
      </w:r>
      <w:r w:rsidRPr="00D70CEF">
        <w:rPr>
          <w:rFonts w:ascii="Arial" w:hAnsi="Arial" w:cs="Arial"/>
          <w:vertAlign w:val="superscript"/>
        </w:rPr>
        <w:t>2</w:t>
      </w:r>
      <w:bookmarkEnd w:id="15"/>
    </w:p>
    <w:p w14:paraId="74999FA5" w14:textId="0FFFF304" w:rsidR="006A4BF5" w:rsidRDefault="006A4BF5" w:rsidP="006A4BF5">
      <w:pPr>
        <w:pStyle w:val="Bezodstpw"/>
        <w:spacing w:line="360" w:lineRule="auto"/>
        <w:jc w:val="both"/>
        <w:rPr>
          <w:rFonts w:ascii="Arial" w:hAnsi="Arial" w:cs="Arial"/>
        </w:rPr>
      </w:pPr>
    </w:p>
    <w:p w14:paraId="2DAB6A3D" w14:textId="16DA2435" w:rsidR="006A4BF5" w:rsidRPr="005E37C4" w:rsidRDefault="007D2476" w:rsidP="006A4BF5">
      <w:pPr>
        <w:pStyle w:val="Bezodstpw"/>
        <w:spacing w:line="360" w:lineRule="auto"/>
        <w:jc w:val="both"/>
        <w:rPr>
          <w:rFonts w:ascii="Arial" w:hAnsi="Arial" w:cs="Arial"/>
        </w:rPr>
      </w:pPr>
      <w:r w:rsidRPr="005E37C4">
        <w:rPr>
          <w:rFonts w:ascii="Arial" w:hAnsi="Arial" w:cs="Arial"/>
          <w:b/>
          <w:bCs/>
        </w:rPr>
        <w:t>Zaprojektowanie infrastruktury turystycznej</w:t>
      </w:r>
      <w:r w:rsidR="00E83C19" w:rsidRPr="005E37C4">
        <w:rPr>
          <w:rFonts w:ascii="Arial" w:hAnsi="Arial" w:cs="Arial"/>
          <w:b/>
          <w:bCs/>
        </w:rPr>
        <w:t xml:space="preserve"> na terenie Gminy Mirzec oraz Miasta i Gminy Wąchock</w:t>
      </w:r>
      <w:r w:rsidRPr="005E37C4">
        <w:rPr>
          <w:rFonts w:ascii="Arial" w:hAnsi="Arial" w:cs="Arial"/>
        </w:rPr>
        <w:t xml:space="preserve">: powierzchnia ok. </w:t>
      </w:r>
      <w:r w:rsidR="002B3A23" w:rsidRPr="005E37C4">
        <w:rPr>
          <w:rFonts w:ascii="Arial" w:hAnsi="Arial" w:cs="Arial"/>
        </w:rPr>
        <w:t>1 0</w:t>
      </w:r>
      <w:r w:rsidR="00D70CEF" w:rsidRPr="005E37C4">
        <w:rPr>
          <w:rFonts w:ascii="Arial" w:hAnsi="Arial" w:cs="Arial"/>
        </w:rPr>
        <w:t>00</w:t>
      </w:r>
      <w:r w:rsidRPr="005E37C4">
        <w:rPr>
          <w:rFonts w:ascii="Arial" w:hAnsi="Arial" w:cs="Arial"/>
        </w:rPr>
        <w:t xml:space="preserve"> m</w:t>
      </w:r>
      <w:r w:rsidRPr="005E37C4">
        <w:rPr>
          <w:rFonts w:ascii="Arial" w:hAnsi="Arial" w:cs="Arial"/>
          <w:vertAlign w:val="superscript"/>
        </w:rPr>
        <w:t>2</w:t>
      </w:r>
    </w:p>
    <w:p w14:paraId="07DF5E5E" w14:textId="77777777" w:rsidR="006A4BF5" w:rsidRPr="005E37C4" w:rsidRDefault="006A4BF5" w:rsidP="006A4BF5">
      <w:pPr>
        <w:pStyle w:val="Bezodstpw"/>
        <w:spacing w:line="360" w:lineRule="auto"/>
        <w:jc w:val="both"/>
        <w:rPr>
          <w:rFonts w:ascii="Arial" w:hAnsi="Arial" w:cs="Arial"/>
          <w:b/>
          <w:bCs/>
        </w:rPr>
      </w:pPr>
    </w:p>
    <w:p w14:paraId="5256ECD9" w14:textId="3481B0FB" w:rsidR="00B73656" w:rsidRDefault="00B73656" w:rsidP="00C6184E">
      <w:pPr>
        <w:pStyle w:val="Bezodstpw"/>
        <w:spacing w:line="360" w:lineRule="auto"/>
        <w:jc w:val="both"/>
        <w:rPr>
          <w:rFonts w:ascii="Arial" w:hAnsi="Arial" w:cs="Arial"/>
          <w:b/>
          <w:bCs/>
        </w:rPr>
      </w:pPr>
      <w:r w:rsidRPr="00C6184E">
        <w:rPr>
          <w:rFonts w:ascii="Arial" w:hAnsi="Arial" w:cs="Arial"/>
          <w:b/>
          <w:bCs/>
        </w:rPr>
        <w:t xml:space="preserve">1.3.5 PRZEKROJE POPRZECZNE </w:t>
      </w:r>
    </w:p>
    <w:p w14:paraId="6E6F5D94" w14:textId="77777777" w:rsidR="00A74C10" w:rsidRPr="00C6184E" w:rsidRDefault="00A74C10" w:rsidP="00C6184E">
      <w:pPr>
        <w:pStyle w:val="Bezodstpw"/>
        <w:spacing w:line="360" w:lineRule="auto"/>
        <w:jc w:val="both"/>
        <w:rPr>
          <w:rFonts w:ascii="Arial" w:hAnsi="Arial" w:cs="Arial"/>
          <w:b/>
          <w:bCs/>
        </w:rPr>
      </w:pPr>
    </w:p>
    <w:p w14:paraId="6BC9296E" w14:textId="7B20B65A" w:rsidR="00B73656" w:rsidRPr="00C6184E" w:rsidRDefault="00B73656" w:rsidP="00C6184E">
      <w:pPr>
        <w:pStyle w:val="Bezodstpw"/>
        <w:spacing w:line="360" w:lineRule="auto"/>
        <w:ind w:firstLine="708"/>
        <w:jc w:val="both"/>
        <w:rPr>
          <w:rFonts w:ascii="Arial" w:hAnsi="Arial" w:cs="Arial"/>
        </w:rPr>
      </w:pPr>
      <w:r w:rsidRPr="00C6184E">
        <w:rPr>
          <w:rFonts w:ascii="Arial" w:hAnsi="Arial" w:cs="Arial"/>
        </w:rPr>
        <w:t>Pochylenia poprzeczne projektowanej trasy</w:t>
      </w:r>
      <w:r w:rsidR="00C6184E">
        <w:rPr>
          <w:rFonts w:ascii="Arial" w:hAnsi="Arial" w:cs="Arial"/>
        </w:rPr>
        <w:t xml:space="preserve"> ścieżki</w:t>
      </w:r>
      <w:r w:rsidRPr="00C6184E">
        <w:rPr>
          <w:rFonts w:ascii="Arial" w:hAnsi="Arial" w:cs="Arial"/>
        </w:rPr>
        <w:t xml:space="preserve"> rowerowej</w:t>
      </w:r>
      <w:r w:rsidR="00C6184E">
        <w:rPr>
          <w:rFonts w:ascii="Arial" w:hAnsi="Arial" w:cs="Arial"/>
        </w:rPr>
        <w:t xml:space="preserve"> oraz</w:t>
      </w:r>
      <w:r w:rsidRPr="00C6184E">
        <w:rPr>
          <w:rFonts w:ascii="Arial" w:hAnsi="Arial" w:cs="Arial"/>
        </w:rPr>
        <w:t xml:space="preserve"> ciągu pieszo-rowerowego wynosi 2% w kierunku rowów</w:t>
      </w:r>
      <w:r w:rsidR="00C6184E">
        <w:rPr>
          <w:rFonts w:ascii="Arial" w:hAnsi="Arial" w:cs="Arial"/>
        </w:rPr>
        <w:t xml:space="preserve"> lub terenów zielonych</w:t>
      </w:r>
      <w:r w:rsidRPr="00C6184E">
        <w:rPr>
          <w:rFonts w:ascii="Arial" w:hAnsi="Arial" w:cs="Arial"/>
        </w:rPr>
        <w:t xml:space="preserve">. </w:t>
      </w:r>
    </w:p>
    <w:p w14:paraId="2B5A6D49" w14:textId="41C087A2" w:rsidR="003A4C9A" w:rsidRDefault="00B73656" w:rsidP="003A4C9A">
      <w:pPr>
        <w:pStyle w:val="Bezodstpw"/>
        <w:spacing w:line="360" w:lineRule="auto"/>
        <w:ind w:firstLine="708"/>
        <w:jc w:val="both"/>
        <w:rPr>
          <w:rFonts w:ascii="Arial" w:hAnsi="Arial" w:cs="Arial"/>
        </w:rPr>
      </w:pPr>
      <w:r w:rsidRPr="00C6184E">
        <w:rPr>
          <w:rFonts w:ascii="Arial" w:hAnsi="Arial" w:cs="Arial"/>
        </w:rPr>
        <w:t>Od strony „zewnętrznej</w:t>
      </w:r>
      <w:r w:rsidR="00C6184E">
        <w:rPr>
          <w:rFonts w:ascii="Arial" w:hAnsi="Arial" w:cs="Arial"/>
        </w:rPr>
        <w:t xml:space="preserve"> i wewnętrznej</w:t>
      </w:r>
      <w:r w:rsidRPr="00C6184E">
        <w:rPr>
          <w:rFonts w:ascii="Arial" w:hAnsi="Arial" w:cs="Arial"/>
        </w:rPr>
        <w:t xml:space="preserve">” </w:t>
      </w:r>
      <w:r w:rsidR="00C6184E">
        <w:rPr>
          <w:rFonts w:ascii="Arial" w:hAnsi="Arial" w:cs="Arial"/>
        </w:rPr>
        <w:t>ścieżka</w:t>
      </w:r>
      <w:r w:rsidRPr="00C6184E">
        <w:rPr>
          <w:rFonts w:ascii="Arial" w:hAnsi="Arial" w:cs="Arial"/>
        </w:rPr>
        <w:t xml:space="preserve"> rowerowa i ciąg pieszo-rowerowy obramowan</w:t>
      </w:r>
      <w:r w:rsidR="00C6184E">
        <w:rPr>
          <w:rFonts w:ascii="Arial" w:hAnsi="Arial" w:cs="Arial"/>
        </w:rPr>
        <w:t>e</w:t>
      </w:r>
      <w:r w:rsidRPr="00C6184E">
        <w:rPr>
          <w:rFonts w:ascii="Arial" w:hAnsi="Arial" w:cs="Arial"/>
        </w:rPr>
        <w:t xml:space="preserve"> zostały obrzeżem wtopionym betonowym 8x30</w:t>
      </w:r>
      <w:r w:rsidR="00C8338F">
        <w:rPr>
          <w:rFonts w:ascii="Arial" w:hAnsi="Arial" w:cs="Arial"/>
        </w:rPr>
        <w:t>x100</w:t>
      </w:r>
      <w:r w:rsidRPr="00C6184E">
        <w:rPr>
          <w:rFonts w:ascii="Arial" w:hAnsi="Arial" w:cs="Arial"/>
        </w:rPr>
        <w:t xml:space="preserve">cm układanym na podsypce cementowo-piaskowej </w:t>
      </w:r>
      <w:r w:rsidR="000C73F1">
        <w:rPr>
          <w:rFonts w:ascii="Arial" w:hAnsi="Arial" w:cs="Arial"/>
        </w:rPr>
        <w:t xml:space="preserve">o </w:t>
      </w:r>
      <w:proofErr w:type="spellStart"/>
      <w:r w:rsidR="000C73F1">
        <w:rPr>
          <w:rFonts w:ascii="Arial" w:hAnsi="Arial" w:cs="Arial"/>
        </w:rPr>
        <w:t>Rm</w:t>
      </w:r>
      <w:proofErr w:type="spellEnd"/>
      <w:r w:rsidR="000C73F1">
        <w:rPr>
          <w:rFonts w:ascii="Arial" w:hAnsi="Arial" w:cs="Arial"/>
        </w:rPr>
        <w:t>=1,5MPa.</w:t>
      </w:r>
    </w:p>
    <w:p w14:paraId="0316D801" w14:textId="1BE07B8E" w:rsidR="00D70CEF" w:rsidRDefault="00D70CEF" w:rsidP="003A4C9A">
      <w:pPr>
        <w:pStyle w:val="Bezodstpw"/>
        <w:spacing w:line="360" w:lineRule="auto"/>
        <w:ind w:firstLine="708"/>
        <w:jc w:val="both"/>
        <w:rPr>
          <w:rFonts w:ascii="Arial" w:hAnsi="Arial" w:cs="Arial"/>
        </w:rPr>
      </w:pPr>
      <w:r>
        <w:rPr>
          <w:rFonts w:ascii="Arial" w:hAnsi="Arial" w:cs="Arial"/>
        </w:rPr>
        <w:t>Przekroje poprzeczne dla zagospodarowania terenu parku podworskiego należy dostosować do istniejącego ukształtowania terenu.</w:t>
      </w:r>
    </w:p>
    <w:p w14:paraId="4C8B42A6" w14:textId="77777777" w:rsidR="00282A02" w:rsidRDefault="00282A02" w:rsidP="00C6184E">
      <w:pPr>
        <w:pStyle w:val="Bezodstpw"/>
        <w:spacing w:line="360" w:lineRule="auto"/>
        <w:jc w:val="both"/>
        <w:rPr>
          <w:rFonts w:ascii="Arial" w:hAnsi="Arial" w:cs="Arial"/>
          <w:b/>
          <w:bCs/>
        </w:rPr>
      </w:pPr>
    </w:p>
    <w:p w14:paraId="7F58B9EF" w14:textId="77777777" w:rsidR="00145F86" w:rsidRDefault="00145F86" w:rsidP="00C6184E">
      <w:pPr>
        <w:pStyle w:val="Bezodstpw"/>
        <w:spacing w:line="360" w:lineRule="auto"/>
        <w:jc w:val="both"/>
        <w:rPr>
          <w:rFonts w:ascii="Arial" w:hAnsi="Arial" w:cs="Arial"/>
          <w:b/>
          <w:bCs/>
        </w:rPr>
      </w:pPr>
    </w:p>
    <w:p w14:paraId="411718D7" w14:textId="433E6A92" w:rsidR="00B73656" w:rsidRDefault="00B73656" w:rsidP="00C6184E">
      <w:pPr>
        <w:pStyle w:val="Bezodstpw"/>
        <w:spacing w:line="360" w:lineRule="auto"/>
        <w:jc w:val="both"/>
        <w:rPr>
          <w:rFonts w:ascii="Arial" w:hAnsi="Arial" w:cs="Arial"/>
          <w:b/>
          <w:bCs/>
        </w:rPr>
      </w:pPr>
      <w:r w:rsidRPr="00C6184E">
        <w:rPr>
          <w:rFonts w:ascii="Arial" w:hAnsi="Arial" w:cs="Arial"/>
          <w:b/>
          <w:bCs/>
        </w:rPr>
        <w:t xml:space="preserve">1.3.6 ODWODNIENIE </w:t>
      </w:r>
    </w:p>
    <w:p w14:paraId="08FD08B9" w14:textId="77777777" w:rsidR="007F4BF5" w:rsidRPr="00C6184E" w:rsidRDefault="007F4BF5" w:rsidP="00C6184E">
      <w:pPr>
        <w:pStyle w:val="Bezodstpw"/>
        <w:spacing w:line="360" w:lineRule="auto"/>
        <w:jc w:val="both"/>
        <w:rPr>
          <w:rFonts w:ascii="Arial" w:hAnsi="Arial" w:cs="Arial"/>
        </w:rPr>
      </w:pPr>
    </w:p>
    <w:p w14:paraId="2E20C646" w14:textId="06106961" w:rsidR="00B73656" w:rsidRPr="00C6184E" w:rsidRDefault="00B73656" w:rsidP="00C6184E">
      <w:pPr>
        <w:pStyle w:val="Bezodstpw"/>
        <w:spacing w:line="360" w:lineRule="auto"/>
        <w:ind w:firstLine="708"/>
        <w:jc w:val="both"/>
        <w:rPr>
          <w:rFonts w:ascii="Arial" w:hAnsi="Arial" w:cs="Arial"/>
        </w:rPr>
      </w:pPr>
      <w:r w:rsidRPr="00C6184E">
        <w:rPr>
          <w:rFonts w:ascii="Arial" w:hAnsi="Arial" w:cs="Arial"/>
        </w:rPr>
        <w:t xml:space="preserve">Odwodnienie powierzchniowe </w:t>
      </w:r>
      <w:r w:rsidR="00C6184E">
        <w:rPr>
          <w:rFonts w:ascii="Arial" w:hAnsi="Arial" w:cs="Arial"/>
        </w:rPr>
        <w:t>należy</w:t>
      </w:r>
      <w:r w:rsidRPr="00C6184E">
        <w:rPr>
          <w:rFonts w:ascii="Arial" w:hAnsi="Arial" w:cs="Arial"/>
        </w:rPr>
        <w:t xml:space="preserve"> zaprojektowa</w:t>
      </w:r>
      <w:r w:rsidR="00C6184E">
        <w:rPr>
          <w:rFonts w:ascii="Arial" w:hAnsi="Arial" w:cs="Arial"/>
        </w:rPr>
        <w:t>ć</w:t>
      </w:r>
      <w:r w:rsidRPr="00C6184E">
        <w:rPr>
          <w:rFonts w:ascii="Arial" w:hAnsi="Arial" w:cs="Arial"/>
        </w:rPr>
        <w:t xml:space="preserve"> </w:t>
      </w:r>
      <w:r w:rsidR="00C6184E">
        <w:rPr>
          <w:rFonts w:ascii="Arial" w:hAnsi="Arial" w:cs="Arial"/>
        </w:rPr>
        <w:t xml:space="preserve">o </w:t>
      </w:r>
      <w:r w:rsidRPr="00C6184E">
        <w:rPr>
          <w:rFonts w:ascii="Arial" w:hAnsi="Arial" w:cs="Arial"/>
        </w:rPr>
        <w:t>odpowiednich pochyleń poprzecznych i podłużnych ciągu pieszo-roweroweg</w:t>
      </w:r>
      <w:r w:rsidR="00C6184E">
        <w:rPr>
          <w:rFonts w:ascii="Arial" w:hAnsi="Arial" w:cs="Arial"/>
        </w:rPr>
        <w:t xml:space="preserve">o </w:t>
      </w:r>
      <w:r w:rsidR="00B621BA">
        <w:rPr>
          <w:rFonts w:ascii="Arial" w:hAnsi="Arial" w:cs="Arial"/>
        </w:rPr>
        <w:t>(</w:t>
      </w:r>
      <w:r w:rsidRPr="00C6184E">
        <w:rPr>
          <w:rFonts w:ascii="Arial" w:hAnsi="Arial" w:cs="Arial"/>
        </w:rPr>
        <w:t>trasy rowerowej</w:t>
      </w:r>
      <w:r w:rsidR="00B621BA">
        <w:rPr>
          <w:rFonts w:ascii="Arial" w:hAnsi="Arial" w:cs="Arial"/>
        </w:rPr>
        <w:t>) oraz dla zagospodarowania parku podworskiego w centrum Mirca (dz. nr 130/9 – obręb geodezyjny 007 Mirzec I)</w:t>
      </w:r>
      <w:r w:rsidRPr="00C6184E">
        <w:rPr>
          <w:rFonts w:ascii="Arial" w:hAnsi="Arial" w:cs="Arial"/>
        </w:rPr>
        <w:t xml:space="preserve">. </w:t>
      </w:r>
    </w:p>
    <w:p w14:paraId="3A6340EC" w14:textId="52510DE0" w:rsidR="00B73656" w:rsidRDefault="00B73656" w:rsidP="00C6184E">
      <w:pPr>
        <w:pStyle w:val="Bezodstpw"/>
        <w:spacing w:line="360" w:lineRule="auto"/>
        <w:ind w:firstLine="708"/>
        <w:jc w:val="both"/>
        <w:rPr>
          <w:rFonts w:ascii="Arial" w:hAnsi="Arial" w:cs="Arial"/>
        </w:rPr>
      </w:pPr>
      <w:r w:rsidRPr="00C6184E">
        <w:rPr>
          <w:rFonts w:ascii="Arial" w:hAnsi="Arial" w:cs="Arial"/>
        </w:rPr>
        <w:t>Wody z projektowanych powierzchni odprowadzane zostaną do istniejących rowów</w:t>
      </w:r>
      <w:r w:rsidR="00C6184E">
        <w:rPr>
          <w:rFonts w:ascii="Arial" w:hAnsi="Arial" w:cs="Arial"/>
        </w:rPr>
        <w:t>, cieków lub na tereny zielone.</w:t>
      </w:r>
    </w:p>
    <w:p w14:paraId="18E38B93" w14:textId="2E5826C6" w:rsidR="001555E7" w:rsidRDefault="001555E7" w:rsidP="00C1269F">
      <w:pPr>
        <w:pStyle w:val="Bezodstpw"/>
        <w:spacing w:line="360" w:lineRule="auto"/>
        <w:jc w:val="both"/>
        <w:rPr>
          <w:rFonts w:ascii="Arial" w:hAnsi="Arial" w:cs="Arial"/>
        </w:rPr>
      </w:pPr>
    </w:p>
    <w:p w14:paraId="0EF13BC7" w14:textId="7B6A337C" w:rsidR="007F4BF5" w:rsidRPr="00C6184E" w:rsidRDefault="00B73656" w:rsidP="00C1269F">
      <w:pPr>
        <w:pStyle w:val="Bezodstpw"/>
        <w:spacing w:line="360" w:lineRule="auto"/>
        <w:ind w:firstLine="708"/>
        <w:jc w:val="both"/>
        <w:rPr>
          <w:rFonts w:ascii="Arial" w:hAnsi="Arial" w:cs="Arial"/>
        </w:rPr>
      </w:pPr>
      <w:r w:rsidRPr="00C6184E">
        <w:rPr>
          <w:rFonts w:ascii="Arial" w:hAnsi="Arial" w:cs="Arial"/>
        </w:rPr>
        <w:t xml:space="preserve">Zarządca </w:t>
      </w:r>
      <w:r w:rsidR="001555E7">
        <w:rPr>
          <w:rFonts w:ascii="Arial" w:hAnsi="Arial" w:cs="Arial"/>
        </w:rPr>
        <w:t xml:space="preserve">terenu </w:t>
      </w:r>
      <w:r w:rsidRPr="00C6184E">
        <w:rPr>
          <w:rFonts w:ascii="Arial" w:hAnsi="Arial" w:cs="Arial"/>
        </w:rPr>
        <w:t xml:space="preserve">zobowiązany będzie do należytego dbania o stan techniczny urządzeń do odprowadzania wód opadowych zgodnie z przepisami o ochronie środowiska. </w:t>
      </w:r>
    </w:p>
    <w:p w14:paraId="7EEDD3A0" w14:textId="05EFF0D4" w:rsidR="001555E7" w:rsidRPr="00C6184E" w:rsidRDefault="00B73656" w:rsidP="001555E7">
      <w:pPr>
        <w:pStyle w:val="Bezodstpw"/>
        <w:spacing w:line="360" w:lineRule="auto"/>
        <w:ind w:firstLine="708"/>
        <w:jc w:val="both"/>
        <w:rPr>
          <w:rFonts w:ascii="Arial" w:hAnsi="Arial" w:cs="Arial"/>
        </w:rPr>
      </w:pPr>
      <w:r w:rsidRPr="00C6184E">
        <w:rPr>
          <w:rFonts w:ascii="Arial" w:hAnsi="Arial" w:cs="Arial"/>
        </w:rPr>
        <w:t xml:space="preserve">Przed przystąpieniem do robót </w:t>
      </w:r>
      <w:r w:rsidR="001555E7">
        <w:rPr>
          <w:rFonts w:ascii="Arial" w:hAnsi="Arial" w:cs="Arial"/>
        </w:rPr>
        <w:t xml:space="preserve">należy </w:t>
      </w:r>
      <w:r w:rsidRPr="00C6184E">
        <w:rPr>
          <w:rFonts w:ascii="Arial" w:hAnsi="Arial" w:cs="Arial"/>
        </w:rPr>
        <w:t xml:space="preserve">odtworzyć w terenie przebieg istniejącego uzbrojenia podziemnego poprzez wykonanie odkrywek w celu ustalenia rzeczywistych głębokości istniejącego uzbrojenia i doboru ewentualnego sposobu zabezpieczenia na okres robót. </w:t>
      </w:r>
    </w:p>
    <w:p w14:paraId="4C50D441" w14:textId="5EFBB8C7" w:rsidR="00A74C10" w:rsidRDefault="001555E7" w:rsidP="00834378">
      <w:pPr>
        <w:pStyle w:val="Bezodstpw"/>
        <w:spacing w:line="360" w:lineRule="auto"/>
        <w:ind w:firstLine="708"/>
        <w:jc w:val="both"/>
        <w:rPr>
          <w:rFonts w:ascii="Arial" w:hAnsi="Arial" w:cs="Arial"/>
        </w:rPr>
      </w:pPr>
      <w:r>
        <w:rPr>
          <w:rFonts w:ascii="Arial" w:hAnsi="Arial" w:cs="Arial"/>
        </w:rPr>
        <w:t>P</w:t>
      </w:r>
      <w:r w:rsidR="00B73656" w:rsidRPr="00C6184E">
        <w:rPr>
          <w:rFonts w:ascii="Arial" w:hAnsi="Arial" w:cs="Arial"/>
        </w:rPr>
        <w:t xml:space="preserve">rzed przystąpieniem do realizacji upewnić się, czy nie ma kolizji uzbrojenia istniejącego z sieciami projektowanymi. </w:t>
      </w:r>
    </w:p>
    <w:p w14:paraId="4ADB8361" w14:textId="77777777" w:rsidR="0079508E" w:rsidRDefault="0079508E" w:rsidP="00C6184E">
      <w:pPr>
        <w:pStyle w:val="Bezodstpw"/>
        <w:spacing w:line="360" w:lineRule="auto"/>
        <w:jc w:val="both"/>
        <w:rPr>
          <w:rFonts w:ascii="Arial" w:hAnsi="Arial" w:cs="Arial"/>
          <w:b/>
          <w:bCs/>
        </w:rPr>
      </w:pPr>
    </w:p>
    <w:p w14:paraId="53DC7C8B" w14:textId="479F71BF" w:rsidR="00B73656" w:rsidRDefault="00B73656" w:rsidP="00C6184E">
      <w:pPr>
        <w:pStyle w:val="Bezodstpw"/>
        <w:spacing w:line="360" w:lineRule="auto"/>
        <w:jc w:val="both"/>
        <w:rPr>
          <w:rFonts w:ascii="Arial" w:hAnsi="Arial" w:cs="Arial"/>
          <w:b/>
          <w:bCs/>
        </w:rPr>
      </w:pPr>
      <w:r w:rsidRPr="00C6184E">
        <w:rPr>
          <w:rFonts w:ascii="Arial" w:hAnsi="Arial" w:cs="Arial"/>
          <w:b/>
          <w:bCs/>
        </w:rPr>
        <w:lastRenderedPageBreak/>
        <w:t xml:space="preserve">1.3.7 ROBOTY ZIEMNE </w:t>
      </w:r>
    </w:p>
    <w:p w14:paraId="1E736019" w14:textId="77777777" w:rsidR="000C73F1" w:rsidRPr="00C6184E" w:rsidRDefault="000C73F1" w:rsidP="00C6184E">
      <w:pPr>
        <w:pStyle w:val="Bezodstpw"/>
        <w:spacing w:line="360" w:lineRule="auto"/>
        <w:jc w:val="both"/>
        <w:rPr>
          <w:rFonts w:ascii="Arial" w:hAnsi="Arial" w:cs="Arial"/>
        </w:rPr>
      </w:pPr>
    </w:p>
    <w:p w14:paraId="4CA2CBDE" w14:textId="59B0BB1D" w:rsidR="00B73656" w:rsidRDefault="00B73656" w:rsidP="00C6184E">
      <w:pPr>
        <w:pStyle w:val="Bezodstpw"/>
        <w:spacing w:line="360" w:lineRule="auto"/>
        <w:jc w:val="both"/>
        <w:rPr>
          <w:rFonts w:ascii="Arial" w:hAnsi="Arial" w:cs="Arial"/>
        </w:rPr>
      </w:pPr>
      <w:r w:rsidRPr="00C6184E">
        <w:rPr>
          <w:rFonts w:ascii="Arial" w:hAnsi="Arial" w:cs="Arial"/>
        </w:rPr>
        <w:t xml:space="preserve">Do wykonania przewidziano: </w:t>
      </w:r>
    </w:p>
    <w:p w14:paraId="6C0726FE" w14:textId="4236C3EA" w:rsidR="00C378CB" w:rsidRPr="0089123C" w:rsidRDefault="00C378CB" w:rsidP="00C6184E">
      <w:pPr>
        <w:pStyle w:val="Bezodstpw"/>
        <w:spacing w:line="360" w:lineRule="auto"/>
        <w:jc w:val="both"/>
        <w:rPr>
          <w:rFonts w:ascii="Arial" w:hAnsi="Arial" w:cs="Arial"/>
        </w:rPr>
      </w:pPr>
      <w:r w:rsidRPr="0089123C">
        <w:rPr>
          <w:rFonts w:ascii="Arial" w:hAnsi="Arial" w:cs="Arial"/>
        </w:rPr>
        <w:t xml:space="preserve">- </w:t>
      </w:r>
      <w:proofErr w:type="spellStart"/>
      <w:r w:rsidRPr="0089123C">
        <w:rPr>
          <w:rFonts w:ascii="Arial" w:hAnsi="Arial" w:cs="Arial"/>
        </w:rPr>
        <w:t>odhumusowanie</w:t>
      </w:r>
      <w:proofErr w:type="spellEnd"/>
      <w:r w:rsidRPr="0089123C">
        <w:rPr>
          <w:rFonts w:ascii="Arial" w:hAnsi="Arial" w:cs="Arial"/>
        </w:rPr>
        <w:t>,</w:t>
      </w:r>
    </w:p>
    <w:p w14:paraId="1C73E8A7" w14:textId="2741FE75" w:rsidR="00B73656" w:rsidRPr="0089123C" w:rsidRDefault="001555E7" w:rsidP="00C6184E">
      <w:pPr>
        <w:pStyle w:val="Bezodstpw"/>
        <w:spacing w:line="360" w:lineRule="auto"/>
        <w:jc w:val="both"/>
        <w:rPr>
          <w:rFonts w:ascii="Arial" w:hAnsi="Arial" w:cs="Arial"/>
        </w:rPr>
      </w:pPr>
      <w:r w:rsidRPr="0089123C">
        <w:rPr>
          <w:rFonts w:ascii="Arial" w:hAnsi="Arial" w:cs="Arial"/>
        </w:rPr>
        <w:t xml:space="preserve">- </w:t>
      </w:r>
      <w:r w:rsidR="00B73656" w:rsidRPr="0089123C">
        <w:rPr>
          <w:rFonts w:ascii="Arial" w:hAnsi="Arial" w:cs="Arial"/>
        </w:rPr>
        <w:t xml:space="preserve">wykopy pod </w:t>
      </w:r>
      <w:r w:rsidRPr="0089123C">
        <w:rPr>
          <w:rFonts w:ascii="Arial" w:hAnsi="Arial" w:cs="Arial"/>
        </w:rPr>
        <w:t>ścieżkę</w:t>
      </w:r>
      <w:r w:rsidR="00B73656" w:rsidRPr="0089123C">
        <w:rPr>
          <w:rFonts w:ascii="Arial" w:hAnsi="Arial" w:cs="Arial"/>
        </w:rPr>
        <w:t xml:space="preserve"> rowerową</w:t>
      </w:r>
      <w:r w:rsidRPr="0089123C">
        <w:rPr>
          <w:rFonts w:ascii="Arial" w:hAnsi="Arial" w:cs="Arial"/>
        </w:rPr>
        <w:t xml:space="preserve"> </w:t>
      </w:r>
      <w:r w:rsidR="00B73656" w:rsidRPr="0089123C">
        <w:rPr>
          <w:rFonts w:ascii="Arial" w:hAnsi="Arial" w:cs="Arial"/>
        </w:rPr>
        <w:t>i ciąg pieszo-rowerowy</w:t>
      </w:r>
      <w:r w:rsidR="00440B2F" w:rsidRPr="0089123C">
        <w:rPr>
          <w:rFonts w:ascii="Arial" w:hAnsi="Arial" w:cs="Arial"/>
        </w:rPr>
        <w:t xml:space="preserve"> oraz rozbudowę dróg</w:t>
      </w:r>
      <w:r w:rsidR="0089123C" w:rsidRPr="0089123C">
        <w:rPr>
          <w:rFonts w:ascii="Arial" w:hAnsi="Arial" w:cs="Arial"/>
        </w:rPr>
        <w:t xml:space="preserve"> dla potrzeb ciągu pieszo-rowerowego (ul. Skalista – gmina </w:t>
      </w:r>
      <w:proofErr w:type="spellStart"/>
      <w:r w:rsidR="0089123C" w:rsidRPr="0089123C">
        <w:rPr>
          <w:rFonts w:ascii="Arial" w:hAnsi="Arial" w:cs="Arial"/>
        </w:rPr>
        <w:t>Wachock</w:t>
      </w:r>
      <w:proofErr w:type="spellEnd"/>
      <w:r w:rsidR="0089123C" w:rsidRPr="0089123C">
        <w:rPr>
          <w:rFonts w:ascii="Arial" w:hAnsi="Arial" w:cs="Arial"/>
        </w:rPr>
        <w:t>)</w:t>
      </w:r>
      <w:r w:rsidR="00B73656" w:rsidRPr="0089123C">
        <w:rPr>
          <w:rFonts w:ascii="Arial" w:hAnsi="Arial" w:cs="Arial"/>
        </w:rPr>
        <w:t xml:space="preserve">; </w:t>
      </w:r>
    </w:p>
    <w:p w14:paraId="02B73772" w14:textId="3A7EF348" w:rsidR="00C378CB" w:rsidRPr="0089123C" w:rsidRDefault="001555E7" w:rsidP="00C6184E">
      <w:pPr>
        <w:pStyle w:val="Bezodstpw"/>
        <w:spacing w:line="360" w:lineRule="auto"/>
        <w:jc w:val="both"/>
        <w:rPr>
          <w:rFonts w:ascii="Arial" w:hAnsi="Arial" w:cs="Arial"/>
        </w:rPr>
      </w:pPr>
      <w:r w:rsidRPr="0089123C">
        <w:rPr>
          <w:rFonts w:ascii="Arial" w:hAnsi="Arial" w:cs="Arial"/>
        </w:rPr>
        <w:t xml:space="preserve">- </w:t>
      </w:r>
      <w:r w:rsidR="006D2500" w:rsidRPr="0089123C">
        <w:rPr>
          <w:rFonts w:ascii="Arial" w:hAnsi="Arial" w:cs="Arial"/>
        </w:rPr>
        <w:t>nasypy</w:t>
      </w:r>
      <w:r w:rsidRPr="0089123C">
        <w:rPr>
          <w:rFonts w:ascii="Arial" w:hAnsi="Arial" w:cs="Arial"/>
        </w:rPr>
        <w:t xml:space="preserve"> pod ścieżkę rowerową i ciąg pieszo-rowerowy</w:t>
      </w:r>
    </w:p>
    <w:p w14:paraId="0F35FAEA" w14:textId="237DD3A0" w:rsidR="001555E7" w:rsidRPr="0089123C" w:rsidRDefault="00C378CB" w:rsidP="00C6184E">
      <w:pPr>
        <w:pStyle w:val="Bezodstpw"/>
        <w:spacing w:line="360" w:lineRule="auto"/>
        <w:jc w:val="both"/>
        <w:rPr>
          <w:rFonts w:ascii="Arial" w:hAnsi="Arial" w:cs="Arial"/>
        </w:rPr>
      </w:pPr>
      <w:r w:rsidRPr="0089123C">
        <w:rPr>
          <w:rFonts w:ascii="Arial" w:hAnsi="Arial" w:cs="Arial"/>
        </w:rPr>
        <w:t xml:space="preserve">- w miejscach podmokłych oraz wątpliwych wykonać </w:t>
      </w:r>
      <w:r w:rsidR="000A016A" w:rsidRPr="0089123C">
        <w:rPr>
          <w:rFonts w:ascii="Arial" w:hAnsi="Arial" w:cs="Arial"/>
        </w:rPr>
        <w:t xml:space="preserve">wymianę gruntu, </w:t>
      </w:r>
      <w:r w:rsidRPr="0089123C">
        <w:rPr>
          <w:rFonts w:ascii="Arial" w:hAnsi="Arial" w:cs="Arial"/>
        </w:rPr>
        <w:t>materac lub stabilizację cementem.</w:t>
      </w:r>
    </w:p>
    <w:p w14:paraId="5ADC2590" w14:textId="77777777" w:rsidR="001555E7" w:rsidRDefault="001555E7" w:rsidP="00C6184E">
      <w:pPr>
        <w:pStyle w:val="Bezodstpw"/>
        <w:spacing w:line="360" w:lineRule="auto"/>
        <w:jc w:val="both"/>
        <w:rPr>
          <w:rFonts w:ascii="Arial" w:hAnsi="Arial" w:cs="Arial"/>
        </w:rPr>
      </w:pPr>
    </w:p>
    <w:p w14:paraId="3EEBE541" w14:textId="0285772F" w:rsidR="00B73656" w:rsidRDefault="00B73656" w:rsidP="00C6184E">
      <w:pPr>
        <w:pStyle w:val="Bezodstpw"/>
        <w:spacing w:line="360" w:lineRule="auto"/>
        <w:jc w:val="both"/>
        <w:rPr>
          <w:rFonts w:ascii="Arial" w:hAnsi="Arial" w:cs="Arial"/>
        </w:rPr>
      </w:pPr>
      <w:r w:rsidRPr="00C6184E">
        <w:rPr>
          <w:rFonts w:ascii="Arial" w:hAnsi="Arial" w:cs="Arial"/>
        </w:rPr>
        <w:t>Odkłady mas ziemnych należy wywie</w:t>
      </w:r>
      <w:r w:rsidR="00C1269F">
        <w:rPr>
          <w:rFonts w:ascii="Arial" w:hAnsi="Arial" w:cs="Arial"/>
        </w:rPr>
        <w:t>ź</w:t>
      </w:r>
      <w:r w:rsidRPr="00C6184E">
        <w:rPr>
          <w:rFonts w:ascii="Arial" w:hAnsi="Arial" w:cs="Arial"/>
        </w:rPr>
        <w:t xml:space="preserve">ć poza teren budowy i zutylizować zgodnie z „Ustawą o odpadach”. </w:t>
      </w:r>
    </w:p>
    <w:p w14:paraId="359B4515" w14:textId="77777777" w:rsidR="00552E97" w:rsidRDefault="00552E97" w:rsidP="00C6184E">
      <w:pPr>
        <w:pStyle w:val="Bezodstpw"/>
        <w:spacing w:line="360" w:lineRule="auto"/>
        <w:jc w:val="both"/>
        <w:rPr>
          <w:rFonts w:ascii="Arial" w:hAnsi="Arial" w:cs="Arial"/>
          <w:b/>
          <w:bCs/>
        </w:rPr>
      </w:pPr>
    </w:p>
    <w:p w14:paraId="027F634F" w14:textId="53DC539B" w:rsidR="00B73656" w:rsidRDefault="00B73656" w:rsidP="00C6184E">
      <w:pPr>
        <w:pStyle w:val="Bezodstpw"/>
        <w:spacing w:line="360" w:lineRule="auto"/>
        <w:jc w:val="both"/>
        <w:rPr>
          <w:rFonts w:ascii="Arial" w:hAnsi="Arial" w:cs="Arial"/>
          <w:b/>
          <w:bCs/>
        </w:rPr>
      </w:pPr>
      <w:r w:rsidRPr="00C6184E">
        <w:rPr>
          <w:rFonts w:ascii="Arial" w:hAnsi="Arial" w:cs="Arial"/>
          <w:b/>
          <w:bCs/>
        </w:rPr>
        <w:t>1.3.</w:t>
      </w:r>
      <w:r w:rsidR="00744495">
        <w:rPr>
          <w:rFonts w:ascii="Arial" w:hAnsi="Arial" w:cs="Arial"/>
          <w:b/>
          <w:bCs/>
        </w:rPr>
        <w:t>8</w:t>
      </w:r>
      <w:r w:rsidRPr="00C6184E">
        <w:rPr>
          <w:rFonts w:ascii="Arial" w:hAnsi="Arial" w:cs="Arial"/>
          <w:b/>
          <w:bCs/>
        </w:rPr>
        <w:t xml:space="preserve"> ZIELEŃ </w:t>
      </w:r>
    </w:p>
    <w:p w14:paraId="2F41B964" w14:textId="77777777" w:rsidR="00FB10C4" w:rsidRPr="00C6184E" w:rsidRDefault="00FB10C4" w:rsidP="00C6184E">
      <w:pPr>
        <w:pStyle w:val="Bezodstpw"/>
        <w:spacing w:line="360" w:lineRule="auto"/>
        <w:jc w:val="both"/>
        <w:rPr>
          <w:rFonts w:ascii="Arial" w:hAnsi="Arial" w:cs="Arial"/>
        </w:rPr>
      </w:pPr>
    </w:p>
    <w:p w14:paraId="565D03C3" w14:textId="5AB1320D" w:rsidR="009702EA" w:rsidRDefault="00B73656" w:rsidP="00B538F7">
      <w:pPr>
        <w:pStyle w:val="Bezodstpw"/>
        <w:spacing w:line="360" w:lineRule="auto"/>
        <w:ind w:firstLine="708"/>
        <w:jc w:val="both"/>
        <w:rPr>
          <w:rFonts w:ascii="Arial" w:hAnsi="Arial" w:cs="Arial"/>
        </w:rPr>
      </w:pPr>
      <w:r w:rsidRPr="00C6184E">
        <w:rPr>
          <w:rFonts w:ascii="Arial" w:hAnsi="Arial" w:cs="Arial"/>
        </w:rPr>
        <w:t>Przedmiotowa inwestycja wymaga wycinki drzew i krzewów</w:t>
      </w:r>
      <w:r w:rsidR="007777AC">
        <w:rPr>
          <w:rFonts w:ascii="Arial" w:hAnsi="Arial" w:cs="Arial"/>
        </w:rPr>
        <w:t xml:space="preserve"> </w:t>
      </w:r>
      <w:r w:rsidR="009702EA" w:rsidRPr="0089123C">
        <w:rPr>
          <w:rFonts w:ascii="Arial" w:hAnsi="Arial" w:cs="Arial"/>
        </w:rPr>
        <w:t>dla budowy ciągu pieszo-rowerowego</w:t>
      </w:r>
      <w:r w:rsidR="003A4C9A" w:rsidRPr="0089123C">
        <w:rPr>
          <w:rFonts w:ascii="Arial" w:hAnsi="Arial" w:cs="Arial"/>
        </w:rPr>
        <w:t xml:space="preserve"> oraz zagospodarowania terenu w parku podworskim (dz. nr 130/9 obręb geodezyjny 0007 Mirzec I)</w:t>
      </w:r>
      <w:r w:rsidR="00744495" w:rsidRPr="0089123C">
        <w:rPr>
          <w:rFonts w:ascii="Arial" w:hAnsi="Arial" w:cs="Arial"/>
        </w:rPr>
        <w:t>.</w:t>
      </w:r>
      <w:r w:rsidR="00731F05" w:rsidRPr="0089123C">
        <w:rPr>
          <w:rFonts w:ascii="Arial" w:hAnsi="Arial" w:cs="Arial"/>
        </w:rPr>
        <w:t xml:space="preserve"> Wykonawca sporządzi inwentaryzację zieleni</w:t>
      </w:r>
      <w:r w:rsidR="00731F05">
        <w:rPr>
          <w:rFonts w:ascii="Arial" w:hAnsi="Arial" w:cs="Arial"/>
        </w:rPr>
        <w:t>.</w:t>
      </w:r>
    </w:p>
    <w:p w14:paraId="4D62D9C3" w14:textId="3FA91151" w:rsidR="00B538F7" w:rsidRDefault="00B538F7" w:rsidP="00B538F7">
      <w:pPr>
        <w:pStyle w:val="Bezodstpw"/>
        <w:spacing w:line="360" w:lineRule="auto"/>
        <w:ind w:firstLine="708"/>
        <w:jc w:val="both"/>
        <w:rPr>
          <w:rFonts w:ascii="Arial" w:hAnsi="Arial" w:cs="Arial"/>
        </w:rPr>
      </w:pPr>
      <w:r w:rsidRPr="00834378">
        <w:rPr>
          <w:rFonts w:ascii="Arial" w:hAnsi="Arial" w:cs="Arial"/>
        </w:rPr>
        <w:t>Ponadto należy odtworzyć w takiej samej ilości wycinkę drzew i krzewów w miejscu wskazanym przez Zamawiającego lub poprzez zaprojektowanie</w:t>
      </w:r>
      <w:r w:rsidR="0089123C">
        <w:rPr>
          <w:rFonts w:ascii="Arial" w:hAnsi="Arial" w:cs="Arial"/>
        </w:rPr>
        <w:t xml:space="preserve"> </w:t>
      </w:r>
      <w:r w:rsidR="00653ECB">
        <w:rPr>
          <w:rFonts w:ascii="Arial" w:hAnsi="Arial" w:cs="Arial"/>
        </w:rPr>
        <w:t>nasadzenia</w:t>
      </w:r>
      <w:r w:rsidRPr="00834378">
        <w:rPr>
          <w:rFonts w:ascii="Arial" w:hAnsi="Arial" w:cs="Arial"/>
        </w:rPr>
        <w:t xml:space="preserve"> nowej zieleni.</w:t>
      </w:r>
    </w:p>
    <w:p w14:paraId="3ADE9C6B" w14:textId="2EC539D6" w:rsidR="00FB10C4" w:rsidRDefault="00FB10C4" w:rsidP="00330183">
      <w:pPr>
        <w:pStyle w:val="Bezodstpw"/>
        <w:spacing w:line="360" w:lineRule="auto"/>
        <w:jc w:val="both"/>
        <w:rPr>
          <w:rFonts w:ascii="Arial" w:hAnsi="Arial" w:cs="Arial"/>
        </w:rPr>
      </w:pPr>
    </w:p>
    <w:p w14:paraId="627C8C44" w14:textId="684DF4B6" w:rsidR="00B73656" w:rsidRDefault="00B73656" w:rsidP="00330183">
      <w:pPr>
        <w:pStyle w:val="Bezodstpw"/>
        <w:spacing w:line="360" w:lineRule="auto"/>
        <w:jc w:val="both"/>
        <w:rPr>
          <w:rFonts w:ascii="Arial" w:hAnsi="Arial" w:cs="Arial"/>
          <w:b/>
          <w:bCs/>
        </w:rPr>
      </w:pPr>
      <w:r w:rsidRPr="00FB10C4">
        <w:rPr>
          <w:rFonts w:ascii="Arial" w:hAnsi="Arial" w:cs="Arial"/>
          <w:b/>
          <w:bCs/>
        </w:rPr>
        <w:t>1.3.</w:t>
      </w:r>
      <w:r w:rsidR="00744495">
        <w:rPr>
          <w:rFonts w:ascii="Arial" w:hAnsi="Arial" w:cs="Arial"/>
          <w:b/>
          <w:bCs/>
        </w:rPr>
        <w:t>9</w:t>
      </w:r>
      <w:r w:rsidRPr="00FB10C4">
        <w:rPr>
          <w:rFonts w:ascii="Arial" w:hAnsi="Arial" w:cs="Arial"/>
          <w:b/>
          <w:bCs/>
        </w:rPr>
        <w:t xml:space="preserve"> KONSTRUKCJE NAWIERZCHNI </w:t>
      </w:r>
      <w:r w:rsidR="00D47037">
        <w:rPr>
          <w:rFonts w:ascii="Arial" w:hAnsi="Arial" w:cs="Arial"/>
          <w:b/>
          <w:bCs/>
        </w:rPr>
        <w:t>ORAZ PARAMETRY TECHNICZNE ELEMENTÓW MAŁEJ ARCHITEKTURY.</w:t>
      </w:r>
    </w:p>
    <w:p w14:paraId="1E67D0BB" w14:textId="037A729E" w:rsidR="00FB10C4" w:rsidRDefault="00FB10C4" w:rsidP="00330183">
      <w:pPr>
        <w:pStyle w:val="Bezodstpw"/>
        <w:spacing w:line="360" w:lineRule="auto"/>
        <w:jc w:val="both"/>
        <w:rPr>
          <w:rFonts w:ascii="Arial" w:hAnsi="Arial" w:cs="Arial"/>
          <w:b/>
          <w:bCs/>
        </w:rPr>
      </w:pPr>
    </w:p>
    <w:p w14:paraId="0D576086" w14:textId="77777777" w:rsidR="00FB10C4" w:rsidRPr="00330183" w:rsidRDefault="00FB10C4" w:rsidP="00FB10C4">
      <w:pPr>
        <w:pStyle w:val="Bezodstpw"/>
        <w:spacing w:line="360" w:lineRule="auto"/>
        <w:ind w:firstLine="708"/>
        <w:jc w:val="both"/>
        <w:rPr>
          <w:rFonts w:ascii="Arial" w:hAnsi="Arial" w:cs="Arial"/>
        </w:rPr>
      </w:pPr>
      <w:r w:rsidRPr="00330183">
        <w:rPr>
          <w:rFonts w:ascii="Arial" w:hAnsi="Arial" w:cs="Arial"/>
        </w:rPr>
        <w:t xml:space="preserve">Dla celów niniejszej koncepcji przyjęto niżej wymienione rodzaje nawierzchni. Ostateczne konstrukcje nawierzchni należy zaprojektować zgodnie z warunkami technicznymi na etapie projektu wykonawczego. </w:t>
      </w:r>
    </w:p>
    <w:p w14:paraId="0B8BCD80" w14:textId="77777777" w:rsidR="00FB10C4" w:rsidRDefault="00FB10C4" w:rsidP="00330183">
      <w:pPr>
        <w:pStyle w:val="Bezodstpw"/>
        <w:spacing w:line="360" w:lineRule="auto"/>
        <w:jc w:val="both"/>
        <w:rPr>
          <w:rFonts w:ascii="Arial" w:hAnsi="Arial" w:cs="Arial"/>
          <w:b/>
          <w:bCs/>
        </w:rPr>
      </w:pPr>
    </w:p>
    <w:p w14:paraId="3776E058" w14:textId="6DFA4ECF" w:rsidR="00FB10C4" w:rsidRPr="00FB10C4" w:rsidRDefault="00FB10C4" w:rsidP="00330183">
      <w:pPr>
        <w:pStyle w:val="Bezodstpw"/>
        <w:spacing w:line="360" w:lineRule="auto"/>
        <w:jc w:val="both"/>
        <w:rPr>
          <w:rFonts w:ascii="Arial" w:hAnsi="Arial" w:cs="Arial"/>
          <w:b/>
          <w:bCs/>
        </w:rPr>
      </w:pPr>
      <w:r>
        <w:rPr>
          <w:rFonts w:ascii="Arial" w:hAnsi="Arial" w:cs="Arial"/>
          <w:b/>
          <w:bCs/>
        </w:rPr>
        <w:t>Ścieżka rowerowa:</w:t>
      </w:r>
    </w:p>
    <w:p w14:paraId="3392524C" w14:textId="5EA2F8AD" w:rsidR="00AC16C3" w:rsidRDefault="00FB10C4" w:rsidP="00FB10C4">
      <w:pPr>
        <w:pStyle w:val="Bezodstpw"/>
        <w:spacing w:line="360" w:lineRule="auto"/>
        <w:jc w:val="both"/>
        <w:rPr>
          <w:rFonts w:ascii="Arial" w:hAnsi="Arial" w:cs="Arial"/>
        </w:rPr>
      </w:pPr>
      <w:r>
        <w:rPr>
          <w:rFonts w:ascii="Arial" w:hAnsi="Arial" w:cs="Arial"/>
        </w:rPr>
        <w:t xml:space="preserve">- </w:t>
      </w:r>
      <w:r w:rsidR="00AC16C3" w:rsidRPr="00AC16C3">
        <w:rPr>
          <w:rFonts w:ascii="Arial" w:hAnsi="Arial" w:cs="Arial"/>
        </w:rPr>
        <w:t xml:space="preserve">nawierzchnia ścieżki rowerowej: z kostki brukowej (teren parku podworskiego – gmina Mirzec) / bitumiczna ścieralna - gr. </w:t>
      </w:r>
      <w:r w:rsidR="00256707">
        <w:rPr>
          <w:rFonts w:ascii="Arial" w:hAnsi="Arial" w:cs="Arial"/>
        </w:rPr>
        <w:t>3</w:t>
      </w:r>
      <w:r w:rsidR="00AC16C3" w:rsidRPr="00AC16C3">
        <w:rPr>
          <w:rFonts w:ascii="Arial" w:hAnsi="Arial" w:cs="Arial"/>
        </w:rPr>
        <w:t xml:space="preserve"> cm; wiążąca - gr.</w:t>
      </w:r>
      <w:r w:rsidR="00256707">
        <w:rPr>
          <w:rFonts w:ascii="Arial" w:hAnsi="Arial" w:cs="Arial"/>
        </w:rPr>
        <w:t>c4</w:t>
      </w:r>
      <w:r w:rsidR="00AC16C3" w:rsidRPr="00AC16C3">
        <w:rPr>
          <w:rFonts w:ascii="Arial" w:hAnsi="Arial" w:cs="Arial"/>
        </w:rPr>
        <w:t xml:space="preserve"> cm; (ul. Skalista – gmina Wąchock),</w:t>
      </w:r>
    </w:p>
    <w:p w14:paraId="1E79ED88" w14:textId="5E323FFA" w:rsidR="00FB10C4" w:rsidRDefault="00FB10C4" w:rsidP="00FB10C4">
      <w:pPr>
        <w:pStyle w:val="Bezodstpw"/>
        <w:spacing w:line="360" w:lineRule="auto"/>
        <w:jc w:val="both"/>
        <w:rPr>
          <w:rFonts w:ascii="Arial" w:hAnsi="Arial" w:cs="Arial"/>
        </w:rPr>
      </w:pPr>
      <w:r>
        <w:rPr>
          <w:rFonts w:ascii="Arial" w:hAnsi="Arial" w:cs="Arial"/>
        </w:rPr>
        <w:t xml:space="preserve">- </w:t>
      </w:r>
      <w:r w:rsidR="00AC16C3">
        <w:rPr>
          <w:rFonts w:ascii="Arial" w:hAnsi="Arial" w:cs="Arial"/>
        </w:rPr>
        <w:t>p</w:t>
      </w:r>
      <w:r>
        <w:rPr>
          <w:rFonts w:ascii="Arial" w:hAnsi="Arial" w:cs="Arial"/>
        </w:rPr>
        <w:t xml:space="preserve">odbudowa ciągu pieszo-rowerowego z kruszywa </w:t>
      </w:r>
      <w:r w:rsidRPr="00306268">
        <w:rPr>
          <w:rFonts w:ascii="Arial" w:hAnsi="Arial" w:cs="Arial"/>
        </w:rPr>
        <w:t>gr 10cm,</w:t>
      </w:r>
    </w:p>
    <w:p w14:paraId="7AE29CF1" w14:textId="69DFFA2D" w:rsidR="008A594E" w:rsidRDefault="008A594E" w:rsidP="008A594E">
      <w:pPr>
        <w:pStyle w:val="Bezodstpw"/>
        <w:spacing w:line="360" w:lineRule="auto"/>
        <w:jc w:val="both"/>
        <w:rPr>
          <w:rFonts w:ascii="Arial" w:hAnsi="Arial" w:cs="Arial"/>
        </w:rPr>
      </w:pPr>
      <w:r w:rsidRPr="00676B78">
        <w:rPr>
          <w:rFonts w:ascii="Arial" w:hAnsi="Arial" w:cs="Arial"/>
        </w:rPr>
        <w:lastRenderedPageBreak/>
        <w:t>-</w:t>
      </w:r>
      <w:r w:rsidR="00AC16C3">
        <w:rPr>
          <w:rFonts w:ascii="Arial" w:hAnsi="Arial" w:cs="Arial"/>
        </w:rPr>
        <w:t xml:space="preserve"> </w:t>
      </w:r>
      <w:r w:rsidRPr="00676B78">
        <w:rPr>
          <w:rFonts w:ascii="Arial" w:hAnsi="Arial" w:cs="Arial"/>
        </w:rPr>
        <w:t xml:space="preserve">podbudowa z piasku stabilizowanego cementem o </w:t>
      </w:r>
      <w:proofErr w:type="spellStart"/>
      <w:r w:rsidRPr="00676B78">
        <w:rPr>
          <w:rFonts w:ascii="Arial" w:hAnsi="Arial" w:cs="Arial"/>
        </w:rPr>
        <w:t>Rm</w:t>
      </w:r>
      <w:proofErr w:type="spellEnd"/>
      <w:r w:rsidRPr="00676B78">
        <w:rPr>
          <w:rFonts w:ascii="Arial" w:hAnsi="Arial" w:cs="Arial"/>
        </w:rPr>
        <w:t xml:space="preserve">=2,5 </w:t>
      </w:r>
      <w:proofErr w:type="spellStart"/>
      <w:r w:rsidRPr="00676B78">
        <w:rPr>
          <w:rFonts w:ascii="Arial" w:hAnsi="Arial" w:cs="Arial"/>
        </w:rPr>
        <w:t>MPa</w:t>
      </w:r>
      <w:proofErr w:type="spellEnd"/>
      <w:r w:rsidRPr="00676B78">
        <w:rPr>
          <w:rFonts w:ascii="Arial" w:hAnsi="Arial" w:cs="Arial"/>
        </w:rPr>
        <w:t xml:space="preserve"> gr 15 cm</w:t>
      </w:r>
      <w:r w:rsidR="0058027A" w:rsidRPr="00676B78">
        <w:rPr>
          <w:rFonts w:ascii="Arial" w:hAnsi="Arial" w:cs="Arial"/>
        </w:rPr>
        <w:t xml:space="preserve"> (w przypadku </w:t>
      </w:r>
      <w:r w:rsidR="00AC16C3">
        <w:rPr>
          <w:rFonts w:ascii="Arial" w:hAnsi="Arial" w:cs="Arial"/>
        </w:rPr>
        <w:t>wątpliwego</w:t>
      </w:r>
      <w:r w:rsidR="0058027A" w:rsidRPr="00676B78">
        <w:rPr>
          <w:rFonts w:ascii="Arial" w:hAnsi="Arial" w:cs="Arial"/>
        </w:rPr>
        <w:t xml:space="preserve"> podłoża)</w:t>
      </w:r>
      <w:r w:rsidRPr="00676B78">
        <w:rPr>
          <w:rFonts w:ascii="Arial" w:hAnsi="Arial" w:cs="Arial"/>
        </w:rPr>
        <w:t>,</w:t>
      </w:r>
    </w:p>
    <w:p w14:paraId="6AB448D3" w14:textId="77777777" w:rsidR="00FB10C4" w:rsidRDefault="00FB10C4" w:rsidP="00FB10C4">
      <w:pPr>
        <w:pStyle w:val="Bezodstpw"/>
        <w:spacing w:line="360" w:lineRule="auto"/>
        <w:jc w:val="both"/>
        <w:rPr>
          <w:rFonts w:ascii="Arial" w:hAnsi="Arial" w:cs="Arial"/>
          <w:b/>
          <w:bCs/>
        </w:rPr>
      </w:pPr>
    </w:p>
    <w:p w14:paraId="2BF21FCA" w14:textId="337355EE" w:rsidR="00FB10C4" w:rsidRPr="00FB10C4" w:rsidRDefault="00FB10C4" w:rsidP="00FB10C4">
      <w:pPr>
        <w:pStyle w:val="Bezodstpw"/>
        <w:spacing w:line="360" w:lineRule="auto"/>
        <w:jc w:val="both"/>
        <w:rPr>
          <w:rFonts w:ascii="Arial" w:hAnsi="Arial" w:cs="Arial"/>
          <w:b/>
          <w:bCs/>
        </w:rPr>
      </w:pPr>
      <w:r w:rsidRPr="00FB10C4">
        <w:rPr>
          <w:rFonts w:ascii="Arial" w:hAnsi="Arial" w:cs="Arial"/>
          <w:b/>
          <w:bCs/>
        </w:rPr>
        <w:t>Ciąg pieszo-rowerowy:</w:t>
      </w:r>
    </w:p>
    <w:p w14:paraId="74424429" w14:textId="72AEA5EB" w:rsidR="00FB10C4" w:rsidRPr="00AC16C3" w:rsidRDefault="00FB10C4" w:rsidP="00FB10C4">
      <w:pPr>
        <w:pStyle w:val="Bezodstpw"/>
        <w:spacing w:line="360" w:lineRule="auto"/>
        <w:jc w:val="both"/>
        <w:rPr>
          <w:rFonts w:ascii="Arial" w:hAnsi="Arial" w:cs="Arial"/>
        </w:rPr>
      </w:pPr>
      <w:r w:rsidRPr="00AC16C3">
        <w:rPr>
          <w:rFonts w:ascii="Arial" w:hAnsi="Arial" w:cs="Arial"/>
        </w:rPr>
        <w:t>- Nawierzchnia ciągu pieszego:</w:t>
      </w:r>
      <w:r w:rsidR="00744495" w:rsidRPr="00AC16C3">
        <w:rPr>
          <w:rFonts w:ascii="Arial" w:hAnsi="Arial" w:cs="Arial"/>
        </w:rPr>
        <w:t xml:space="preserve"> do uzgodnienia z Lasami Państwowymi (Nadleśnictwo Starachowice)</w:t>
      </w:r>
      <w:r w:rsidR="0092389A" w:rsidRPr="00AC16C3">
        <w:rPr>
          <w:rFonts w:ascii="Arial" w:hAnsi="Arial" w:cs="Arial"/>
        </w:rPr>
        <w:t xml:space="preserve"> droga gruntowa :</w:t>
      </w:r>
    </w:p>
    <w:p w14:paraId="2BB2A7CE" w14:textId="79FF4415" w:rsidR="0092389A" w:rsidRPr="00AC16C3" w:rsidRDefault="0092389A" w:rsidP="00FB10C4">
      <w:pPr>
        <w:pStyle w:val="Bezodstpw"/>
        <w:spacing w:line="360" w:lineRule="auto"/>
        <w:jc w:val="both"/>
        <w:rPr>
          <w:rFonts w:ascii="Arial" w:hAnsi="Arial" w:cs="Arial"/>
        </w:rPr>
      </w:pPr>
      <w:r w:rsidRPr="00AC16C3">
        <w:rPr>
          <w:rFonts w:ascii="Arial" w:hAnsi="Arial" w:cs="Arial"/>
        </w:rPr>
        <w:t xml:space="preserve">- </w:t>
      </w:r>
      <w:r w:rsidR="00AC16C3" w:rsidRPr="00AC16C3">
        <w:rPr>
          <w:rFonts w:ascii="Arial" w:hAnsi="Arial" w:cs="Arial"/>
        </w:rPr>
        <w:t>ręczne ścinanie i karczowanie krzaków średniej gęstości</w:t>
      </w:r>
    </w:p>
    <w:p w14:paraId="02EE4202" w14:textId="25FBEB68" w:rsidR="0092389A" w:rsidRPr="00AC16C3" w:rsidRDefault="0092389A" w:rsidP="00FB10C4">
      <w:pPr>
        <w:pStyle w:val="Bezodstpw"/>
        <w:spacing w:line="360" w:lineRule="auto"/>
        <w:jc w:val="both"/>
        <w:rPr>
          <w:rFonts w:ascii="Arial" w:hAnsi="Arial" w:cs="Arial"/>
        </w:rPr>
      </w:pPr>
      <w:r w:rsidRPr="00AC16C3">
        <w:rPr>
          <w:rFonts w:ascii="Arial" w:hAnsi="Arial" w:cs="Arial"/>
        </w:rPr>
        <w:t>- profilowanie istniejącej nawierzchni z miejscowym uzupełnieniem pospółką w miejscach podmokłych oraz o znacznie zmienionej geometrii</w:t>
      </w:r>
      <w:r w:rsidR="006E2ACF" w:rsidRPr="00AC16C3">
        <w:rPr>
          <w:rFonts w:ascii="Arial" w:hAnsi="Arial" w:cs="Arial"/>
        </w:rPr>
        <w:t xml:space="preserve"> </w:t>
      </w:r>
      <w:r w:rsidRPr="00AC16C3">
        <w:rPr>
          <w:rFonts w:ascii="Arial" w:hAnsi="Arial" w:cs="Arial"/>
        </w:rPr>
        <w:t>(koleiny, zniżenia niwelety)</w:t>
      </w:r>
      <w:r w:rsidR="001F17FE" w:rsidRPr="00AC16C3">
        <w:rPr>
          <w:rFonts w:ascii="Arial" w:hAnsi="Arial" w:cs="Arial"/>
        </w:rPr>
        <w:t xml:space="preserve"> wraz z mechanicznym zagęszczeniem.</w:t>
      </w:r>
    </w:p>
    <w:p w14:paraId="47F0BE76" w14:textId="2328EC60" w:rsidR="0092389A" w:rsidRPr="00B25A45" w:rsidRDefault="0092389A" w:rsidP="00FB10C4">
      <w:pPr>
        <w:pStyle w:val="Bezodstpw"/>
        <w:spacing w:line="360" w:lineRule="auto"/>
        <w:jc w:val="both"/>
        <w:rPr>
          <w:rFonts w:ascii="Arial" w:hAnsi="Arial" w:cs="Arial"/>
          <w:color w:val="0D0D0D" w:themeColor="text1" w:themeTint="F2"/>
        </w:rPr>
      </w:pPr>
      <w:r w:rsidRPr="00B25A45">
        <w:rPr>
          <w:rFonts w:ascii="Arial" w:hAnsi="Arial" w:cs="Arial"/>
          <w:color w:val="0D0D0D" w:themeColor="text1" w:themeTint="F2"/>
        </w:rPr>
        <w:t>Ul. Szydłowiecka i</w:t>
      </w:r>
      <w:r w:rsidR="00B004BC">
        <w:rPr>
          <w:rFonts w:ascii="Arial" w:hAnsi="Arial" w:cs="Arial"/>
          <w:color w:val="0D0D0D" w:themeColor="text1" w:themeTint="F2"/>
        </w:rPr>
        <w:t xml:space="preserve"> ul.</w:t>
      </w:r>
      <w:r w:rsidRPr="00B25A45">
        <w:rPr>
          <w:rFonts w:ascii="Arial" w:hAnsi="Arial" w:cs="Arial"/>
          <w:color w:val="0D0D0D" w:themeColor="text1" w:themeTint="F2"/>
        </w:rPr>
        <w:t xml:space="preserve"> Skalista</w:t>
      </w:r>
      <w:r w:rsidR="00824B78" w:rsidRPr="00B25A45">
        <w:rPr>
          <w:rFonts w:ascii="Arial" w:hAnsi="Arial" w:cs="Arial"/>
          <w:color w:val="0D0D0D" w:themeColor="text1" w:themeTint="F2"/>
        </w:rPr>
        <w:t>,</w:t>
      </w:r>
      <w:r w:rsidR="00B004BC">
        <w:rPr>
          <w:rFonts w:ascii="Arial" w:hAnsi="Arial" w:cs="Arial"/>
          <w:color w:val="0D0D0D" w:themeColor="text1" w:themeTint="F2"/>
        </w:rPr>
        <w:t xml:space="preserve"> ul. </w:t>
      </w:r>
      <w:r w:rsidR="00824B78" w:rsidRPr="00B25A45">
        <w:rPr>
          <w:rFonts w:ascii="Arial" w:hAnsi="Arial" w:cs="Arial"/>
          <w:color w:val="0D0D0D" w:themeColor="text1" w:themeTint="F2"/>
        </w:rPr>
        <w:t xml:space="preserve">Torowa </w:t>
      </w:r>
      <w:r w:rsidRPr="00B25A45">
        <w:rPr>
          <w:rFonts w:ascii="Arial" w:hAnsi="Arial" w:cs="Arial"/>
          <w:color w:val="0D0D0D" w:themeColor="text1" w:themeTint="F2"/>
        </w:rPr>
        <w:t xml:space="preserve">na terenie gminy </w:t>
      </w:r>
      <w:r w:rsidR="00A15073" w:rsidRPr="00B25A45">
        <w:rPr>
          <w:rFonts w:ascii="Arial" w:hAnsi="Arial" w:cs="Arial"/>
          <w:color w:val="0D0D0D" w:themeColor="text1" w:themeTint="F2"/>
        </w:rPr>
        <w:t>Wąchock</w:t>
      </w:r>
    </w:p>
    <w:p w14:paraId="673711DF" w14:textId="01869FEA" w:rsidR="00824B78" w:rsidRPr="00B25A45" w:rsidRDefault="00824B78" w:rsidP="00FB10C4">
      <w:pPr>
        <w:pStyle w:val="Bezodstpw"/>
        <w:spacing w:line="360" w:lineRule="auto"/>
        <w:jc w:val="both"/>
        <w:rPr>
          <w:rFonts w:ascii="Arial" w:hAnsi="Arial" w:cs="Arial"/>
          <w:color w:val="0D0D0D" w:themeColor="text1" w:themeTint="F2"/>
        </w:rPr>
      </w:pPr>
      <w:r w:rsidRPr="00B25A45">
        <w:rPr>
          <w:rFonts w:ascii="Arial" w:hAnsi="Arial" w:cs="Arial"/>
          <w:color w:val="0D0D0D" w:themeColor="text1" w:themeTint="F2"/>
        </w:rPr>
        <w:t>Ul. Szydłowiecka 0+520 km</w:t>
      </w:r>
    </w:p>
    <w:p w14:paraId="24B18DC8" w14:textId="46C6210E" w:rsidR="00824B78" w:rsidRPr="00B25A45" w:rsidRDefault="00824B78" w:rsidP="00FB10C4">
      <w:pPr>
        <w:pStyle w:val="Bezodstpw"/>
        <w:spacing w:line="360" w:lineRule="auto"/>
        <w:jc w:val="both"/>
        <w:rPr>
          <w:rFonts w:ascii="Arial" w:hAnsi="Arial" w:cs="Arial"/>
          <w:color w:val="0D0D0D" w:themeColor="text1" w:themeTint="F2"/>
        </w:rPr>
      </w:pPr>
      <w:r w:rsidRPr="00B25A45">
        <w:rPr>
          <w:rFonts w:ascii="Arial" w:hAnsi="Arial" w:cs="Arial"/>
          <w:color w:val="0D0D0D" w:themeColor="text1" w:themeTint="F2"/>
        </w:rPr>
        <w:t>Ul. Skalista 0+367 km</w:t>
      </w:r>
    </w:p>
    <w:p w14:paraId="39EEF0AD" w14:textId="1155D1C4" w:rsidR="00824B78" w:rsidRPr="005E37C4" w:rsidRDefault="00824B78" w:rsidP="00FB10C4">
      <w:pPr>
        <w:pStyle w:val="Bezodstpw"/>
        <w:spacing w:line="360" w:lineRule="auto"/>
        <w:jc w:val="both"/>
        <w:rPr>
          <w:rFonts w:ascii="Arial" w:hAnsi="Arial" w:cs="Arial"/>
        </w:rPr>
      </w:pPr>
      <w:r w:rsidRPr="005E37C4">
        <w:rPr>
          <w:rFonts w:ascii="Arial" w:hAnsi="Arial" w:cs="Arial"/>
        </w:rPr>
        <w:t>Ul.</w:t>
      </w:r>
      <w:r w:rsidR="00A15073" w:rsidRPr="005E37C4">
        <w:rPr>
          <w:rFonts w:ascii="Arial" w:hAnsi="Arial" w:cs="Arial"/>
        </w:rPr>
        <w:t xml:space="preserve"> </w:t>
      </w:r>
      <w:r w:rsidRPr="005E37C4">
        <w:rPr>
          <w:rFonts w:ascii="Arial" w:hAnsi="Arial" w:cs="Arial"/>
        </w:rPr>
        <w:t xml:space="preserve">Torowa </w:t>
      </w:r>
      <w:r w:rsidR="00805967" w:rsidRPr="005E37C4">
        <w:rPr>
          <w:rFonts w:ascii="Arial" w:hAnsi="Arial" w:cs="Arial"/>
        </w:rPr>
        <w:t>1</w:t>
      </w:r>
      <w:r w:rsidRPr="005E37C4">
        <w:rPr>
          <w:rFonts w:ascii="Arial" w:hAnsi="Arial" w:cs="Arial"/>
        </w:rPr>
        <w:t>+</w:t>
      </w:r>
      <w:r w:rsidR="00805967" w:rsidRPr="005E37C4">
        <w:rPr>
          <w:rFonts w:ascii="Arial" w:hAnsi="Arial" w:cs="Arial"/>
        </w:rPr>
        <w:t>170</w:t>
      </w:r>
      <w:r w:rsidRPr="005E37C4">
        <w:rPr>
          <w:rFonts w:ascii="Arial" w:hAnsi="Arial" w:cs="Arial"/>
        </w:rPr>
        <w:t xml:space="preserve"> km</w:t>
      </w:r>
    </w:p>
    <w:p w14:paraId="206D3501" w14:textId="74674CE8" w:rsidR="00805967" w:rsidRPr="005E37C4" w:rsidRDefault="00805967" w:rsidP="00FB10C4">
      <w:pPr>
        <w:pStyle w:val="Bezodstpw"/>
        <w:spacing w:line="360" w:lineRule="auto"/>
        <w:jc w:val="both"/>
        <w:rPr>
          <w:rFonts w:ascii="Arial" w:hAnsi="Arial" w:cs="Arial"/>
        </w:rPr>
      </w:pPr>
      <w:r w:rsidRPr="005E37C4">
        <w:rPr>
          <w:rFonts w:ascii="Arial" w:hAnsi="Arial" w:cs="Arial"/>
        </w:rPr>
        <w:t>Ul. Radomska 0+070 km</w:t>
      </w:r>
    </w:p>
    <w:p w14:paraId="6BD728AD" w14:textId="696A2359" w:rsidR="00805967" w:rsidRPr="005E37C4" w:rsidRDefault="00805967" w:rsidP="00FB10C4">
      <w:pPr>
        <w:pStyle w:val="Bezodstpw"/>
        <w:spacing w:line="360" w:lineRule="auto"/>
        <w:jc w:val="both"/>
        <w:rPr>
          <w:rFonts w:ascii="Arial" w:hAnsi="Arial" w:cs="Arial"/>
        </w:rPr>
      </w:pPr>
      <w:r w:rsidRPr="005E37C4">
        <w:rPr>
          <w:rFonts w:ascii="Arial" w:hAnsi="Arial" w:cs="Arial"/>
        </w:rPr>
        <w:t>Ul. Kolejowa 0+100 km</w:t>
      </w:r>
    </w:p>
    <w:p w14:paraId="147E8DAD" w14:textId="404E3C00" w:rsidR="00805967" w:rsidRPr="005E37C4" w:rsidRDefault="00805967" w:rsidP="00FB10C4">
      <w:pPr>
        <w:pStyle w:val="Bezodstpw"/>
        <w:spacing w:line="360" w:lineRule="auto"/>
        <w:jc w:val="both"/>
        <w:rPr>
          <w:rFonts w:ascii="Arial" w:hAnsi="Arial" w:cs="Arial"/>
        </w:rPr>
      </w:pPr>
      <w:r w:rsidRPr="005E37C4">
        <w:rPr>
          <w:rFonts w:ascii="Arial" w:hAnsi="Arial" w:cs="Arial"/>
        </w:rPr>
        <w:t>Ul. Dworcowa 0+285 km</w:t>
      </w:r>
    </w:p>
    <w:p w14:paraId="33CFB02D" w14:textId="41997ED8" w:rsidR="00B9555F" w:rsidRPr="00AC16C3" w:rsidRDefault="00824B78" w:rsidP="00FB10C4">
      <w:pPr>
        <w:pStyle w:val="Bezodstpw"/>
        <w:spacing w:line="360" w:lineRule="auto"/>
        <w:jc w:val="both"/>
        <w:rPr>
          <w:rFonts w:ascii="Arial" w:hAnsi="Arial" w:cs="Arial"/>
        </w:rPr>
      </w:pPr>
      <w:r w:rsidRPr="00AC16C3">
        <w:rPr>
          <w:rFonts w:ascii="Arial" w:hAnsi="Arial" w:cs="Arial"/>
        </w:rPr>
        <w:t>Na skrzyżowaniu ul. Szydłowieckiej i ul. Skalistej po stronie lewej</w:t>
      </w:r>
      <w:r w:rsidR="00805967">
        <w:rPr>
          <w:rFonts w:ascii="Arial" w:hAnsi="Arial" w:cs="Arial"/>
        </w:rPr>
        <w:t xml:space="preserve"> Wykonawca </w:t>
      </w:r>
      <w:r w:rsidR="00805967" w:rsidRPr="005E37C4">
        <w:rPr>
          <w:rFonts w:ascii="Arial" w:hAnsi="Arial" w:cs="Arial"/>
        </w:rPr>
        <w:t>zaprojektuje</w:t>
      </w:r>
      <w:r w:rsidRPr="005E37C4">
        <w:rPr>
          <w:rFonts w:ascii="Arial" w:hAnsi="Arial" w:cs="Arial"/>
        </w:rPr>
        <w:t xml:space="preserve"> </w:t>
      </w:r>
      <w:r w:rsidR="003D6324" w:rsidRPr="005E37C4">
        <w:rPr>
          <w:rFonts w:ascii="Arial" w:hAnsi="Arial" w:cs="Arial"/>
        </w:rPr>
        <w:t>a</w:t>
      </w:r>
      <w:r w:rsidRPr="005E37C4">
        <w:rPr>
          <w:rFonts w:ascii="Arial" w:hAnsi="Arial" w:cs="Arial"/>
        </w:rPr>
        <w:t>ltan</w:t>
      </w:r>
      <w:r w:rsidR="00805967" w:rsidRPr="005E37C4">
        <w:rPr>
          <w:rFonts w:ascii="Arial" w:hAnsi="Arial" w:cs="Arial"/>
        </w:rPr>
        <w:t>ę</w:t>
      </w:r>
      <w:r w:rsidRPr="005E37C4">
        <w:rPr>
          <w:rFonts w:ascii="Arial" w:hAnsi="Arial" w:cs="Arial"/>
        </w:rPr>
        <w:t xml:space="preserve"> drewnian</w:t>
      </w:r>
      <w:r w:rsidR="00805967" w:rsidRPr="005E37C4">
        <w:rPr>
          <w:rFonts w:ascii="Arial" w:hAnsi="Arial" w:cs="Arial"/>
        </w:rPr>
        <w:t>ą</w:t>
      </w:r>
      <w:r w:rsidRPr="005E37C4">
        <w:rPr>
          <w:rFonts w:ascii="Arial" w:hAnsi="Arial" w:cs="Arial"/>
        </w:rPr>
        <w:t xml:space="preserve"> o wymiarach</w:t>
      </w:r>
      <w:r w:rsidR="00AC16C3" w:rsidRPr="005E37C4">
        <w:rPr>
          <w:rFonts w:ascii="Arial" w:hAnsi="Arial" w:cs="Arial"/>
        </w:rPr>
        <w:t xml:space="preserve"> </w:t>
      </w:r>
      <w:r w:rsidRPr="005E37C4">
        <w:rPr>
          <w:rFonts w:ascii="Arial" w:hAnsi="Arial" w:cs="Arial"/>
        </w:rPr>
        <w:t xml:space="preserve">5,0x5,0 m z ławkami, </w:t>
      </w:r>
      <w:r w:rsidR="00360272" w:rsidRPr="005E37C4">
        <w:rPr>
          <w:rFonts w:ascii="Arial" w:hAnsi="Arial" w:cs="Arial"/>
        </w:rPr>
        <w:t>k</w:t>
      </w:r>
      <w:r w:rsidRPr="005E37C4">
        <w:rPr>
          <w:rFonts w:ascii="Arial" w:hAnsi="Arial" w:cs="Arial"/>
        </w:rPr>
        <w:t xml:space="preserve">oszami miejscem </w:t>
      </w:r>
      <w:r w:rsidRPr="00AC16C3">
        <w:rPr>
          <w:rFonts w:ascii="Arial" w:hAnsi="Arial" w:cs="Arial"/>
        </w:rPr>
        <w:t>na grilla</w:t>
      </w:r>
      <w:r w:rsidR="00282A02">
        <w:rPr>
          <w:rFonts w:ascii="Arial" w:hAnsi="Arial" w:cs="Arial"/>
        </w:rPr>
        <w:t>, stojakiem na rowery</w:t>
      </w:r>
      <w:r w:rsidRPr="00AC16C3">
        <w:rPr>
          <w:rFonts w:ascii="Arial" w:hAnsi="Arial" w:cs="Arial"/>
        </w:rPr>
        <w:t xml:space="preserve">  </w:t>
      </w:r>
      <w:r w:rsidR="00360272" w:rsidRPr="00AC16C3">
        <w:rPr>
          <w:rFonts w:ascii="Arial" w:hAnsi="Arial" w:cs="Arial"/>
        </w:rPr>
        <w:t xml:space="preserve">oraz </w:t>
      </w:r>
      <w:r w:rsidRPr="00AC16C3">
        <w:rPr>
          <w:rFonts w:ascii="Arial" w:hAnsi="Arial" w:cs="Arial"/>
        </w:rPr>
        <w:t xml:space="preserve"> tablic</w:t>
      </w:r>
      <w:r w:rsidR="00360272" w:rsidRPr="00AC16C3">
        <w:rPr>
          <w:rFonts w:ascii="Arial" w:hAnsi="Arial" w:cs="Arial"/>
        </w:rPr>
        <w:t xml:space="preserve">a </w:t>
      </w:r>
      <w:r w:rsidRPr="00AC16C3">
        <w:rPr>
          <w:rFonts w:ascii="Arial" w:hAnsi="Arial" w:cs="Arial"/>
        </w:rPr>
        <w:t>informacyjną</w:t>
      </w:r>
      <w:r w:rsidR="00360272" w:rsidRPr="00AC16C3">
        <w:rPr>
          <w:rFonts w:ascii="Arial" w:hAnsi="Arial" w:cs="Arial"/>
        </w:rPr>
        <w:t>.</w:t>
      </w:r>
    </w:p>
    <w:p w14:paraId="59F6D776" w14:textId="3BA63A0A" w:rsidR="00360272" w:rsidRPr="00B004BC" w:rsidRDefault="00360272" w:rsidP="00FB10C4">
      <w:pPr>
        <w:pStyle w:val="Bezodstpw"/>
        <w:spacing w:line="360" w:lineRule="auto"/>
        <w:jc w:val="both"/>
        <w:rPr>
          <w:rFonts w:ascii="Arial" w:hAnsi="Arial" w:cs="Arial"/>
          <w:color w:val="0D0D0D" w:themeColor="text1" w:themeTint="F2"/>
        </w:rPr>
      </w:pPr>
      <w:r w:rsidRPr="00B004BC">
        <w:rPr>
          <w:rFonts w:ascii="Arial" w:hAnsi="Arial" w:cs="Arial"/>
          <w:color w:val="0D0D0D" w:themeColor="text1" w:themeTint="F2"/>
        </w:rPr>
        <w:t>Konstrukcje ciągów pieszo-rowerowych w istniejących pasach drogowych:</w:t>
      </w:r>
    </w:p>
    <w:p w14:paraId="652B116E" w14:textId="56835733" w:rsidR="00B9555F" w:rsidRPr="005E37C4" w:rsidRDefault="00B9555F" w:rsidP="00360272">
      <w:pPr>
        <w:pStyle w:val="Bezodstpw"/>
        <w:spacing w:line="360" w:lineRule="auto"/>
        <w:jc w:val="both"/>
        <w:rPr>
          <w:rFonts w:ascii="Arial" w:hAnsi="Arial" w:cs="Arial"/>
        </w:rPr>
      </w:pPr>
      <w:r w:rsidRPr="00B004BC">
        <w:rPr>
          <w:rFonts w:ascii="Arial" w:hAnsi="Arial" w:cs="Arial"/>
          <w:color w:val="0D0D0D" w:themeColor="text1" w:themeTint="F2"/>
        </w:rPr>
        <w:t>Ul. Skalista: (zmiana przebiegu pasa drogowego)</w:t>
      </w:r>
      <w:r w:rsidR="00E14749" w:rsidRPr="00B004BC">
        <w:rPr>
          <w:rFonts w:ascii="Arial" w:hAnsi="Arial" w:cs="Arial"/>
          <w:color w:val="0D0D0D" w:themeColor="text1" w:themeTint="F2"/>
        </w:rPr>
        <w:t xml:space="preserve"> </w:t>
      </w:r>
      <w:r w:rsidR="00E14749" w:rsidRPr="00256707">
        <w:rPr>
          <w:rFonts w:ascii="Arial" w:hAnsi="Arial" w:cs="Arial"/>
          <w:color w:val="ED0000"/>
        </w:rPr>
        <w:t>s</w:t>
      </w:r>
      <w:r w:rsidR="00E14749" w:rsidRPr="005E37C4">
        <w:rPr>
          <w:rFonts w:ascii="Arial" w:hAnsi="Arial" w:cs="Arial"/>
        </w:rPr>
        <w:t xml:space="preserve">zerokość nawierzchni </w:t>
      </w:r>
      <w:r w:rsidR="00924A44" w:rsidRPr="005E37C4">
        <w:rPr>
          <w:rFonts w:ascii="Arial" w:hAnsi="Arial" w:cs="Arial"/>
        </w:rPr>
        <w:t>3</w:t>
      </w:r>
      <w:r w:rsidR="00E14749" w:rsidRPr="005E37C4">
        <w:rPr>
          <w:rFonts w:ascii="Arial" w:hAnsi="Arial" w:cs="Arial"/>
        </w:rPr>
        <w:t>,</w:t>
      </w:r>
      <w:r w:rsidR="00924A44" w:rsidRPr="005E37C4">
        <w:rPr>
          <w:rFonts w:ascii="Arial" w:hAnsi="Arial" w:cs="Arial"/>
        </w:rPr>
        <w:t>5</w:t>
      </w:r>
      <w:r w:rsidR="00E14749" w:rsidRPr="005E37C4">
        <w:rPr>
          <w:rFonts w:ascii="Arial" w:hAnsi="Arial" w:cs="Arial"/>
        </w:rPr>
        <w:t xml:space="preserve"> m</w:t>
      </w:r>
      <w:r w:rsidR="00924A44" w:rsidRPr="005E37C4">
        <w:rPr>
          <w:rFonts w:ascii="Arial" w:hAnsi="Arial" w:cs="Arial"/>
        </w:rPr>
        <w:t xml:space="preserve"> stanowiącej ciąg pieszo-rowerowy</w:t>
      </w:r>
    </w:p>
    <w:p w14:paraId="65F64C22" w14:textId="0D9E2057" w:rsidR="00B9555F" w:rsidRPr="005E37C4" w:rsidRDefault="00B9555F" w:rsidP="00B9555F">
      <w:pPr>
        <w:pStyle w:val="Bezodstpw"/>
        <w:spacing w:line="360" w:lineRule="auto"/>
        <w:jc w:val="both"/>
        <w:rPr>
          <w:rFonts w:ascii="Arial" w:hAnsi="Arial" w:cs="Arial"/>
        </w:rPr>
      </w:pPr>
      <w:r w:rsidRPr="005E37C4">
        <w:rPr>
          <w:rFonts w:ascii="Arial" w:hAnsi="Arial" w:cs="Arial"/>
        </w:rPr>
        <w:t xml:space="preserve">- nawierzchnia: bitumiczna ścieralna - gr. </w:t>
      </w:r>
      <w:r w:rsidR="00256707" w:rsidRPr="005E37C4">
        <w:rPr>
          <w:rFonts w:ascii="Arial" w:hAnsi="Arial" w:cs="Arial"/>
        </w:rPr>
        <w:t>3</w:t>
      </w:r>
      <w:r w:rsidRPr="005E37C4">
        <w:rPr>
          <w:rFonts w:ascii="Arial" w:hAnsi="Arial" w:cs="Arial"/>
        </w:rPr>
        <w:t xml:space="preserve"> cm; </w:t>
      </w:r>
    </w:p>
    <w:p w14:paraId="34D3984F" w14:textId="550864E5" w:rsidR="00B9555F" w:rsidRPr="005E37C4" w:rsidRDefault="00B9555F" w:rsidP="00B9555F">
      <w:pPr>
        <w:pStyle w:val="Bezodstpw"/>
        <w:spacing w:line="360" w:lineRule="auto"/>
        <w:jc w:val="both"/>
        <w:rPr>
          <w:rFonts w:ascii="Arial" w:hAnsi="Arial" w:cs="Arial"/>
        </w:rPr>
      </w:pPr>
      <w:r w:rsidRPr="005E37C4">
        <w:rPr>
          <w:rFonts w:ascii="Arial" w:hAnsi="Arial" w:cs="Arial"/>
        </w:rPr>
        <w:t xml:space="preserve"> - warstwa wiążąca - gr.</w:t>
      </w:r>
      <w:r w:rsidR="00B004BC" w:rsidRPr="005E37C4">
        <w:rPr>
          <w:rFonts w:ascii="Arial" w:hAnsi="Arial" w:cs="Arial"/>
        </w:rPr>
        <w:t xml:space="preserve"> </w:t>
      </w:r>
      <w:r w:rsidR="00256707" w:rsidRPr="005E37C4">
        <w:rPr>
          <w:rFonts w:ascii="Arial" w:hAnsi="Arial" w:cs="Arial"/>
        </w:rPr>
        <w:t>4</w:t>
      </w:r>
      <w:r w:rsidRPr="005E37C4">
        <w:rPr>
          <w:rFonts w:ascii="Arial" w:hAnsi="Arial" w:cs="Arial"/>
        </w:rPr>
        <w:t xml:space="preserve"> cm;</w:t>
      </w:r>
    </w:p>
    <w:p w14:paraId="3486E505" w14:textId="037CF6D7" w:rsidR="00B9555F" w:rsidRPr="00B004BC" w:rsidRDefault="00B9555F" w:rsidP="00B9555F">
      <w:pPr>
        <w:pStyle w:val="Bezodstpw"/>
        <w:spacing w:line="360" w:lineRule="auto"/>
        <w:jc w:val="both"/>
        <w:rPr>
          <w:rFonts w:ascii="Arial" w:hAnsi="Arial" w:cs="Arial"/>
          <w:color w:val="0D0D0D" w:themeColor="text1" w:themeTint="F2"/>
        </w:rPr>
      </w:pPr>
      <w:r w:rsidRPr="00B004BC">
        <w:rPr>
          <w:rFonts w:ascii="Arial" w:hAnsi="Arial" w:cs="Arial"/>
          <w:color w:val="0D0D0D" w:themeColor="text1" w:themeTint="F2"/>
        </w:rPr>
        <w:t xml:space="preserve">- podbudowa z kruszywa łamanego 0-31,5 grubości </w:t>
      </w:r>
      <w:r w:rsidR="00B004BC" w:rsidRPr="00B004BC">
        <w:rPr>
          <w:rFonts w:ascii="Arial" w:hAnsi="Arial" w:cs="Arial"/>
          <w:color w:val="0D0D0D" w:themeColor="text1" w:themeTint="F2"/>
        </w:rPr>
        <w:t>15</w:t>
      </w:r>
      <w:r w:rsidRPr="00B004BC">
        <w:rPr>
          <w:rFonts w:ascii="Arial" w:hAnsi="Arial" w:cs="Arial"/>
          <w:color w:val="0D0D0D" w:themeColor="text1" w:themeTint="F2"/>
        </w:rPr>
        <w:t xml:space="preserve"> cm</w:t>
      </w:r>
      <w:r w:rsidR="00B004BC" w:rsidRPr="00B004BC">
        <w:rPr>
          <w:rFonts w:ascii="Arial" w:hAnsi="Arial" w:cs="Arial"/>
          <w:color w:val="0D0D0D" w:themeColor="text1" w:themeTint="F2"/>
        </w:rPr>
        <w:t>;</w:t>
      </w:r>
    </w:p>
    <w:p w14:paraId="3EA471E3" w14:textId="4C8BE3CE" w:rsidR="00B004BC" w:rsidRPr="00B004BC" w:rsidRDefault="00B9555F" w:rsidP="00B004BC">
      <w:pPr>
        <w:pStyle w:val="Bezodstpw"/>
        <w:spacing w:line="360" w:lineRule="auto"/>
        <w:jc w:val="both"/>
        <w:rPr>
          <w:rFonts w:ascii="Arial" w:hAnsi="Arial" w:cs="Arial"/>
          <w:color w:val="0D0D0D" w:themeColor="text1" w:themeTint="F2"/>
        </w:rPr>
      </w:pPr>
      <w:r w:rsidRPr="00B004BC">
        <w:rPr>
          <w:rFonts w:ascii="Arial" w:hAnsi="Arial" w:cs="Arial"/>
          <w:color w:val="0D0D0D" w:themeColor="text1" w:themeTint="F2"/>
        </w:rPr>
        <w:t xml:space="preserve">- </w:t>
      </w:r>
      <w:r w:rsidR="00B004BC" w:rsidRPr="00B004BC">
        <w:rPr>
          <w:rFonts w:ascii="Arial" w:hAnsi="Arial" w:cs="Arial"/>
          <w:color w:val="0D0D0D" w:themeColor="text1" w:themeTint="F2"/>
        </w:rPr>
        <w:t>podbudowy z recyklingu metodą MC cementem w ilości 15 kg/m</w:t>
      </w:r>
      <w:r w:rsidR="00B004BC" w:rsidRPr="00B004BC">
        <w:rPr>
          <w:rFonts w:ascii="Arial" w:hAnsi="Arial" w:cs="Arial"/>
          <w:color w:val="0D0D0D" w:themeColor="text1" w:themeTint="F2"/>
          <w:vertAlign w:val="superscript"/>
        </w:rPr>
        <w:t>2</w:t>
      </w:r>
      <w:r w:rsidR="00B004BC" w:rsidRPr="00B004BC">
        <w:rPr>
          <w:rFonts w:ascii="Arial" w:hAnsi="Arial" w:cs="Arial"/>
          <w:color w:val="0D0D0D" w:themeColor="text1" w:themeTint="F2"/>
        </w:rPr>
        <w:t>, warstwa o</w:t>
      </w:r>
    </w:p>
    <w:p w14:paraId="0AA5DA90" w14:textId="6C1646CE" w:rsidR="00B9555F" w:rsidRPr="00B004BC" w:rsidRDefault="00B004BC" w:rsidP="00B004BC">
      <w:pPr>
        <w:pStyle w:val="Bezodstpw"/>
        <w:spacing w:line="360" w:lineRule="auto"/>
        <w:jc w:val="both"/>
        <w:rPr>
          <w:rFonts w:ascii="Arial" w:hAnsi="Arial" w:cs="Arial"/>
          <w:color w:val="0D0D0D" w:themeColor="text1" w:themeTint="F2"/>
        </w:rPr>
      </w:pPr>
      <w:r w:rsidRPr="00B004BC">
        <w:rPr>
          <w:rFonts w:ascii="Arial" w:hAnsi="Arial" w:cs="Arial"/>
          <w:color w:val="0D0D0D" w:themeColor="text1" w:themeTint="F2"/>
        </w:rPr>
        <w:t>grubości po zagęszczeniu 15 cm;</w:t>
      </w:r>
    </w:p>
    <w:p w14:paraId="249B8379" w14:textId="39AD0C4E" w:rsidR="00E14749" w:rsidRPr="00B004BC" w:rsidRDefault="00E14749" w:rsidP="00B9555F">
      <w:pPr>
        <w:pStyle w:val="Bezodstpw"/>
        <w:spacing w:line="360" w:lineRule="auto"/>
        <w:jc w:val="both"/>
        <w:rPr>
          <w:rFonts w:ascii="Arial" w:hAnsi="Arial" w:cs="Arial"/>
          <w:color w:val="0D0D0D" w:themeColor="text1" w:themeTint="F2"/>
        </w:rPr>
      </w:pPr>
      <w:r w:rsidRPr="00B004BC">
        <w:rPr>
          <w:rFonts w:ascii="Arial" w:hAnsi="Arial" w:cs="Arial"/>
          <w:color w:val="0D0D0D" w:themeColor="text1" w:themeTint="F2"/>
        </w:rPr>
        <w:t>Ul. Torowa:</w:t>
      </w:r>
    </w:p>
    <w:p w14:paraId="0CE283FC" w14:textId="7F63959A" w:rsidR="005D0C43" w:rsidRPr="00B004BC" w:rsidRDefault="00E14749" w:rsidP="005D0C43">
      <w:pPr>
        <w:pStyle w:val="Bezodstpw"/>
        <w:spacing w:line="360" w:lineRule="auto"/>
        <w:jc w:val="both"/>
        <w:rPr>
          <w:rFonts w:ascii="Arial" w:hAnsi="Arial" w:cs="Arial"/>
          <w:color w:val="0D0D0D" w:themeColor="text1" w:themeTint="F2"/>
        </w:rPr>
      </w:pPr>
      <w:r w:rsidRPr="00B004BC">
        <w:rPr>
          <w:rFonts w:ascii="Arial" w:hAnsi="Arial" w:cs="Arial"/>
          <w:color w:val="0D0D0D" w:themeColor="text1" w:themeTint="F2"/>
        </w:rPr>
        <w:t xml:space="preserve">- </w:t>
      </w:r>
      <w:r w:rsidR="00B004BC" w:rsidRPr="00B004BC">
        <w:rPr>
          <w:rFonts w:ascii="Arial" w:hAnsi="Arial" w:cs="Arial"/>
          <w:color w:val="0D0D0D" w:themeColor="text1" w:themeTint="F2"/>
        </w:rPr>
        <w:t>uzupełnienie</w:t>
      </w:r>
      <w:r w:rsidRPr="00B004BC">
        <w:rPr>
          <w:rFonts w:ascii="Arial" w:hAnsi="Arial" w:cs="Arial"/>
          <w:color w:val="0D0D0D" w:themeColor="text1" w:themeTint="F2"/>
        </w:rPr>
        <w:t xml:space="preserve"> </w:t>
      </w:r>
      <w:r w:rsidR="00B004BC" w:rsidRPr="00B004BC">
        <w:rPr>
          <w:rFonts w:ascii="Arial" w:hAnsi="Arial" w:cs="Arial"/>
          <w:color w:val="0D0D0D" w:themeColor="text1" w:themeTint="F2"/>
        </w:rPr>
        <w:t xml:space="preserve">o </w:t>
      </w:r>
      <w:r w:rsidRPr="00B004BC">
        <w:rPr>
          <w:rFonts w:ascii="Arial" w:hAnsi="Arial" w:cs="Arial"/>
          <w:color w:val="0D0D0D" w:themeColor="text1" w:themeTint="F2"/>
        </w:rPr>
        <w:t>oznakowani</w:t>
      </w:r>
      <w:r w:rsidR="00B004BC" w:rsidRPr="00B004BC">
        <w:rPr>
          <w:rFonts w:ascii="Arial" w:hAnsi="Arial" w:cs="Arial"/>
          <w:color w:val="0D0D0D" w:themeColor="text1" w:themeTint="F2"/>
        </w:rPr>
        <w:t>e</w:t>
      </w:r>
      <w:r w:rsidRPr="00B004BC">
        <w:rPr>
          <w:rFonts w:ascii="Arial" w:hAnsi="Arial" w:cs="Arial"/>
          <w:color w:val="0D0D0D" w:themeColor="text1" w:themeTint="F2"/>
        </w:rPr>
        <w:t xml:space="preserve"> P2</w:t>
      </w:r>
      <w:r w:rsidR="00F62032" w:rsidRPr="00B004BC">
        <w:rPr>
          <w:rFonts w:ascii="Arial" w:hAnsi="Arial" w:cs="Arial"/>
          <w:color w:val="0D0D0D" w:themeColor="text1" w:themeTint="F2"/>
        </w:rPr>
        <w:t>3</w:t>
      </w:r>
    </w:p>
    <w:p w14:paraId="7B52F168" w14:textId="3DA286DB" w:rsidR="005D0C43" w:rsidRPr="00330183" w:rsidRDefault="005D0C43" w:rsidP="00330183">
      <w:pPr>
        <w:pStyle w:val="Bezodstpw"/>
        <w:spacing w:line="360" w:lineRule="auto"/>
        <w:jc w:val="both"/>
        <w:rPr>
          <w:rFonts w:ascii="Arial" w:hAnsi="Arial" w:cs="Arial"/>
        </w:rPr>
      </w:pPr>
      <w:r w:rsidRPr="00AC16C3">
        <w:rPr>
          <w:rFonts w:ascii="Arial" w:hAnsi="Arial" w:cs="Arial"/>
        </w:rPr>
        <w:t xml:space="preserve">- rozbudowa drogi ul. Skalista (na terenie gminy Wąchock, dz. nr 50 - obręb geodezyjny 0001 </w:t>
      </w:r>
      <w:proofErr w:type="spellStart"/>
      <w:r w:rsidRPr="00AC16C3">
        <w:rPr>
          <w:rFonts w:ascii="Arial" w:hAnsi="Arial" w:cs="Arial"/>
        </w:rPr>
        <w:t>M.Wąchock</w:t>
      </w:r>
      <w:proofErr w:type="spellEnd"/>
      <w:r w:rsidRPr="00AC16C3">
        <w:rPr>
          <w:rFonts w:ascii="Arial" w:hAnsi="Arial" w:cs="Arial"/>
        </w:rPr>
        <w:t>) na długość drogi ok. 360 m</w:t>
      </w:r>
      <w:r w:rsidRPr="00AC16C3">
        <w:t xml:space="preserve"> </w:t>
      </w:r>
      <w:r w:rsidRPr="00AC16C3">
        <w:rPr>
          <w:rFonts w:ascii="Arial" w:hAnsi="Arial" w:cs="Arial"/>
        </w:rPr>
        <w:t xml:space="preserve">z pełną konstrukcją jezdni o szerokości </w:t>
      </w:r>
      <w:r w:rsidR="00924A44">
        <w:rPr>
          <w:rFonts w:ascii="Arial" w:hAnsi="Arial" w:cs="Arial"/>
        </w:rPr>
        <w:t>3,5</w:t>
      </w:r>
      <w:r w:rsidR="00D632CE">
        <w:rPr>
          <w:rFonts w:ascii="Arial" w:hAnsi="Arial" w:cs="Arial"/>
        </w:rPr>
        <w:t xml:space="preserve"> </w:t>
      </w:r>
      <w:r w:rsidRPr="00AC16C3">
        <w:rPr>
          <w:rFonts w:ascii="Arial" w:hAnsi="Arial" w:cs="Arial"/>
        </w:rPr>
        <w:t xml:space="preserve">m (warstwa ważąca </w:t>
      </w:r>
      <w:r w:rsidR="00EC7AE3" w:rsidRPr="00AC16C3">
        <w:rPr>
          <w:rFonts w:ascii="Arial" w:hAnsi="Arial" w:cs="Arial"/>
        </w:rPr>
        <w:t>4</w:t>
      </w:r>
      <w:r w:rsidRPr="00AC16C3">
        <w:rPr>
          <w:rFonts w:ascii="Arial" w:hAnsi="Arial" w:cs="Arial"/>
        </w:rPr>
        <w:t xml:space="preserve"> cm, warstwa ścieralna </w:t>
      </w:r>
      <w:r w:rsidR="00C0440C">
        <w:rPr>
          <w:rFonts w:ascii="Arial" w:hAnsi="Arial" w:cs="Arial"/>
        </w:rPr>
        <w:t>4</w:t>
      </w:r>
      <w:r w:rsidRPr="00AC16C3">
        <w:rPr>
          <w:rFonts w:ascii="Arial" w:hAnsi="Arial" w:cs="Arial"/>
        </w:rPr>
        <w:t xml:space="preserve"> cm)</w:t>
      </w:r>
      <w:r w:rsidR="00CD29CD">
        <w:rPr>
          <w:rFonts w:ascii="Arial" w:hAnsi="Arial" w:cs="Arial"/>
        </w:rPr>
        <w:t xml:space="preserve"> – dla potrzeb ciągu pieszo-jezdnego</w:t>
      </w:r>
      <w:r w:rsidRPr="00AC16C3">
        <w:rPr>
          <w:rFonts w:ascii="Arial" w:hAnsi="Arial" w:cs="Arial"/>
        </w:rPr>
        <w:t>;</w:t>
      </w:r>
    </w:p>
    <w:p w14:paraId="5430F17B" w14:textId="32324BE2" w:rsidR="00B73656" w:rsidRDefault="00B73656" w:rsidP="00330183">
      <w:pPr>
        <w:pStyle w:val="Bezodstpw"/>
        <w:spacing w:line="360" w:lineRule="auto"/>
        <w:ind w:firstLine="708"/>
        <w:jc w:val="both"/>
        <w:rPr>
          <w:rFonts w:ascii="Arial" w:hAnsi="Arial" w:cs="Arial"/>
          <w:i/>
          <w:iCs/>
        </w:rPr>
      </w:pPr>
      <w:r w:rsidRPr="00330183">
        <w:rPr>
          <w:rFonts w:ascii="Arial" w:hAnsi="Arial" w:cs="Arial"/>
          <w:i/>
          <w:iCs/>
        </w:rPr>
        <w:lastRenderedPageBreak/>
        <w:t>Wzmocnienie podłoża dla poszczególnych konstrukcji nawierzchni zostanie dobrane na etapie wykonywania projektu wykonawczego przez wykonawcę, na podstawie dokonanych przez niego odwiertów</w:t>
      </w:r>
      <w:r w:rsidR="00AC16C3">
        <w:rPr>
          <w:rFonts w:ascii="Arial" w:hAnsi="Arial" w:cs="Arial"/>
          <w:i/>
          <w:iCs/>
        </w:rPr>
        <w:t xml:space="preserve"> i badań</w:t>
      </w:r>
      <w:r w:rsidRPr="00330183">
        <w:rPr>
          <w:rFonts w:ascii="Arial" w:hAnsi="Arial" w:cs="Arial"/>
          <w:i/>
          <w:iCs/>
        </w:rPr>
        <w:t xml:space="preserve"> geologicznych. </w:t>
      </w:r>
    </w:p>
    <w:p w14:paraId="2F92CED5" w14:textId="6994778B" w:rsidR="007B31C1" w:rsidRPr="00AC16C3" w:rsidRDefault="007B31C1" w:rsidP="00330183">
      <w:pPr>
        <w:pStyle w:val="Bezodstpw"/>
        <w:spacing w:line="360" w:lineRule="auto"/>
        <w:ind w:firstLine="708"/>
        <w:jc w:val="both"/>
        <w:rPr>
          <w:rFonts w:ascii="Arial" w:hAnsi="Arial" w:cs="Arial"/>
        </w:rPr>
      </w:pPr>
      <w:r w:rsidRPr="00AC16C3">
        <w:rPr>
          <w:rFonts w:ascii="Arial" w:hAnsi="Arial" w:cs="Arial"/>
        </w:rPr>
        <w:t>W ramach ekspozycji turystyczno-krajoznawczej</w:t>
      </w:r>
      <w:r w:rsidR="00045C82" w:rsidRPr="00AC16C3">
        <w:rPr>
          <w:rFonts w:ascii="Arial" w:hAnsi="Arial" w:cs="Arial"/>
        </w:rPr>
        <w:t xml:space="preserve"> </w:t>
      </w:r>
      <w:r w:rsidRPr="00AC16C3">
        <w:rPr>
          <w:rFonts w:ascii="Arial" w:hAnsi="Arial" w:cs="Arial"/>
        </w:rPr>
        <w:t>na obszarze parku podworskiego</w:t>
      </w:r>
      <w:r w:rsidR="00045C82" w:rsidRPr="00AC16C3">
        <w:rPr>
          <w:rFonts w:ascii="Arial" w:hAnsi="Arial" w:cs="Arial"/>
        </w:rPr>
        <w:t xml:space="preserve"> (dz. nr 130/9 – obręb geodezyjny 0007 Mirzec I)</w:t>
      </w:r>
      <w:r w:rsidRPr="00AC16C3">
        <w:rPr>
          <w:rFonts w:ascii="Arial" w:hAnsi="Arial" w:cs="Arial"/>
        </w:rPr>
        <w:t xml:space="preserve"> Wykonawca wykona:</w:t>
      </w:r>
    </w:p>
    <w:p w14:paraId="1AFD50BE" w14:textId="0ABCE916" w:rsidR="007B31C1" w:rsidRPr="00AC16C3" w:rsidRDefault="007B31C1" w:rsidP="007B31C1">
      <w:pPr>
        <w:pStyle w:val="Bezodstpw"/>
        <w:numPr>
          <w:ilvl w:val="0"/>
          <w:numId w:val="22"/>
        </w:numPr>
        <w:spacing w:line="360" w:lineRule="auto"/>
        <w:jc w:val="both"/>
        <w:rPr>
          <w:rFonts w:ascii="Arial" w:hAnsi="Arial" w:cs="Arial"/>
        </w:rPr>
      </w:pPr>
      <w:r w:rsidRPr="00AC16C3">
        <w:rPr>
          <w:rFonts w:ascii="Arial" w:hAnsi="Arial" w:cs="Arial"/>
        </w:rPr>
        <w:t>Tablicę turystyczną po prawej stronie przy wjeździe do strefy turystyki z elementami infografiki (wraz ze zdjęciami) ukazującą atrakcje gminy Mirzec np. muzeum pamiątek regionalnych w Jagodnem, Centrum Twórczości Ludowej w Osinach. Tablica winna mieć wymiary pola grafiki minimum  200 cm (wysokości) x 300 cm (szerokości) trwale związana z gruntem lub posadowiona na bloczkach</w:t>
      </w:r>
      <w:r w:rsidR="00A00A27" w:rsidRPr="00AC16C3">
        <w:rPr>
          <w:rFonts w:ascii="Arial" w:hAnsi="Arial" w:cs="Arial"/>
        </w:rPr>
        <w:t xml:space="preserve">, </w:t>
      </w:r>
      <w:r w:rsidR="00A00A27" w:rsidRPr="003451CE">
        <w:rPr>
          <w:rFonts w:ascii="Arial" w:hAnsi="Arial" w:cs="Arial"/>
        </w:rPr>
        <w:t>wykonana z metaloplastyku</w:t>
      </w:r>
      <w:r w:rsidR="006717C8" w:rsidRPr="00AC16C3">
        <w:rPr>
          <w:rFonts w:ascii="Arial" w:hAnsi="Arial" w:cs="Arial"/>
        </w:rPr>
        <w:t xml:space="preserve"> komponująca się w tereny zieleni w parku podworskim.</w:t>
      </w:r>
    </w:p>
    <w:p w14:paraId="45F83717" w14:textId="32C50E1E" w:rsidR="00A00A27" w:rsidRPr="00AC16C3" w:rsidRDefault="00045C82" w:rsidP="007B31C1">
      <w:pPr>
        <w:pStyle w:val="Bezodstpw"/>
        <w:numPr>
          <w:ilvl w:val="0"/>
          <w:numId w:val="22"/>
        </w:numPr>
        <w:spacing w:line="360" w:lineRule="auto"/>
        <w:jc w:val="both"/>
        <w:rPr>
          <w:rFonts w:ascii="Arial" w:hAnsi="Arial" w:cs="Arial"/>
        </w:rPr>
      </w:pPr>
      <w:r w:rsidRPr="00AC16C3">
        <w:rPr>
          <w:rFonts w:ascii="Arial" w:hAnsi="Arial" w:cs="Arial"/>
        </w:rPr>
        <w:t xml:space="preserve">Figura górnika z narzędziami pracy (kilof, szpaler, taczki) wraz z jego podświetleniem. </w:t>
      </w:r>
      <w:r w:rsidRPr="003451CE">
        <w:rPr>
          <w:rFonts w:ascii="Arial" w:hAnsi="Arial" w:cs="Arial"/>
        </w:rPr>
        <w:t>Figurka powinna zosta</w:t>
      </w:r>
      <w:r w:rsidR="00AC16C3" w:rsidRPr="003451CE">
        <w:rPr>
          <w:rFonts w:ascii="Arial" w:hAnsi="Arial" w:cs="Arial"/>
        </w:rPr>
        <w:t xml:space="preserve">ć wykonana jako odlew z brązu </w:t>
      </w:r>
      <w:r w:rsidRPr="003451CE">
        <w:rPr>
          <w:rFonts w:ascii="Arial" w:hAnsi="Arial" w:cs="Arial"/>
        </w:rPr>
        <w:t>w skali odwzorowania 1:1 (tj. wysokość ok. 1,8 m)</w:t>
      </w:r>
    </w:p>
    <w:p w14:paraId="02F9C88A" w14:textId="6DF1CF51" w:rsidR="00045C82" w:rsidRPr="00AC16C3" w:rsidRDefault="00521A8F" w:rsidP="007B31C1">
      <w:pPr>
        <w:pStyle w:val="Bezodstpw"/>
        <w:numPr>
          <w:ilvl w:val="0"/>
          <w:numId w:val="22"/>
        </w:numPr>
        <w:spacing w:line="360" w:lineRule="auto"/>
        <w:jc w:val="both"/>
        <w:rPr>
          <w:rFonts w:ascii="Arial" w:hAnsi="Arial" w:cs="Arial"/>
        </w:rPr>
      </w:pPr>
      <w:r w:rsidRPr="00AC16C3">
        <w:rPr>
          <w:rFonts w:ascii="Arial" w:hAnsi="Arial" w:cs="Arial"/>
        </w:rPr>
        <w:t>Tablica/lub makieta w układzie stołowym (do uzgodnienia z Zamawiającym) przedstawiająca pas rudonośny na tle archiwalnej mapy terenów gminy Mirzec. W przypadku wykonania tablicy informacyjnej  na górnych jej krawędziach jako element dekoracyjny należy wykonać dwie strony monety z okresu cesarstwa rzymskiego.</w:t>
      </w:r>
    </w:p>
    <w:p w14:paraId="3EB573B1" w14:textId="48FB00D2" w:rsidR="00286887" w:rsidRPr="00AC16C3" w:rsidRDefault="00286887" w:rsidP="004157D7">
      <w:pPr>
        <w:pStyle w:val="Bezodstpw"/>
        <w:numPr>
          <w:ilvl w:val="0"/>
          <w:numId w:val="22"/>
        </w:numPr>
        <w:spacing w:line="360" w:lineRule="auto"/>
        <w:jc w:val="both"/>
        <w:rPr>
          <w:rFonts w:ascii="Arial" w:hAnsi="Arial" w:cs="Arial"/>
        </w:rPr>
      </w:pPr>
      <w:r w:rsidRPr="00AC16C3">
        <w:rPr>
          <w:rFonts w:ascii="Arial" w:hAnsi="Arial" w:cs="Arial"/>
        </w:rPr>
        <w:t xml:space="preserve">Stacja dydaktyczna z historycznymi postaciami z terenu gminy Mirzec. Preferowana ilość tablic 10 sztuk. Miejsce posadowienia: park podworski (dz. 130/9 – obręb geodezyjny 0007 Mirzec I). Wymiary </w:t>
      </w:r>
      <w:r w:rsidR="004157D7" w:rsidRPr="00AC16C3">
        <w:rPr>
          <w:rFonts w:ascii="Arial" w:hAnsi="Arial" w:cs="Arial"/>
        </w:rPr>
        <w:t>tablicy:   szerokość: min. 105 cm, wysokość: min. 185 cm, głębokość: min. 12 cm. Powierzchnia każdej z tablic min 105 cm x 145 cm. Tablice</w:t>
      </w:r>
      <w:r w:rsidR="0095638B" w:rsidRPr="00AC16C3">
        <w:rPr>
          <w:rFonts w:ascii="Arial" w:hAnsi="Arial" w:cs="Arial"/>
        </w:rPr>
        <w:t xml:space="preserve"> (dwustronne)</w:t>
      </w:r>
      <w:r w:rsidR="004157D7" w:rsidRPr="00AC16C3">
        <w:rPr>
          <w:rFonts w:ascii="Arial" w:hAnsi="Arial" w:cs="Arial"/>
        </w:rPr>
        <w:t xml:space="preserve"> winny zostać wykonane ze stali nierdzewnej/stali węglowej, ocynkowanej, malowanej na kolor RAL. </w:t>
      </w:r>
      <w:r w:rsidRPr="00AC16C3">
        <w:rPr>
          <w:rFonts w:ascii="Arial" w:hAnsi="Arial" w:cs="Arial"/>
        </w:rPr>
        <w:t>Treści grafiki na danej tablicy:  postać  historyczna zawierająca portret rysunkowy</w:t>
      </w:r>
      <w:r w:rsidR="00F877D5" w:rsidRPr="00AC16C3">
        <w:rPr>
          <w:rFonts w:ascii="Arial" w:hAnsi="Arial" w:cs="Arial"/>
        </w:rPr>
        <w:t xml:space="preserve"> (wykonany techniką ołówkową)</w:t>
      </w:r>
      <w:r w:rsidRPr="00AC16C3">
        <w:rPr>
          <w:rFonts w:ascii="Arial" w:hAnsi="Arial" w:cs="Arial"/>
        </w:rPr>
        <w:t xml:space="preserve"> z krótkim opisem osoby</w:t>
      </w:r>
      <w:r w:rsidR="00F877D5" w:rsidRPr="00AC16C3">
        <w:rPr>
          <w:rFonts w:ascii="Arial" w:hAnsi="Arial" w:cs="Arial"/>
        </w:rPr>
        <w:t xml:space="preserve"> (odpowiednio zabezpieczony przed warunkami atmosferycznymi)</w:t>
      </w:r>
      <w:r w:rsidRPr="00AC16C3">
        <w:rPr>
          <w:rFonts w:ascii="Arial" w:hAnsi="Arial" w:cs="Arial"/>
        </w:rPr>
        <w:t>, plus kod QR wraz z odpowiednim oświetleniem.</w:t>
      </w:r>
      <w:r w:rsidR="004157D7" w:rsidRPr="00AC16C3">
        <w:rPr>
          <w:rFonts w:ascii="Arial" w:hAnsi="Arial" w:cs="Arial"/>
        </w:rPr>
        <w:t xml:space="preserve"> Dwie z pośród 10 tablic będą przeznaczone na dziedzictwo przyrodnicze.</w:t>
      </w:r>
      <w:r w:rsidR="0095638B" w:rsidRPr="00AC16C3">
        <w:rPr>
          <w:rFonts w:ascii="Arial" w:hAnsi="Arial" w:cs="Arial"/>
        </w:rPr>
        <w:t xml:space="preserve"> Na rewersie tablicy przedstawienie  nazwy i przebiegu   szlaku turystycznego. Przy stacji dydaktycznej należy wykonać </w:t>
      </w:r>
      <w:proofErr w:type="spellStart"/>
      <w:r w:rsidR="0095638B" w:rsidRPr="00AC16C3">
        <w:rPr>
          <w:rFonts w:ascii="Arial" w:hAnsi="Arial" w:cs="Arial"/>
        </w:rPr>
        <w:t>miniścieżkę</w:t>
      </w:r>
      <w:proofErr w:type="spellEnd"/>
      <w:r w:rsidR="0095638B" w:rsidRPr="00AC16C3">
        <w:rPr>
          <w:rFonts w:ascii="Arial" w:hAnsi="Arial" w:cs="Arial"/>
        </w:rPr>
        <w:t xml:space="preserve"> od trasy rowerowej i posadowić stojak</w:t>
      </w:r>
      <w:r w:rsidR="00CD4228">
        <w:rPr>
          <w:rFonts w:ascii="Arial" w:hAnsi="Arial" w:cs="Arial"/>
        </w:rPr>
        <w:t>i</w:t>
      </w:r>
      <w:r w:rsidR="0095638B" w:rsidRPr="00AC16C3">
        <w:rPr>
          <w:rFonts w:ascii="Arial" w:hAnsi="Arial" w:cs="Arial"/>
        </w:rPr>
        <w:t xml:space="preserve"> na rowery.</w:t>
      </w:r>
    </w:p>
    <w:p w14:paraId="74ACEC99" w14:textId="6CFFB81F" w:rsidR="00B73656" w:rsidRDefault="00B73656" w:rsidP="00330183">
      <w:pPr>
        <w:pStyle w:val="Bezodstpw"/>
        <w:spacing w:line="360" w:lineRule="auto"/>
        <w:jc w:val="both"/>
        <w:rPr>
          <w:rFonts w:ascii="Arial" w:hAnsi="Arial" w:cs="Arial"/>
          <w:b/>
          <w:bCs/>
        </w:rPr>
      </w:pPr>
      <w:r w:rsidRPr="00330183">
        <w:rPr>
          <w:rFonts w:ascii="Arial" w:hAnsi="Arial" w:cs="Arial"/>
          <w:b/>
          <w:bCs/>
        </w:rPr>
        <w:lastRenderedPageBreak/>
        <w:t>1.3.1</w:t>
      </w:r>
      <w:r w:rsidR="0080071C">
        <w:rPr>
          <w:rFonts w:ascii="Arial" w:hAnsi="Arial" w:cs="Arial"/>
          <w:b/>
          <w:bCs/>
        </w:rPr>
        <w:t>0</w:t>
      </w:r>
      <w:r w:rsidRPr="00330183">
        <w:rPr>
          <w:rFonts w:ascii="Arial" w:hAnsi="Arial" w:cs="Arial"/>
          <w:b/>
          <w:bCs/>
        </w:rPr>
        <w:t xml:space="preserve"> ELEMENTY BEZPIECZEŃSTWA I USPOKOJENIA RUCHU </w:t>
      </w:r>
    </w:p>
    <w:p w14:paraId="5332F9D2" w14:textId="77777777" w:rsidR="00626E4C" w:rsidRPr="00330183" w:rsidRDefault="00626E4C" w:rsidP="00330183">
      <w:pPr>
        <w:pStyle w:val="Bezodstpw"/>
        <w:spacing w:line="360" w:lineRule="auto"/>
        <w:jc w:val="both"/>
        <w:rPr>
          <w:rFonts w:ascii="Arial" w:hAnsi="Arial" w:cs="Arial"/>
          <w:b/>
          <w:bCs/>
        </w:rPr>
      </w:pPr>
    </w:p>
    <w:p w14:paraId="28FD9F85" w14:textId="77777777" w:rsidR="00B73656" w:rsidRPr="00330183" w:rsidRDefault="00B73656" w:rsidP="00330183">
      <w:pPr>
        <w:pStyle w:val="Bezodstpw"/>
        <w:spacing w:line="360" w:lineRule="auto"/>
        <w:ind w:firstLine="708"/>
        <w:jc w:val="both"/>
        <w:rPr>
          <w:rFonts w:ascii="Arial" w:hAnsi="Arial" w:cs="Arial"/>
        </w:rPr>
      </w:pPr>
      <w:r w:rsidRPr="00330183">
        <w:rPr>
          <w:rFonts w:ascii="Arial" w:hAnsi="Arial" w:cs="Arial"/>
        </w:rPr>
        <w:t xml:space="preserve">W trakcie opracowywania niniejszej koncepcji zaprojektowano następujące elementy służące zwiększeniu bezpieczeństwa ruchu, ze szczególnym uwzględnieniem bezpieczeństwa niechronionych uczestników ruchu (pieszych i rowerzystów): </w:t>
      </w:r>
    </w:p>
    <w:p w14:paraId="16E129A7" w14:textId="2A139FD3" w:rsidR="00B73656" w:rsidRPr="0045426F" w:rsidRDefault="00B73656" w:rsidP="00330183">
      <w:pPr>
        <w:pStyle w:val="Bezodstpw"/>
        <w:spacing w:line="360" w:lineRule="auto"/>
        <w:jc w:val="both"/>
        <w:rPr>
          <w:rFonts w:ascii="Arial" w:hAnsi="Arial" w:cs="Arial"/>
        </w:rPr>
      </w:pPr>
      <w:r w:rsidRPr="0045426F">
        <w:rPr>
          <w:rFonts w:ascii="Arial" w:hAnsi="Arial" w:cs="Arial"/>
        </w:rPr>
        <w:t xml:space="preserve">- Oznakowanie projektowanej </w:t>
      </w:r>
      <w:r w:rsidR="0045426F" w:rsidRPr="0045426F">
        <w:rPr>
          <w:rFonts w:ascii="Arial" w:hAnsi="Arial" w:cs="Arial"/>
        </w:rPr>
        <w:t>ścieżki</w:t>
      </w:r>
      <w:r w:rsidRPr="0045426F">
        <w:rPr>
          <w:rFonts w:ascii="Arial" w:hAnsi="Arial" w:cs="Arial"/>
        </w:rPr>
        <w:t xml:space="preserve"> rowerowej, ciągów pieszo-rowerowych i pieszych znakami wynikającymi z projektu organizacji ruchu</w:t>
      </w:r>
      <w:r w:rsidR="00C1269F">
        <w:rPr>
          <w:rFonts w:ascii="Arial" w:hAnsi="Arial" w:cs="Arial"/>
        </w:rPr>
        <w:t>,</w:t>
      </w:r>
      <w:r w:rsidRPr="0045426F">
        <w:rPr>
          <w:rFonts w:ascii="Arial" w:hAnsi="Arial" w:cs="Arial"/>
        </w:rPr>
        <w:t xml:space="preserve"> </w:t>
      </w:r>
    </w:p>
    <w:p w14:paraId="62D8DB8D" w14:textId="273A213B" w:rsidR="00DE414B" w:rsidRDefault="00B73656" w:rsidP="00330183">
      <w:pPr>
        <w:pStyle w:val="Bezodstpw"/>
        <w:spacing w:line="360" w:lineRule="auto"/>
        <w:jc w:val="both"/>
        <w:rPr>
          <w:rFonts w:ascii="Arial" w:hAnsi="Arial" w:cs="Arial"/>
        </w:rPr>
      </w:pPr>
      <w:r w:rsidRPr="0045426F">
        <w:rPr>
          <w:rFonts w:ascii="Arial" w:hAnsi="Arial" w:cs="Arial"/>
        </w:rPr>
        <w:t>- Zaprojektowanie przejś</w:t>
      </w:r>
      <w:r w:rsidR="0045426F" w:rsidRPr="0045426F">
        <w:rPr>
          <w:rFonts w:ascii="Arial" w:hAnsi="Arial" w:cs="Arial"/>
        </w:rPr>
        <w:t>ć</w:t>
      </w:r>
      <w:r w:rsidRPr="0045426F">
        <w:rPr>
          <w:rFonts w:ascii="Arial" w:hAnsi="Arial" w:cs="Arial"/>
        </w:rPr>
        <w:t xml:space="preserve"> dla pieszych </w:t>
      </w:r>
      <w:r w:rsidR="00330183" w:rsidRPr="0045426F">
        <w:rPr>
          <w:rFonts w:ascii="Arial" w:hAnsi="Arial" w:cs="Arial"/>
        </w:rPr>
        <w:t xml:space="preserve">na skrzyżowaniach z innymi </w:t>
      </w:r>
      <w:r w:rsidR="005B4A31" w:rsidRPr="0045426F">
        <w:rPr>
          <w:rFonts w:ascii="Arial" w:hAnsi="Arial" w:cs="Arial"/>
        </w:rPr>
        <w:t>ciągami pieszymi</w:t>
      </w:r>
      <w:r w:rsidR="00DE414B">
        <w:rPr>
          <w:rFonts w:ascii="Arial" w:hAnsi="Arial" w:cs="Arial"/>
        </w:rPr>
        <w:t>.</w:t>
      </w:r>
    </w:p>
    <w:p w14:paraId="4BB3F6A7" w14:textId="77777777" w:rsidR="00924A44" w:rsidRPr="00330183" w:rsidRDefault="00924A44" w:rsidP="00330183">
      <w:pPr>
        <w:pStyle w:val="Bezodstpw"/>
        <w:spacing w:line="360" w:lineRule="auto"/>
        <w:jc w:val="both"/>
        <w:rPr>
          <w:rFonts w:ascii="Arial" w:hAnsi="Arial" w:cs="Arial"/>
        </w:rPr>
      </w:pPr>
    </w:p>
    <w:p w14:paraId="406CB063" w14:textId="4F7E65FB" w:rsidR="00B73656" w:rsidRDefault="00B73656" w:rsidP="00330183">
      <w:pPr>
        <w:pStyle w:val="Bezodstpw"/>
        <w:spacing w:line="360" w:lineRule="auto"/>
        <w:jc w:val="both"/>
        <w:rPr>
          <w:rFonts w:ascii="Arial" w:hAnsi="Arial" w:cs="Arial"/>
          <w:b/>
          <w:bCs/>
        </w:rPr>
      </w:pPr>
      <w:r w:rsidRPr="005B4A31">
        <w:rPr>
          <w:rFonts w:ascii="Arial" w:hAnsi="Arial" w:cs="Arial"/>
          <w:b/>
          <w:bCs/>
        </w:rPr>
        <w:t>1.3</w:t>
      </w:r>
      <w:r w:rsidR="00E26CFA">
        <w:rPr>
          <w:rFonts w:ascii="Arial" w:hAnsi="Arial" w:cs="Arial"/>
          <w:b/>
          <w:bCs/>
        </w:rPr>
        <w:t>.11</w:t>
      </w:r>
      <w:r w:rsidRPr="005B4A31">
        <w:rPr>
          <w:rFonts w:ascii="Arial" w:hAnsi="Arial" w:cs="Arial"/>
          <w:b/>
          <w:bCs/>
        </w:rPr>
        <w:t xml:space="preserve"> AKTUALNE UWARUNKOWANIA WYKONANIA PRZEDMIOTU ZAMÓWIENIA </w:t>
      </w:r>
    </w:p>
    <w:p w14:paraId="3F836FB0" w14:textId="77777777" w:rsidR="00A42B7C" w:rsidRPr="005B4A31" w:rsidRDefault="00A42B7C" w:rsidP="00330183">
      <w:pPr>
        <w:pStyle w:val="Bezodstpw"/>
        <w:spacing w:line="360" w:lineRule="auto"/>
        <w:jc w:val="both"/>
        <w:rPr>
          <w:rFonts w:ascii="Arial" w:hAnsi="Arial" w:cs="Arial"/>
          <w:b/>
          <w:bCs/>
        </w:rPr>
      </w:pPr>
    </w:p>
    <w:p w14:paraId="4BCEA422" w14:textId="77777777" w:rsidR="00B73656" w:rsidRPr="00330183" w:rsidRDefault="00B73656" w:rsidP="005B4A31">
      <w:pPr>
        <w:pStyle w:val="Bezodstpw"/>
        <w:spacing w:line="360" w:lineRule="auto"/>
        <w:ind w:firstLine="708"/>
        <w:jc w:val="both"/>
        <w:rPr>
          <w:rFonts w:ascii="Arial" w:hAnsi="Arial" w:cs="Arial"/>
        </w:rPr>
      </w:pPr>
      <w:r w:rsidRPr="00330183">
        <w:rPr>
          <w:rFonts w:ascii="Arial" w:hAnsi="Arial" w:cs="Arial"/>
        </w:rPr>
        <w:t xml:space="preserve">Wszelkie prace projektowe i wykonawcze muszą być uzgadniane z właścicielami przebiegających w obszarze przedmiotowej inwestycji naziemnych i podziemnych sieci uzbrojenia terenu. </w:t>
      </w:r>
    </w:p>
    <w:p w14:paraId="517B9D1E" w14:textId="3060995E" w:rsidR="00B73656" w:rsidRDefault="00B73656" w:rsidP="005B4A31">
      <w:pPr>
        <w:pStyle w:val="Bezodstpw"/>
        <w:spacing w:line="360" w:lineRule="auto"/>
        <w:ind w:firstLine="708"/>
        <w:jc w:val="both"/>
        <w:rPr>
          <w:rFonts w:ascii="Arial" w:hAnsi="Arial" w:cs="Arial"/>
        </w:rPr>
      </w:pPr>
      <w:r w:rsidRPr="00330183">
        <w:rPr>
          <w:rFonts w:ascii="Arial" w:hAnsi="Arial" w:cs="Arial"/>
        </w:rPr>
        <w:t xml:space="preserve">Zakres dokumentacji projektowej i wymagania, jakie powinna spełniać dokumentacja projektowa oraz realizacja robót. </w:t>
      </w:r>
    </w:p>
    <w:p w14:paraId="04E86A3E" w14:textId="77777777" w:rsidR="00A42B7C" w:rsidRPr="00330183" w:rsidRDefault="00A42B7C" w:rsidP="005B4A31">
      <w:pPr>
        <w:pStyle w:val="Bezodstpw"/>
        <w:spacing w:line="360" w:lineRule="auto"/>
        <w:ind w:firstLine="708"/>
        <w:jc w:val="both"/>
        <w:rPr>
          <w:rFonts w:ascii="Arial" w:hAnsi="Arial" w:cs="Arial"/>
        </w:rPr>
      </w:pPr>
    </w:p>
    <w:p w14:paraId="0E476FE7" w14:textId="77777777" w:rsidR="00B73656" w:rsidRPr="005B4A31" w:rsidRDefault="00B73656" w:rsidP="00330183">
      <w:pPr>
        <w:pStyle w:val="Bezodstpw"/>
        <w:spacing w:line="360" w:lineRule="auto"/>
        <w:jc w:val="both"/>
        <w:rPr>
          <w:rFonts w:ascii="Arial" w:hAnsi="Arial" w:cs="Arial"/>
          <w:b/>
          <w:bCs/>
        </w:rPr>
      </w:pPr>
      <w:r w:rsidRPr="005B4A31">
        <w:rPr>
          <w:rFonts w:ascii="Arial" w:hAnsi="Arial" w:cs="Arial"/>
          <w:b/>
          <w:bCs/>
        </w:rPr>
        <w:t xml:space="preserve">Etap projektowy: </w:t>
      </w:r>
    </w:p>
    <w:p w14:paraId="659CA8E3"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Program </w:t>
      </w:r>
      <w:proofErr w:type="spellStart"/>
      <w:r w:rsidRPr="00330183">
        <w:rPr>
          <w:rFonts w:ascii="Arial" w:hAnsi="Arial" w:cs="Arial"/>
        </w:rPr>
        <w:t>funkcjonalno</w:t>
      </w:r>
      <w:proofErr w:type="spellEnd"/>
      <w:r w:rsidRPr="00330183">
        <w:rPr>
          <w:rFonts w:ascii="Arial" w:hAnsi="Arial" w:cs="Arial"/>
        </w:rPr>
        <w:t xml:space="preserve"> – użytkowy określa wymagania dotyczące projektowania przedmiotu zamówienia. </w:t>
      </w:r>
    </w:p>
    <w:p w14:paraId="4608009B"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Po podpisaniu umowy Wykonawca zobowiązany jest do opracowania dokumentacji projektowej obejmującej wszystkie branże wchodzące w skład przedmiotowej inwestycji, które składają się na kompletne dokumentacje projektowe przedmiotowego zamierzenia budowlanego. </w:t>
      </w:r>
    </w:p>
    <w:p w14:paraId="3C0C029D"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Wszystkie materiały wyjściowe, uzgodnienia oraz decyzje zostaną pozyskane własnym staraniem przez Wykonawcę. Zamawiający udzieli mu w tym celu stosownych upoważnień. </w:t>
      </w:r>
    </w:p>
    <w:p w14:paraId="33CD25BD"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Wykonawca dołączy do projektu oświadczenie, iż jest on wykonany zgodnie z umową, obowiązującymi przepisami, normami i wytycznymi oraz, że został wykonany w stanie kompletnym z punktu widzenia celu, któremu ma służyć. </w:t>
      </w:r>
    </w:p>
    <w:p w14:paraId="602DA24B"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Wykonawca zobowiązany będzie m.in. do: </w:t>
      </w:r>
    </w:p>
    <w:p w14:paraId="5C4DA785" w14:textId="43D9BF72" w:rsidR="005B4A31" w:rsidRPr="00330183" w:rsidRDefault="00B73656" w:rsidP="00330183">
      <w:pPr>
        <w:pStyle w:val="Bezodstpw"/>
        <w:spacing w:line="360" w:lineRule="auto"/>
        <w:jc w:val="both"/>
        <w:rPr>
          <w:rFonts w:ascii="Arial" w:hAnsi="Arial" w:cs="Arial"/>
        </w:rPr>
      </w:pPr>
      <w:r w:rsidRPr="00330183">
        <w:rPr>
          <w:rFonts w:ascii="Arial" w:hAnsi="Arial" w:cs="Arial"/>
        </w:rPr>
        <w:lastRenderedPageBreak/>
        <w:t xml:space="preserve">• Sporządzenia szczegółowego harmonogramu wykonania poszczególnych opracowań projektowych stanowiących kompletną dokumentację budowlaną i wykonawczą, uwzględniającego okres czasu potrzebny do uzyskania niezbędnych opinii, uzgodnień i decyzji na wykonanie przedmiotowego zamierzenia budowlanego. Zamawiający wymaga, aby w harmonogramie ujęty był czas wykonywania wszystkich niezbędnych czynności w sposób zapewniający wykonanie przedmiotowego zamierzenia budowlanego (opracowania dokumentacji i uzyskania stosownych decyzji) w terminie umownym. </w:t>
      </w:r>
    </w:p>
    <w:p w14:paraId="5DB8369E" w14:textId="6A55647D" w:rsidR="003572C8" w:rsidRPr="003572C8" w:rsidRDefault="00B73656" w:rsidP="003572C8">
      <w:pPr>
        <w:autoSpaceDE w:val="0"/>
        <w:autoSpaceDN w:val="0"/>
        <w:adjustRightInd w:val="0"/>
        <w:spacing w:line="360" w:lineRule="auto"/>
        <w:jc w:val="both"/>
        <w:rPr>
          <w:rFonts w:ascii="Arial" w:eastAsia="CIDFont+F2" w:hAnsi="Arial" w:cs="Arial"/>
          <w:lang w:eastAsia="en-US"/>
        </w:rPr>
      </w:pPr>
      <w:r w:rsidRPr="00330183">
        <w:rPr>
          <w:rFonts w:ascii="Arial" w:hAnsi="Arial" w:cs="Arial"/>
        </w:rPr>
        <w:t xml:space="preserve">• Sporządzenia mapy </w:t>
      </w:r>
      <w:proofErr w:type="spellStart"/>
      <w:r w:rsidRPr="00330183">
        <w:rPr>
          <w:rFonts w:ascii="Arial" w:hAnsi="Arial" w:cs="Arial"/>
        </w:rPr>
        <w:t>sytuacyjno</w:t>
      </w:r>
      <w:proofErr w:type="spellEnd"/>
      <w:r w:rsidRPr="00330183">
        <w:rPr>
          <w:rFonts w:ascii="Arial" w:hAnsi="Arial" w:cs="Arial"/>
        </w:rPr>
        <w:t xml:space="preserve"> – wysokościowej odcinków będących przedmiotem zamówienia. Mapa do celów projektowania dróg w skali 1:500 </w:t>
      </w:r>
      <w:r w:rsidRPr="003572C8">
        <w:rPr>
          <w:rFonts w:ascii="Arial" w:hAnsi="Arial" w:cs="Arial"/>
        </w:rPr>
        <w:t>(</w:t>
      </w:r>
      <w:r w:rsidR="003572C8" w:rsidRPr="003572C8">
        <w:rPr>
          <w:rFonts w:ascii="Arial" w:eastAsia="CIDFont+F2" w:hAnsi="Arial" w:cs="Arial"/>
          <w:lang w:eastAsia="en-US"/>
        </w:rPr>
        <w:t>Ustawa z dnia 17 maja</w:t>
      </w:r>
      <w:r w:rsidR="003572C8">
        <w:rPr>
          <w:rFonts w:ascii="CIDFont+F2" w:eastAsia="CIDFont+F2" w:hAnsiTheme="minorHAnsi" w:cs="CIDFont+F2"/>
          <w:sz w:val="20"/>
          <w:szCs w:val="20"/>
          <w:lang w:eastAsia="en-US"/>
        </w:rPr>
        <w:t xml:space="preserve"> </w:t>
      </w:r>
      <w:r w:rsidR="003572C8" w:rsidRPr="003572C8">
        <w:rPr>
          <w:rFonts w:ascii="Arial" w:eastAsia="CIDFont+F2" w:hAnsi="Arial" w:cs="Arial"/>
          <w:lang w:eastAsia="en-US"/>
        </w:rPr>
        <w:t>1989 r. - Prawo geodezyjne i kartograficzne (</w:t>
      </w:r>
      <w:r w:rsidR="003C490B" w:rsidRPr="003C490B">
        <w:rPr>
          <w:rFonts w:ascii="Arial" w:eastAsia="CIDFont+F2" w:hAnsi="Arial" w:cs="Arial"/>
          <w:lang w:eastAsia="en-US"/>
        </w:rPr>
        <w:t xml:space="preserve">Dz.U.2024.1151 </w:t>
      </w:r>
      <w:proofErr w:type="spellStart"/>
      <w:r w:rsidR="003C490B" w:rsidRPr="003C490B">
        <w:rPr>
          <w:rFonts w:ascii="Arial" w:eastAsia="CIDFont+F2" w:hAnsi="Arial" w:cs="Arial"/>
          <w:lang w:eastAsia="en-US"/>
        </w:rPr>
        <w:t>t.j</w:t>
      </w:r>
      <w:proofErr w:type="spellEnd"/>
      <w:r w:rsidR="003C490B" w:rsidRPr="003C490B">
        <w:rPr>
          <w:rFonts w:ascii="Arial" w:eastAsia="CIDFont+F2" w:hAnsi="Arial" w:cs="Arial"/>
          <w:lang w:eastAsia="en-US"/>
        </w:rPr>
        <w:t>. z dnia 2024.07.31</w:t>
      </w:r>
      <w:r w:rsidR="003572C8" w:rsidRPr="003572C8">
        <w:rPr>
          <w:rFonts w:ascii="Arial" w:eastAsia="CIDFont+F2" w:hAnsi="Arial" w:cs="Arial"/>
          <w:lang w:eastAsia="en-US"/>
        </w:rPr>
        <w:t>) oraz Rozporządzenie Ministra Rozwoju z dnia 18 sierpnia 2020 r. w sprawie standardów technicznych wykonywania geodezyjnych pomiarów sytuacyjnych i wysokościowych</w:t>
      </w:r>
    </w:p>
    <w:p w14:paraId="1C8FDDF7" w14:textId="12774269" w:rsidR="003572C8" w:rsidRPr="003572C8" w:rsidRDefault="003572C8" w:rsidP="003572C8">
      <w:pPr>
        <w:autoSpaceDE w:val="0"/>
        <w:autoSpaceDN w:val="0"/>
        <w:adjustRightInd w:val="0"/>
        <w:spacing w:line="360" w:lineRule="auto"/>
        <w:jc w:val="both"/>
        <w:rPr>
          <w:rFonts w:ascii="Arial" w:eastAsia="CIDFont+F2" w:hAnsi="Arial" w:cs="Arial"/>
          <w:lang w:eastAsia="en-US"/>
        </w:rPr>
      </w:pPr>
      <w:r w:rsidRPr="003572C8">
        <w:rPr>
          <w:rFonts w:ascii="Arial" w:eastAsia="CIDFont+F2" w:hAnsi="Arial" w:cs="Arial"/>
          <w:lang w:eastAsia="en-US"/>
        </w:rPr>
        <w:t>oraz opracowywania i przekazywania wyników tych pomiarów do państwowego zasobu geodezyjnego i kartograficznego (</w:t>
      </w:r>
      <w:r w:rsidR="00EA6161" w:rsidRPr="00EA6161">
        <w:rPr>
          <w:rFonts w:ascii="Arial" w:eastAsia="CIDFont+F2" w:hAnsi="Arial" w:cs="Arial"/>
          <w:lang w:eastAsia="en-US"/>
        </w:rPr>
        <w:t xml:space="preserve">Dz.U.2022.1670 </w:t>
      </w:r>
      <w:proofErr w:type="spellStart"/>
      <w:r w:rsidR="00EA6161" w:rsidRPr="00EA6161">
        <w:rPr>
          <w:rFonts w:ascii="Arial" w:eastAsia="CIDFont+F2" w:hAnsi="Arial" w:cs="Arial"/>
          <w:lang w:eastAsia="en-US"/>
        </w:rPr>
        <w:t>t.j</w:t>
      </w:r>
      <w:proofErr w:type="spellEnd"/>
      <w:r w:rsidR="00EA6161" w:rsidRPr="00EA6161">
        <w:rPr>
          <w:rFonts w:ascii="Arial" w:eastAsia="CIDFont+F2" w:hAnsi="Arial" w:cs="Arial"/>
          <w:lang w:eastAsia="en-US"/>
        </w:rPr>
        <w:t>. z dnia 2022.08.09</w:t>
      </w:r>
      <w:r w:rsidRPr="003572C8">
        <w:rPr>
          <w:rFonts w:ascii="Arial" w:eastAsia="CIDFont+F2" w:hAnsi="Arial" w:cs="Arial"/>
          <w:lang w:eastAsia="en-US"/>
        </w:rPr>
        <w:t>)</w:t>
      </w:r>
    </w:p>
    <w:p w14:paraId="43A49530" w14:textId="77777777" w:rsidR="00B73656" w:rsidRPr="00330183" w:rsidRDefault="00B73656" w:rsidP="00330183">
      <w:pPr>
        <w:pStyle w:val="Bezodstpw"/>
        <w:spacing w:line="360" w:lineRule="auto"/>
        <w:jc w:val="both"/>
        <w:rPr>
          <w:rFonts w:ascii="Arial" w:hAnsi="Arial" w:cs="Arial"/>
        </w:rPr>
      </w:pPr>
      <w:r w:rsidRPr="00834378">
        <w:rPr>
          <w:rFonts w:ascii="Arial" w:hAnsi="Arial" w:cs="Arial"/>
        </w:rPr>
        <w:t>• Wykonania badań geotechnicznych podłoża gruntowego w zakresie niezbędnym do prawidłowego zaprojektowania konstrukcji.</w:t>
      </w:r>
      <w:r w:rsidRPr="00330183">
        <w:rPr>
          <w:rFonts w:ascii="Arial" w:hAnsi="Arial" w:cs="Arial"/>
        </w:rPr>
        <w:t xml:space="preserve"> </w:t>
      </w:r>
    </w:p>
    <w:p w14:paraId="1BFC31F9" w14:textId="0B3FA8B3" w:rsidR="00B73656" w:rsidRPr="00330183" w:rsidRDefault="00B73656" w:rsidP="00330183">
      <w:pPr>
        <w:pStyle w:val="Bezodstpw"/>
        <w:spacing w:line="360" w:lineRule="auto"/>
        <w:jc w:val="both"/>
        <w:rPr>
          <w:rFonts w:ascii="Arial" w:hAnsi="Arial" w:cs="Arial"/>
        </w:rPr>
      </w:pPr>
      <w:r w:rsidRPr="00B0257C">
        <w:rPr>
          <w:rFonts w:ascii="Arial" w:hAnsi="Arial" w:cs="Arial"/>
        </w:rPr>
        <w:t xml:space="preserve">• Opracowania i uzgodnienia projektów budowlanych (ew. materiałów do zgłoszenia robót budowlanych) i wykonawczych budowy </w:t>
      </w:r>
      <w:r w:rsidR="00D33F81">
        <w:rPr>
          <w:rFonts w:ascii="Arial" w:hAnsi="Arial" w:cs="Arial"/>
        </w:rPr>
        <w:t>ścieżek rowerowych oraz elementów małej architektury</w:t>
      </w:r>
      <w:r w:rsidRPr="00B0257C">
        <w:rPr>
          <w:rFonts w:ascii="Arial" w:hAnsi="Arial" w:cs="Arial"/>
        </w:rPr>
        <w:t xml:space="preserve"> o wymaganych parametrach technicznych – w tym również projektu architektury ściśle w oparciu o projekt architektury wykonany w ramach koncepcji oraz w uzgodnieniu z Inwestorem – wraz z wszelkimi opracowaniami, uzgodnieniami koniecznymi do uzyskania decyzji administracyjnych pozwalających na realizację zadania oraz uzyskanie w/w decyzji administracyjnych zgodnie z </w:t>
      </w:r>
      <w:r w:rsidRPr="00B0257C">
        <w:rPr>
          <w:rFonts w:ascii="Arial" w:hAnsi="Arial" w:cs="Arial"/>
          <w:i/>
          <w:iCs/>
        </w:rPr>
        <w:t xml:space="preserve">Rozporządzeniem Ministra Infrastruktury z dnia 2 września 2004r. </w:t>
      </w:r>
      <w:r w:rsidR="00D33F81">
        <w:rPr>
          <w:rFonts w:ascii="Arial" w:hAnsi="Arial" w:cs="Arial"/>
          <w:i/>
          <w:iCs/>
        </w:rPr>
        <w:t>w</w:t>
      </w:r>
      <w:r w:rsidRPr="00B0257C">
        <w:rPr>
          <w:rFonts w:ascii="Arial" w:hAnsi="Arial" w:cs="Arial"/>
          <w:i/>
          <w:iCs/>
        </w:rPr>
        <w:t xml:space="preserve"> sprawie szczegółowego zakresu i formy dokumentacji projektowej, specyfikacji technicznych wykonania i odbioru robót budowlanych oraz programu funkcjonalno-użytkowego (</w:t>
      </w:r>
      <w:r w:rsidR="00D33F81" w:rsidRPr="00D33F81">
        <w:rPr>
          <w:rFonts w:ascii="Arial" w:hAnsi="Arial" w:cs="Arial"/>
          <w:i/>
          <w:iCs/>
        </w:rPr>
        <w:t>Dz.U.2021.2454 z dnia 2021.12.29</w:t>
      </w:r>
      <w:r w:rsidRPr="00B0257C">
        <w:rPr>
          <w:rFonts w:ascii="Arial" w:hAnsi="Arial" w:cs="Arial"/>
          <w:i/>
          <w:iCs/>
        </w:rPr>
        <w:t>).</w:t>
      </w:r>
      <w:r w:rsidRPr="00330183">
        <w:rPr>
          <w:rFonts w:ascii="Arial" w:hAnsi="Arial" w:cs="Arial"/>
          <w:i/>
          <w:iCs/>
        </w:rPr>
        <w:t xml:space="preserve"> </w:t>
      </w:r>
    </w:p>
    <w:p w14:paraId="3515E7A3"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W razie stwierdzenia konieczności Wykonawca zgodnie z art. 9 ust. 1 ustawy z dnia 7 lipca 1994 r. </w:t>
      </w:r>
      <w:r w:rsidRPr="005E4612">
        <w:rPr>
          <w:rFonts w:ascii="Arial" w:hAnsi="Arial" w:cs="Arial"/>
        </w:rPr>
        <w:t>Prawo budowla</w:t>
      </w:r>
      <w:r w:rsidRPr="00330183">
        <w:rPr>
          <w:rFonts w:ascii="Arial" w:hAnsi="Arial" w:cs="Arial"/>
        </w:rPr>
        <w:t xml:space="preserve">ne wystąpi o zgodę na odstępstwo od przepisów techniczno-budowlanych. </w:t>
      </w:r>
    </w:p>
    <w:p w14:paraId="24642B50" w14:textId="019FD322" w:rsidR="00B73656" w:rsidRPr="00330183" w:rsidRDefault="00B73656" w:rsidP="00330183">
      <w:pPr>
        <w:pStyle w:val="Bezodstpw"/>
        <w:spacing w:line="360" w:lineRule="auto"/>
        <w:jc w:val="both"/>
        <w:rPr>
          <w:rFonts w:ascii="Arial" w:hAnsi="Arial" w:cs="Arial"/>
        </w:rPr>
      </w:pPr>
      <w:r w:rsidRPr="00330183">
        <w:rPr>
          <w:rFonts w:ascii="Arial" w:hAnsi="Arial" w:cs="Arial"/>
        </w:rPr>
        <w:lastRenderedPageBreak/>
        <w:t xml:space="preserve">• Opracowania i uzgodnienia projektów przebudowy infrastruktury kolidującej z przebudowywanymi odcinkami oraz uzyskanie stosownych opinii i decyzji administracyjnych pozwalających na usunięcie kolizji. </w:t>
      </w:r>
    </w:p>
    <w:p w14:paraId="31DE6066" w14:textId="45182DEB" w:rsidR="00B73656" w:rsidRPr="00330183" w:rsidRDefault="00B73656" w:rsidP="00330183">
      <w:pPr>
        <w:pStyle w:val="Bezodstpw"/>
        <w:spacing w:line="360" w:lineRule="auto"/>
        <w:jc w:val="both"/>
        <w:rPr>
          <w:rFonts w:ascii="Arial" w:hAnsi="Arial" w:cs="Arial"/>
        </w:rPr>
      </w:pPr>
      <w:r w:rsidRPr="00330183">
        <w:rPr>
          <w:rFonts w:ascii="Arial" w:hAnsi="Arial" w:cs="Arial"/>
        </w:rPr>
        <w:t>• Uzyskanie stosownych decyzji administracyjnych takich jak: decyzje o pozwoleniach wodno-prawnych, decyzje zezwalające na realizację inwestycji, decyzje na wycinkę drzew</w:t>
      </w:r>
      <w:r w:rsidR="00D33F81">
        <w:rPr>
          <w:rFonts w:ascii="Arial" w:hAnsi="Arial" w:cs="Arial"/>
        </w:rPr>
        <w:t xml:space="preserve">, decyzję </w:t>
      </w:r>
      <w:r w:rsidR="00786A44" w:rsidRPr="0030517A">
        <w:rPr>
          <w:rFonts w:ascii="Arial" w:hAnsi="Arial" w:cs="Arial"/>
        </w:rPr>
        <w:t xml:space="preserve">w oparciu o ustawę z dnia 10 kwietnia 2003 r. o szczególnych zasadach przygotowania i realizacji inwestycji w zakresie dróg publicznych (procedura </w:t>
      </w:r>
      <w:r w:rsidR="00786A44">
        <w:rPr>
          <w:rFonts w:ascii="Arial" w:hAnsi="Arial" w:cs="Arial"/>
        </w:rPr>
        <w:t>ZRID)</w:t>
      </w:r>
      <w:r w:rsidRPr="00330183">
        <w:rPr>
          <w:rFonts w:ascii="Arial" w:hAnsi="Arial" w:cs="Arial"/>
        </w:rPr>
        <w:t xml:space="preserve">. </w:t>
      </w:r>
    </w:p>
    <w:p w14:paraId="3B24F5B5" w14:textId="486C35F1" w:rsidR="00B73656" w:rsidRPr="00330183" w:rsidRDefault="00B73656" w:rsidP="00330183">
      <w:pPr>
        <w:pStyle w:val="Bezodstpw"/>
        <w:spacing w:line="360" w:lineRule="auto"/>
        <w:jc w:val="both"/>
        <w:rPr>
          <w:rFonts w:ascii="Arial" w:hAnsi="Arial" w:cs="Arial"/>
        </w:rPr>
      </w:pPr>
      <w:r w:rsidRPr="00330183">
        <w:rPr>
          <w:rFonts w:ascii="Arial" w:hAnsi="Arial" w:cs="Arial"/>
        </w:rPr>
        <w:t>• Opracowanie i zatwierdzenie projektu organizacji ruchu na czas robót</w:t>
      </w:r>
      <w:r w:rsidR="00DC71A1">
        <w:rPr>
          <w:rFonts w:ascii="Arial" w:hAnsi="Arial" w:cs="Arial"/>
        </w:rPr>
        <w:t xml:space="preserve"> -</w:t>
      </w:r>
      <w:r w:rsidR="00D33F81">
        <w:rPr>
          <w:rFonts w:ascii="Arial" w:hAnsi="Arial" w:cs="Arial"/>
        </w:rPr>
        <w:t xml:space="preserve"> </w:t>
      </w:r>
      <w:r w:rsidR="00DC71A1">
        <w:rPr>
          <w:rFonts w:ascii="Arial" w:hAnsi="Arial" w:cs="Arial"/>
        </w:rPr>
        <w:t>jeśli będzie wymagać</w:t>
      </w:r>
      <w:r w:rsidRPr="00330183">
        <w:rPr>
          <w:rFonts w:ascii="Arial" w:hAnsi="Arial" w:cs="Arial"/>
        </w:rPr>
        <w:t xml:space="preserve">. </w:t>
      </w:r>
    </w:p>
    <w:p w14:paraId="071A9CC0" w14:textId="2839282A" w:rsidR="001F553C" w:rsidRPr="001F553C" w:rsidRDefault="00B73656" w:rsidP="001F553C">
      <w:pPr>
        <w:pStyle w:val="Bezodstpw"/>
        <w:spacing w:line="360" w:lineRule="auto"/>
        <w:jc w:val="both"/>
        <w:rPr>
          <w:rFonts w:ascii="Arial" w:hAnsi="Arial" w:cs="Arial"/>
        </w:rPr>
      </w:pPr>
      <w:r w:rsidRPr="001F553C">
        <w:rPr>
          <w:rFonts w:ascii="Arial" w:hAnsi="Arial" w:cs="Arial"/>
        </w:rPr>
        <w:t xml:space="preserve">• Opracowanie i zatwierdzenie projektu docelowej organizacji ruchu – wg wymagań: </w:t>
      </w:r>
    </w:p>
    <w:p w14:paraId="6A7916EA" w14:textId="267FADF8" w:rsidR="00B73656" w:rsidRPr="001F553C" w:rsidRDefault="00B0257C" w:rsidP="00E84993">
      <w:pPr>
        <w:widowControl w:val="0"/>
        <w:suppressAutoHyphens/>
        <w:autoSpaceDN w:val="0"/>
        <w:spacing w:line="360" w:lineRule="auto"/>
        <w:jc w:val="both"/>
        <w:rPr>
          <w:rFonts w:ascii="Arial" w:hAnsi="Arial" w:cs="Arial"/>
        </w:rPr>
      </w:pPr>
      <w:r w:rsidRPr="001F553C">
        <w:rPr>
          <w:rFonts w:ascii="Arial" w:hAnsi="Arial" w:cs="Arial"/>
        </w:rPr>
        <w:t xml:space="preserve">- </w:t>
      </w:r>
      <w:r w:rsidR="001F553C" w:rsidRPr="001F553C">
        <w:rPr>
          <w:rFonts w:ascii="Arial" w:hAnsi="Arial" w:cs="Arial"/>
        </w:rPr>
        <w:t>Ustawa z dnia 20 czerwca 1997 roku „Prawo o ruchu drogowym” (</w:t>
      </w:r>
      <w:r w:rsidR="00D33F81" w:rsidRPr="00D33F81">
        <w:rPr>
          <w:rFonts w:ascii="Arial" w:hAnsi="Arial" w:cs="Arial"/>
        </w:rPr>
        <w:t xml:space="preserve">Dz.U.2024.1251 </w:t>
      </w:r>
      <w:proofErr w:type="spellStart"/>
      <w:r w:rsidR="00D33F81" w:rsidRPr="00D33F81">
        <w:rPr>
          <w:rFonts w:ascii="Arial" w:hAnsi="Arial" w:cs="Arial"/>
        </w:rPr>
        <w:t>t.j</w:t>
      </w:r>
      <w:proofErr w:type="spellEnd"/>
      <w:r w:rsidR="00D33F81" w:rsidRPr="00D33F81">
        <w:rPr>
          <w:rFonts w:ascii="Arial" w:hAnsi="Arial" w:cs="Arial"/>
        </w:rPr>
        <w:t>. z dnia 2024.08.19</w:t>
      </w:r>
      <w:r w:rsidR="001F553C" w:rsidRPr="001F553C">
        <w:rPr>
          <w:rFonts w:ascii="Arial" w:hAnsi="Arial" w:cs="Arial"/>
        </w:rPr>
        <w:t xml:space="preserve">), </w:t>
      </w:r>
    </w:p>
    <w:p w14:paraId="5D58A400" w14:textId="47130546" w:rsidR="001F553C" w:rsidRPr="001F553C" w:rsidRDefault="001F553C"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Rozporządzenie Ministra Infrastruktury z dn. 23 września 2003 roku w sprawie szczegółowych warunków zarządzania ruchem na drogach oraz wykonywania nadzoru nad tym zarządzeniem (</w:t>
      </w:r>
      <w:r w:rsidR="00D33F81" w:rsidRPr="00D33F81">
        <w:rPr>
          <w:rFonts w:ascii="Arial" w:hAnsi="Arial" w:cs="Arial"/>
        </w:rPr>
        <w:t xml:space="preserve">Dz.U.2017.784 </w:t>
      </w:r>
      <w:proofErr w:type="spellStart"/>
      <w:r w:rsidR="00D33F81" w:rsidRPr="00D33F81">
        <w:rPr>
          <w:rFonts w:ascii="Arial" w:hAnsi="Arial" w:cs="Arial"/>
        </w:rPr>
        <w:t>t.j</w:t>
      </w:r>
      <w:proofErr w:type="spellEnd"/>
      <w:r w:rsidR="00D33F81" w:rsidRPr="00D33F81">
        <w:rPr>
          <w:rFonts w:ascii="Arial" w:hAnsi="Arial" w:cs="Arial"/>
        </w:rPr>
        <w:t>. z dnia 2017.04.14</w:t>
      </w:r>
      <w:r w:rsidRPr="001F553C">
        <w:rPr>
          <w:rFonts w:ascii="Arial" w:hAnsi="Arial" w:cs="Arial"/>
        </w:rPr>
        <w:t>),</w:t>
      </w:r>
    </w:p>
    <w:p w14:paraId="710E94F7" w14:textId="7FEB2F23" w:rsidR="001F553C" w:rsidRPr="001F553C" w:rsidRDefault="001F553C"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Rozporządzenie Ministrów Infrastruktury oraz Spraw Wewnętrznych i Administracji z dnia 31 lipca 2002 roku (Dz. U. 2019 poz. 2310) w sprawie znaków i sygnałów drogowych,</w:t>
      </w:r>
    </w:p>
    <w:p w14:paraId="58006E3D" w14:textId="27F5E542" w:rsidR="001F553C" w:rsidRPr="001F553C" w:rsidRDefault="001F553C"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Rozporządzenie Ministra Infrastruktury z dnia 3 lipca 2003 roku w sprawie szczegółowych warunków technicznych  dla znaków i sygnałów drogowych oraz urządzeń bezpieczeństwa ruchu drogowego i warunków ich umieszczania  na drogach (Dz. U.2019r. poz. 1417),</w:t>
      </w:r>
    </w:p>
    <w:p w14:paraId="2391EF6E" w14:textId="5FA332C9" w:rsidR="001F553C" w:rsidRPr="001F553C" w:rsidRDefault="001F553C"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Ustawa o drogach publicznych z dnia 21 marca 1985</w:t>
      </w:r>
      <w:r w:rsidR="00D33F81">
        <w:rPr>
          <w:rFonts w:ascii="Arial" w:hAnsi="Arial" w:cs="Arial"/>
        </w:rPr>
        <w:t xml:space="preserve"> </w:t>
      </w:r>
      <w:r w:rsidRPr="001F553C">
        <w:rPr>
          <w:rFonts w:ascii="Arial" w:hAnsi="Arial" w:cs="Arial"/>
        </w:rPr>
        <w:t>r</w:t>
      </w:r>
      <w:r w:rsidR="00D33F81">
        <w:rPr>
          <w:rFonts w:ascii="Arial" w:hAnsi="Arial" w:cs="Arial"/>
        </w:rPr>
        <w:t>.</w:t>
      </w:r>
      <w:r w:rsidRPr="001F553C">
        <w:rPr>
          <w:rFonts w:ascii="Arial" w:hAnsi="Arial" w:cs="Arial"/>
        </w:rPr>
        <w:t xml:space="preserve"> (</w:t>
      </w:r>
      <w:r w:rsidR="00D33F81" w:rsidRPr="00D33F81">
        <w:rPr>
          <w:rFonts w:ascii="Arial" w:hAnsi="Arial" w:cs="Arial"/>
        </w:rPr>
        <w:t xml:space="preserve">Dz.U.2024.320 </w:t>
      </w:r>
      <w:proofErr w:type="spellStart"/>
      <w:r w:rsidR="00D33F81" w:rsidRPr="00D33F81">
        <w:rPr>
          <w:rFonts w:ascii="Arial" w:hAnsi="Arial" w:cs="Arial"/>
        </w:rPr>
        <w:t>t.j</w:t>
      </w:r>
      <w:proofErr w:type="spellEnd"/>
      <w:r w:rsidR="00D33F81" w:rsidRPr="00D33F81">
        <w:rPr>
          <w:rFonts w:ascii="Arial" w:hAnsi="Arial" w:cs="Arial"/>
        </w:rPr>
        <w:t>. z dnia 2024.03.06</w:t>
      </w:r>
      <w:r w:rsidRPr="001F553C">
        <w:rPr>
          <w:rFonts w:ascii="Arial" w:hAnsi="Arial" w:cs="Arial"/>
        </w:rPr>
        <w:t>),</w:t>
      </w:r>
    </w:p>
    <w:p w14:paraId="309B1D90" w14:textId="3F3F5E5F" w:rsidR="001F553C" w:rsidRPr="003D4F30" w:rsidRDefault="001F553C"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xml:space="preserve">- </w:t>
      </w:r>
      <w:r w:rsidR="00D33F81" w:rsidRPr="00D33F81">
        <w:rPr>
          <w:rFonts w:ascii="Arial" w:hAnsi="Arial" w:cs="Arial"/>
        </w:rPr>
        <w:t>Rozporządzeni</w:t>
      </w:r>
      <w:r w:rsidR="00D33F81">
        <w:rPr>
          <w:rFonts w:ascii="Arial" w:hAnsi="Arial" w:cs="Arial"/>
        </w:rPr>
        <w:t>e</w:t>
      </w:r>
      <w:r w:rsidR="00D33F81" w:rsidRPr="00D33F81">
        <w:rPr>
          <w:rFonts w:ascii="Arial" w:hAnsi="Arial" w:cs="Arial"/>
        </w:rPr>
        <w:t xml:space="preserve"> Ministra Infrastruktury z dnia 24 czerwca 2022 r. w sprawie przepisów techniczno-budowlanych dotyczących dróg publicznych</w:t>
      </w:r>
      <w:r w:rsidR="00D33F81">
        <w:rPr>
          <w:rFonts w:ascii="Arial" w:hAnsi="Arial" w:cs="Arial"/>
        </w:rPr>
        <w:t xml:space="preserve"> (</w:t>
      </w:r>
      <w:r w:rsidR="00D33F81" w:rsidRPr="00D33F81">
        <w:rPr>
          <w:rFonts w:ascii="Arial" w:hAnsi="Arial" w:cs="Arial"/>
        </w:rPr>
        <w:t>Dz.U.2022.1518 z dnia 2022.07.20</w:t>
      </w:r>
      <w:r w:rsidR="00D33F81">
        <w:rPr>
          <w:rFonts w:ascii="Arial" w:hAnsi="Arial" w:cs="Arial"/>
        </w:rPr>
        <w:t>)</w:t>
      </w:r>
      <w:r w:rsidRPr="003D4F30">
        <w:rPr>
          <w:rFonts w:ascii="Arial" w:hAnsi="Arial" w:cs="Arial"/>
        </w:rPr>
        <w:t>.</w:t>
      </w:r>
    </w:p>
    <w:p w14:paraId="63C3059B" w14:textId="77777777" w:rsidR="00B73656" w:rsidRPr="003D4F30" w:rsidRDefault="00B73656" w:rsidP="00330183">
      <w:pPr>
        <w:pStyle w:val="Bezodstpw"/>
        <w:spacing w:line="360" w:lineRule="auto"/>
        <w:jc w:val="both"/>
        <w:rPr>
          <w:rFonts w:ascii="Arial" w:hAnsi="Arial" w:cs="Arial"/>
        </w:rPr>
      </w:pPr>
      <w:r w:rsidRPr="003D4F30">
        <w:rPr>
          <w:rFonts w:ascii="Arial" w:hAnsi="Arial" w:cs="Arial"/>
        </w:rPr>
        <w:t xml:space="preserve">• Opracowania przedmiarów robót. </w:t>
      </w:r>
    </w:p>
    <w:p w14:paraId="4BBB08D0" w14:textId="77777777" w:rsidR="00B73656" w:rsidRPr="003D4F30" w:rsidRDefault="00B73656" w:rsidP="00330183">
      <w:pPr>
        <w:pStyle w:val="Bezodstpw"/>
        <w:spacing w:line="360" w:lineRule="auto"/>
        <w:jc w:val="both"/>
        <w:rPr>
          <w:rFonts w:ascii="Arial" w:hAnsi="Arial" w:cs="Arial"/>
        </w:rPr>
      </w:pPr>
      <w:r w:rsidRPr="003D4F30">
        <w:rPr>
          <w:rFonts w:ascii="Arial" w:hAnsi="Arial" w:cs="Arial"/>
        </w:rPr>
        <w:t xml:space="preserve">• Opracowania kosztorysów inwestorskich. </w:t>
      </w:r>
    </w:p>
    <w:p w14:paraId="070669AB" w14:textId="505AB1A6" w:rsidR="00B73656" w:rsidRDefault="00B73656" w:rsidP="00330183">
      <w:pPr>
        <w:pStyle w:val="Bezodstpw"/>
        <w:spacing w:line="360" w:lineRule="auto"/>
        <w:jc w:val="both"/>
        <w:rPr>
          <w:rFonts w:ascii="Arial" w:hAnsi="Arial" w:cs="Arial"/>
          <w:i/>
          <w:iCs/>
        </w:rPr>
      </w:pPr>
      <w:r w:rsidRPr="003D4F30">
        <w:rPr>
          <w:rFonts w:ascii="Arial" w:hAnsi="Arial" w:cs="Arial"/>
        </w:rPr>
        <w:t xml:space="preserve">• Opracowania Szczegółowych Specyfikacji Technicznych Wykonania i Odbioru Robót Budowlanych na wszystkie elementy realizowanych robót sporządzonych na podstawie: obowiązujących norm i przepisów oraz z uwzględnieniem wymagań aktualnego </w:t>
      </w:r>
      <w:r w:rsidR="003572C8" w:rsidRPr="00B0257C">
        <w:rPr>
          <w:rFonts w:ascii="Arial" w:hAnsi="Arial" w:cs="Arial"/>
          <w:i/>
          <w:iCs/>
        </w:rPr>
        <w:t xml:space="preserve">Rozporządzeniem Ministra Infrastruktury z dnia 2 września 2004r. W sprawie szczegółowego zakresu i formy dokumentacji projektowej, specyfikacji </w:t>
      </w:r>
      <w:r w:rsidR="003572C8" w:rsidRPr="00B0257C">
        <w:rPr>
          <w:rFonts w:ascii="Arial" w:hAnsi="Arial" w:cs="Arial"/>
          <w:i/>
          <w:iCs/>
        </w:rPr>
        <w:lastRenderedPageBreak/>
        <w:t>technicznych wykonania i odbioru robót budowlanych oraz programu funkcjonalno-użytkowego (</w:t>
      </w:r>
      <w:r w:rsidR="002F32A8" w:rsidRPr="002F32A8">
        <w:rPr>
          <w:rFonts w:ascii="Arial" w:hAnsi="Arial" w:cs="Arial"/>
          <w:i/>
          <w:iCs/>
        </w:rPr>
        <w:t>Dz.U.2021.2454 z dnia 2021.12.29</w:t>
      </w:r>
      <w:r w:rsidR="003572C8">
        <w:rPr>
          <w:rFonts w:ascii="Arial" w:hAnsi="Arial" w:cs="Arial"/>
          <w:i/>
          <w:iCs/>
        </w:rPr>
        <w:t>)</w:t>
      </w:r>
      <w:r w:rsidR="00F34E3D">
        <w:rPr>
          <w:rFonts w:ascii="Arial" w:hAnsi="Arial" w:cs="Arial"/>
          <w:i/>
          <w:iCs/>
        </w:rPr>
        <w:t>.</w:t>
      </w:r>
    </w:p>
    <w:p w14:paraId="6B2866BB" w14:textId="77777777" w:rsidR="003572C8" w:rsidRPr="00330183" w:rsidRDefault="003572C8" w:rsidP="00330183">
      <w:pPr>
        <w:pStyle w:val="Bezodstpw"/>
        <w:spacing w:line="360" w:lineRule="auto"/>
        <w:jc w:val="both"/>
        <w:rPr>
          <w:rFonts w:ascii="Arial" w:hAnsi="Arial" w:cs="Arial"/>
        </w:rPr>
      </w:pPr>
    </w:p>
    <w:p w14:paraId="1C1085DD" w14:textId="77777777" w:rsidR="00B73656" w:rsidRPr="00057708" w:rsidRDefault="00B73656" w:rsidP="00330183">
      <w:pPr>
        <w:pStyle w:val="Bezodstpw"/>
        <w:spacing w:line="360" w:lineRule="auto"/>
        <w:jc w:val="both"/>
        <w:rPr>
          <w:rFonts w:ascii="Arial" w:hAnsi="Arial" w:cs="Arial"/>
          <w:b/>
          <w:bCs/>
        </w:rPr>
      </w:pPr>
      <w:r w:rsidRPr="00057708">
        <w:rPr>
          <w:rFonts w:ascii="Arial" w:hAnsi="Arial" w:cs="Arial"/>
          <w:b/>
          <w:bCs/>
        </w:rPr>
        <w:t xml:space="preserve">Etap realizacji: </w:t>
      </w:r>
    </w:p>
    <w:p w14:paraId="40EC205D"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Wykonawca wykona zamierzenie budowlane zgodnie z uzyskanymi wcześniej decyzjami administracyjnymi i innymi uzgodnieniami oraz zatwierdzoną przez Zamawiającego dokumentacją projektową. </w:t>
      </w:r>
    </w:p>
    <w:p w14:paraId="3DA268A7"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W szczególności będzie zobowiązany do wykonania: </w:t>
      </w:r>
    </w:p>
    <w:p w14:paraId="6FDAB837" w14:textId="645AB9C4"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Prac przygotowawczych i pomocniczych takich jak: </w:t>
      </w:r>
    </w:p>
    <w:p w14:paraId="34DA00E7"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1. Zagospodarowanie placu budowy, w tym zaplecza budowy, doprowadzenie mediów niezbędnych na czas budowy (w sposób umożliwiający ich rozliczenie z Zamawiającym), wykonania ogrodzeń – w zależności od potrzeb i możliwości, dróg dojazdowych, urządzeń ppoż. i BHP. </w:t>
      </w:r>
    </w:p>
    <w:p w14:paraId="2A617F8D"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2. Zapewnienie pełnej obsługi geodezyjnej na etapie wykonawstwa robót i inwentaryzacji powykonawczej. </w:t>
      </w:r>
    </w:p>
    <w:p w14:paraId="796711B2"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3. Zabezpieczenie warstwy humusu w trakcie prac niwelacyjnych i prowadzenia wykopów – Wykonawca i wykorzysta ją podczas zagospodarowania terenu. </w:t>
      </w:r>
    </w:p>
    <w:p w14:paraId="021ED2D4"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Robót budowlanych oraz wykończeniowych. </w:t>
      </w:r>
    </w:p>
    <w:p w14:paraId="738AB78D"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Przebudowy kolidujących sieci uzbrojenia terenu, oraz budowy nowych odcinków sieci uzbrojenia terenu w niezbędnym zakresie. </w:t>
      </w:r>
    </w:p>
    <w:p w14:paraId="2BB08055"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Zagospodarowania terenu, w tym uporządkowania placu budowy. </w:t>
      </w:r>
    </w:p>
    <w:p w14:paraId="2D37FAD9"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Utrzymania nawierzchni dróg na terenie budowy w stanie niepogorszonym i zapewniającym bezpieczny ruch pojazdów przez cały okres trwania prac budowlanych. </w:t>
      </w:r>
    </w:p>
    <w:p w14:paraId="579F12A0"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Wszystkich innych prac i dostaw niezbędnych do zrealizowania kompletnego zamierzenia budowlanego, uzyskania wszelkich wymaganych prawem pozwoleń oraz przekazania go do eksploatacji i użytkowania. </w:t>
      </w:r>
    </w:p>
    <w:p w14:paraId="0C9A5C05" w14:textId="77777777" w:rsidR="00B73656" w:rsidRPr="00330183" w:rsidRDefault="00B73656" w:rsidP="00330183">
      <w:pPr>
        <w:pStyle w:val="Bezodstpw"/>
        <w:spacing w:line="360" w:lineRule="auto"/>
        <w:jc w:val="both"/>
        <w:rPr>
          <w:rFonts w:ascii="Arial" w:hAnsi="Arial" w:cs="Arial"/>
        </w:rPr>
      </w:pPr>
    </w:p>
    <w:p w14:paraId="18C8E1C4"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Wykonawca ponadto winien: </w:t>
      </w:r>
    </w:p>
    <w:p w14:paraId="6D89EDA6" w14:textId="021DF016"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Zapoznać się z należytą starannością z treścią SWZ i uzyskać wiarygodne informacje odnośnie wszystkich warunków i zobowiązań, które w jakikolwiek sposób mogą wpłynąć na wartość czy charakter oferty lub na wykonanie robót. </w:t>
      </w:r>
    </w:p>
    <w:p w14:paraId="5F6EE427" w14:textId="77777777" w:rsidR="00B73656" w:rsidRPr="00330183" w:rsidRDefault="00B73656" w:rsidP="00330183">
      <w:pPr>
        <w:pStyle w:val="Bezodstpw"/>
        <w:spacing w:line="360" w:lineRule="auto"/>
        <w:jc w:val="both"/>
        <w:rPr>
          <w:rFonts w:ascii="Arial" w:hAnsi="Arial" w:cs="Arial"/>
        </w:rPr>
      </w:pPr>
      <w:r w:rsidRPr="00330183">
        <w:rPr>
          <w:rFonts w:ascii="Arial" w:hAnsi="Arial" w:cs="Arial"/>
        </w:rPr>
        <w:t xml:space="preserve">• Zaakceptować bez zastrzeżeń czy ograniczeń i w całości treść PFU. </w:t>
      </w:r>
    </w:p>
    <w:p w14:paraId="2E1553E5" w14:textId="3DDC61A2" w:rsidR="00DB590C" w:rsidRPr="00330183" w:rsidRDefault="00B73656" w:rsidP="00330183">
      <w:pPr>
        <w:pStyle w:val="Bezodstpw"/>
        <w:spacing w:line="360" w:lineRule="auto"/>
        <w:jc w:val="both"/>
        <w:rPr>
          <w:rFonts w:ascii="Arial" w:hAnsi="Arial" w:cs="Arial"/>
        </w:rPr>
      </w:pPr>
      <w:r w:rsidRPr="00330183">
        <w:rPr>
          <w:rFonts w:ascii="Arial" w:hAnsi="Arial" w:cs="Arial"/>
        </w:rPr>
        <w:lastRenderedPageBreak/>
        <w:t xml:space="preserve">• Sprawdzić miejsca robót oraz jego otoczenia w celu oceny, na własną odpowiedzialność oraz na własny koszt i ryzyko, wszelkich czynników koniecznych do przygotowania oferty i wykonania zadania. </w:t>
      </w:r>
    </w:p>
    <w:p w14:paraId="3CE036A5" w14:textId="77777777" w:rsidR="00933278" w:rsidRDefault="00933278" w:rsidP="00CF3899">
      <w:pPr>
        <w:pStyle w:val="Default"/>
        <w:spacing w:line="360" w:lineRule="auto"/>
        <w:jc w:val="both"/>
        <w:rPr>
          <w:color w:val="auto"/>
          <w:sz w:val="23"/>
          <w:szCs w:val="23"/>
        </w:rPr>
      </w:pPr>
    </w:p>
    <w:p w14:paraId="55033522" w14:textId="4A9A6748" w:rsidR="00B73656" w:rsidRDefault="00B73656" w:rsidP="00DB590C">
      <w:pPr>
        <w:pStyle w:val="Bezodstpw"/>
        <w:spacing w:line="360" w:lineRule="auto"/>
        <w:jc w:val="both"/>
        <w:rPr>
          <w:rFonts w:ascii="Arial" w:hAnsi="Arial" w:cs="Arial"/>
          <w:b/>
          <w:bCs/>
        </w:rPr>
      </w:pPr>
      <w:r w:rsidRPr="00DB590C">
        <w:rPr>
          <w:rFonts w:ascii="Arial" w:hAnsi="Arial" w:cs="Arial"/>
          <w:b/>
          <w:bCs/>
        </w:rPr>
        <w:t xml:space="preserve">1.4 OGÓLNE WŁAŚCIWOŚCI FUNKCJONALNO – UŻYTKOWE </w:t>
      </w:r>
    </w:p>
    <w:p w14:paraId="247CABEA" w14:textId="77777777" w:rsidR="00B21D7B" w:rsidRDefault="00B21D7B" w:rsidP="004D55C9">
      <w:pPr>
        <w:pStyle w:val="Bezodstpw"/>
        <w:spacing w:line="360" w:lineRule="auto"/>
        <w:rPr>
          <w:rFonts w:ascii="Arial" w:hAnsi="Arial" w:cs="Arial"/>
        </w:rPr>
      </w:pPr>
    </w:p>
    <w:p w14:paraId="4CC1A232" w14:textId="1F97FAC9" w:rsidR="004D55C9" w:rsidRPr="00902483" w:rsidRDefault="004D55C9" w:rsidP="004D55C9">
      <w:pPr>
        <w:pStyle w:val="Bezodstpw"/>
        <w:spacing w:line="360" w:lineRule="auto"/>
        <w:rPr>
          <w:rFonts w:ascii="Arial" w:hAnsi="Arial" w:cs="Arial"/>
          <w:u w:val="single"/>
        </w:rPr>
      </w:pPr>
      <w:r w:rsidRPr="00902483">
        <w:rPr>
          <w:rFonts w:ascii="Arial" w:hAnsi="Arial" w:cs="Arial"/>
          <w:u w:val="single"/>
        </w:rPr>
        <w:t>Głównymi wymaganiami dla projektowanej i budowanej ścieżki rowerowej są:</w:t>
      </w:r>
    </w:p>
    <w:p w14:paraId="3B783AEC" w14:textId="279A98E7" w:rsidR="004D55C9" w:rsidRPr="00902483" w:rsidRDefault="004D55C9" w:rsidP="004D55C9">
      <w:pPr>
        <w:pStyle w:val="Bezodstpw"/>
        <w:numPr>
          <w:ilvl w:val="0"/>
          <w:numId w:val="18"/>
        </w:numPr>
        <w:spacing w:line="360" w:lineRule="auto"/>
        <w:jc w:val="both"/>
        <w:rPr>
          <w:rFonts w:ascii="Arial" w:hAnsi="Arial" w:cs="Arial"/>
        </w:rPr>
      </w:pPr>
      <w:r w:rsidRPr="00902483">
        <w:rPr>
          <w:rFonts w:ascii="Arial" w:hAnsi="Arial" w:cs="Arial"/>
        </w:rPr>
        <w:t xml:space="preserve">prędkość projektowa – </w:t>
      </w:r>
      <w:r w:rsidR="00933278" w:rsidRPr="00902483">
        <w:rPr>
          <w:rFonts w:ascii="Arial" w:hAnsi="Arial" w:cs="Arial"/>
        </w:rPr>
        <w:t>20-</w:t>
      </w:r>
      <w:r w:rsidRPr="00902483">
        <w:rPr>
          <w:rFonts w:ascii="Arial" w:hAnsi="Arial" w:cs="Arial"/>
        </w:rPr>
        <w:t>30 km/h,</w:t>
      </w:r>
    </w:p>
    <w:p w14:paraId="0E7932A6" w14:textId="4028E6B3" w:rsidR="004D55C9" w:rsidRPr="00902483" w:rsidRDefault="004D55C9" w:rsidP="004D55C9">
      <w:pPr>
        <w:pStyle w:val="Bezodstpw"/>
        <w:numPr>
          <w:ilvl w:val="0"/>
          <w:numId w:val="18"/>
        </w:numPr>
        <w:spacing w:line="360" w:lineRule="auto"/>
        <w:jc w:val="both"/>
        <w:rPr>
          <w:rFonts w:ascii="Arial" w:hAnsi="Arial" w:cs="Arial"/>
        </w:rPr>
      </w:pPr>
      <w:r w:rsidRPr="00902483">
        <w:rPr>
          <w:rFonts w:ascii="Arial" w:hAnsi="Arial" w:cs="Arial"/>
        </w:rPr>
        <w:t xml:space="preserve">minimalna szerokość ścieżki rowerowej – minimum </w:t>
      </w:r>
      <w:r w:rsidR="00593E74">
        <w:rPr>
          <w:rFonts w:ascii="Arial" w:hAnsi="Arial" w:cs="Arial"/>
        </w:rPr>
        <w:t>3</w:t>
      </w:r>
      <w:r w:rsidRPr="00902483">
        <w:rPr>
          <w:rFonts w:ascii="Arial" w:hAnsi="Arial" w:cs="Arial"/>
        </w:rPr>
        <w:t>,0</w:t>
      </w:r>
      <w:r w:rsidR="00933278" w:rsidRPr="00902483">
        <w:rPr>
          <w:rFonts w:ascii="Arial" w:hAnsi="Arial" w:cs="Arial"/>
        </w:rPr>
        <w:t>-</w:t>
      </w:r>
      <w:r w:rsidR="00593E74">
        <w:rPr>
          <w:rFonts w:ascii="Arial" w:hAnsi="Arial" w:cs="Arial"/>
        </w:rPr>
        <w:t>3</w:t>
      </w:r>
      <w:r w:rsidR="00933278" w:rsidRPr="00902483">
        <w:rPr>
          <w:rFonts w:ascii="Arial" w:hAnsi="Arial" w:cs="Arial"/>
        </w:rPr>
        <w:t>,50</w:t>
      </w:r>
      <w:r w:rsidRPr="00902483">
        <w:rPr>
          <w:rFonts w:ascii="Arial" w:hAnsi="Arial" w:cs="Arial"/>
        </w:rPr>
        <w:t xml:space="preserve"> m,</w:t>
      </w:r>
    </w:p>
    <w:p w14:paraId="76AB0245" w14:textId="15BC404A" w:rsidR="006B789B" w:rsidRPr="00902483" w:rsidRDefault="006B789B" w:rsidP="004D55C9">
      <w:pPr>
        <w:pStyle w:val="Bezodstpw"/>
        <w:numPr>
          <w:ilvl w:val="0"/>
          <w:numId w:val="18"/>
        </w:numPr>
        <w:spacing w:line="360" w:lineRule="auto"/>
        <w:jc w:val="both"/>
        <w:rPr>
          <w:rFonts w:ascii="Arial" w:hAnsi="Arial" w:cs="Arial"/>
        </w:rPr>
      </w:pPr>
      <w:r w:rsidRPr="00902483">
        <w:rPr>
          <w:rFonts w:ascii="Arial" w:hAnsi="Arial" w:cs="Arial"/>
        </w:rPr>
        <w:t>nawierzchnia utwardzona z kostki betonowej na podsypce cementowo-piaskowej oraz nawierzchnia utwardzona – bitumiczna,</w:t>
      </w:r>
    </w:p>
    <w:p w14:paraId="5A98C5A6" w14:textId="502D588D" w:rsidR="004D55C9" w:rsidRPr="00902483" w:rsidRDefault="004D55C9" w:rsidP="004D55C9">
      <w:pPr>
        <w:pStyle w:val="Bezodstpw"/>
        <w:numPr>
          <w:ilvl w:val="0"/>
          <w:numId w:val="18"/>
        </w:numPr>
        <w:spacing w:line="360" w:lineRule="auto"/>
        <w:jc w:val="both"/>
        <w:rPr>
          <w:rFonts w:ascii="Arial" w:hAnsi="Arial" w:cs="Arial"/>
        </w:rPr>
      </w:pPr>
      <w:r w:rsidRPr="00902483">
        <w:rPr>
          <w:rFonts w:ascii="Arial" w:hAnsi="Arial" w:cs="Arial"/>
        </w:rPr>
        <w:t>krawędzie ścieżki zabezpieczone obrzeżem 8 cm / 30 cm / 100 cm, na ławie betonowej,</w:t>
      </w:r>
    </w:p>
    <w:p w14:paraId="205B0CCD" w14:textId="4BE6EF0E" w:rsidR="004D55C9" w:rsidRPr="00902483" w:rsidRDefault="004D55C9" w:rsidP="004D55C9">
      <w:pPr>
        <w:pStyle w:val="Bezodstpw"/>
        <w:numPr>
          <w:ilvl w:val="0"/>
          <w:numId w:val="18"/>
        </w:numPr>
        <w:spacing w:line="360" w:lineRule="auto"/>
        <w:jc w:val="both"/>
        <w:rPr>
          <w:rFonts w:ascii="Arial" w:hAnsi="Arial" w:cs="Arial"/>
        </w:rPr>
      </w:pPr>
      <w:r w:rsidRPr="00902483">
        <w:rPr>
          <w:rFonts w:ascii="Arial" w:hAnsi="Arial" w:cs="Arial"/>
        </w:rPr>
        <w:t>pochylenie poprzeczne – min. 2%</w:t>
      </w:r>
    </w:p>
    <w:p w14:paraId="362BB0FA" w14:textId="77777777" w:rsidR="006B789B" w:rsidRDefault="006B789B" w:rsidP="006B789B">
      <w:pPr>
        <w:pStyle w:val="Bezodstpw"/>
        <w:spacing w:line="360" w:lineRule="auto"/>
        <w:jc w:val="both"/>
        <w:rPr>
          <w:rFonts w:ascii="Arial" w:hAnsi="Arial" w:cs="Arial"/>
        </w:rPr>
      </w:pPr>
    </w:p>
    <w:p w14:paraId="0D8D44F1" w14:textId="4CA87461" w:rsidR="006B789B" w:rsidRPr="00902483" w:rsidRDefault="006B789B" w:rsidP="006B789B">
      <w:pPr>
        <w:pStyle w:val="Bezodstpw"/>
        <w:spacing w:line="360" w:lineRule="auto"/>
        <w:jc w:val="both"/>
        <w:rPr>
          <w:rFonts w:ascii="Arial" w:hAnsi="Arial" w:cs="Arial"/>
          <w:u w:val="single"/>
        </w:rPr>
      </w:pPr>
      <w:r w:rsidRPr="00902483">
        <w:rPr>
          <w:rFonts w:ascii="Arial" w:hAnsi="Arial" w:cs="Arial"/>
          <w:u w:val="single"/>
        </w:rPr>
        <w:t>Kładka (przepust) nad ciekiem wodnym (rów melioracyjny R11):</w:t>
      </w:r>
    </w:p>
    <w:p w14:paraId="35F3C2E1" w14:textId="1DDF5510" w:rsidR="00BF43F0" w:rsidRDefault="00BF43F0" w:rsidP="00BF43F0">
      <w:pPr>
        <w:pStyle w:val="Bezodstpw"/>
        <w:numPr>
          <w:ilvl w:val="0"/>
          <w:numId w:val="25"/>
        </w:numPr>
        <w:tabs>
          <w:tab w:val="left" w:pos="567"/>
        </w:tabs>
        <w:spacing w:line="360" w:lineRule="auto"/>
        <w:ind w:left="284" w:firstLine="0"/>
        <w:jc w:val="both"/>
        <w:rPr>
          <w:rFonts w:ascii="Arial" w:hAnsi="Arial" w:cs="Arial"/>
        </w:rPr>
      </w:pPr>
      <w:r w:rsidRPr="00BF43F0">
        <w:rPr>
          <w:rFonts w:ascii="Arial" w:hAnsi="Arial" w:cs="Arial"/>
        </w:rPr>
        <w:t>przepust drogowy rurowy dwuotworowy</w:t>
      </w:r>
      <w:r>
        <w:rPr>
          <w:rFonts w:ascii="Arial" w:hAnsi="Arial" w:cs="Arial"/>
        </w:rPr>
        <w:t xml:space="preserve"> </w:t>
      </w:r>
      <w:r w:rsidRPr="00BF43F0">
        <w:rPr>
          <w:rFonts w:ascii="Arial" w:hAnsi="Arial" w:cs="Arial"/>
        </w:rPr>
        <w:t>z rur o śr. 100 cm</w:t>
      </w:r>
      <w:r>
        <w:rPr>
          <w:rFonts w:ascii="Arial" w:hAnsi="Arial" w:cs="Arial"/>
        </w:rPr>
        <w:t>,</w:t>
      </w:r>
    </w:p>
    <w:p w14:paraId="09B6FD6E" w14:textId="77777777" w:rsidR="00BF43F0" w:rsidRDefault="00BF43F0" w:rsidP="00BF43F0">
      <w:pPr>
        <w:pStyle w:val="Bezodstpw"/>
        <w:numPr>
          <w:ilvl w:val="0"/>
          <w:numId w:val="25"/>
        </w:numPr>
        <w:tabs>
          <w:tab w:val="left" w:pos="567"/>
        </w:tabs>
        <w:spacing w:line="360" w:lineRule="auto"/>
        <w:ind w:left="284" w:firstLine="0"/>
        <w:jc w:val="both"/>
        <w:rPr>
          <w:rFonts w:ascii="Arial" w:hAnsi="Arial" w:cs="Arial"/>
        </w:rPr>
      </w:pPr>
      <w:r>
        <w:rPr>
          <w:rFonts w:ascii="Arial" w:hAnsi="Arial" w:cs="Arial"/>
        </w:rPr>
        <w:t>b</w:t>
      </w:r>
      <w:r w:rsidRPr="00BF43F0">
        <w:rPr>
          <w:rFonts w:ascii="Arial" w:hAnsi="Arial" w:cs="Arial"/>
        </w:rPr>
        <w:t>rukowanie skarp, przekopów i nasypów na podsypce z piasku lub pospółki z</w:t>
      </w:r>
      <w:r>
        <w:rPr>
          <w:rFonts w:ascii="Arial" w:hAnsi="Arial" w:cs="Arial"/>
        </w:rPr>
        <w:t xml:space="preserve"> </w:t>
      </w:r>
      <w:r w:rsidRPr="00BF43F0">
        <w:rPr>
          <w:rFonts w:ascii="Arial" w:hAnsi="Arial" w:cs="Arial"/>
        </w:rPr>
        <w:t>zalaniem szczelin zaprawą cementową</w:t>
      </w:r>
      <w:r>
        <w:rPr>
          <w:rFonts w:ascii="Arial" w:hAnsi="Arial" w:cs="Arial"/>
        </w:rPr>
        <w:t>,</w:t>
      </w:r>
    </w:p>
    <w:p w14:paraId="208EBAAE" w14:textId="5E2D56DC" w:rsidR="00BF43F0" w:rsidRDefault="00BF43F0" w:rsidP="00BF43F0">
      <w:pPr>
        <w:pStyle w:val="Bezodstpw"/>
        <w:numPr>
          <w:ilvl w:val="0"/>
          <w:numId w:val="25"/>
        </w:numPr>
        <w:tabs>
          <w:tab w:val="left" w:pos="567"/>
        </w:tabs>
        <w:spacing w:line="360" w:lineRule="auto"/>
        <w:ind w:left="284" w:firstLine="0"/>
        <w:jc w:val="both"/>
        <w:rPr>
          <w:rFonts w:ascii="Arial" w:hAnsi="Arial" w:cs="Arial"/>
        </w:rPr>
      </w:pPr>
      <w:r>
        <w:rPr>
          <w:rFonts w:ascii="Arial" w:hAnsi="Arial" w:cs="Arial"/>
        </w:rPr>
        <w:t>p</w:t>
      </w:r>
      <w:r w:rsidRPr="00BF43F0">
        <w:rPr>
          <w:rFonts w:ascii="Arial" w:hAnsi="Arial" w:cs="Arial"/>
        </w:rPr>
        <w:t>oręcze ochronne sztywne z pochwytem i przeciągiem z rur śr. 60 i 38 mm o</w:t>
      </w:r>
      <w:r>
        <w:rPr>
          <w:rFonts w:ascii="Arial" w:hAnsi="Arial" w:cs="Arial"/>
        </w:rPr>
        <w:t xml:space="preserve"> </w:t>
      </w:r>
      <w:r w:rsidRPr="00BF43F0">
        <w:rPr>
          <w:rFonts w:ascii="Arial" w:hAnsi="Arial" w:cs="Arial"/>
        </w:rPr>
        <w:t>rozstawie słupków z rur śr. 60 mm co 1.5 m wykonane ze stali ocynkowanej i</w:t>
      </w:r>
      <w:r>
        <w:rPr>
          <w:rFonts w:ascii="Arial" w:hAnsi="Arial" w:cs="Arial"/>
        </w:rPr>
        <w:t xml:space="preserve"> </w:t>
      </w:r>
      <w:r w:rsidRPr="00BF43F0">
        <w:rPr>
          <w:rFonts w:ascii="Arial" w:hAnsi="Arial" w:cs="Arial"/>
        </w:rPr>
        <w:t>malowanej proszkowo</w:t>
      </w:r>
      <w:r w:rsidR="00DE414B">
        <w:rPr>
          <w:rFonts w:ascii="Arial" w:hAnsi="Arial" w:cs="Arial"/>
        </w:rPr>
        <w:t>.</w:t>
      </w:r>
    </w:p>
    <w:p w14:paraId="2C4617B8" w14:textId="77777777" w:rsidR="00EE1BB4" w:rsidRDefault="00EE1BB4" w:rsidP="00BF43F0">
      <w:pPr>
        <w:pStyle w:val="Bezodstpw"/>
        <w:tabs>
          <w:tab w:val="left" w:pos="567"/>
        </w:tabs>
        <w:spacing w:line="360" w:lineRule="auto"/>
        <w:jc w:val="both"/>
        <w:rPr>
          <w:rFonts w:ascii="Arial" w:hAnsi="Arial" w:cs="Arial"/>
        </w:rPr>
      </w:pPr>
    </w:p>
    <w:p w14:paraId="40B841B6" w14:textId="1808C091" w:rsidR="00BF43F0" w:rsidRPr="00902483" w:rsidRDefault="00EE1BB4" w:rsidP="00BF43F0">
      <w:pPr>
        <w:pStyle w:val="Bezodstpw"/>
        <w:tabs>
          <w:tab w:val="left" w:pos="567"/>
        </w:tabs>
        <w:spacing w:line="360" w:lineRule="auto"/>
        <w:jc w:val="both"/>
        <w:rPr>
          <w:rFonts w:ascii="Arial" w:hAnsi="Arial" w:cs="Arial"/>
          <w:u w:val="single"/>
        </w:rPr>
      </w:pPr>
      <w:r w:rsidRPr="00902483">
        <w:rPr>
          <w:rFonts w:ascii="Arial" w:hAnsi="Arial" w:cs="Arial"/>
          <w:u w:val="single"/>
        </w:rPr>
        <w:t>Szlak w parku dworskim:</w:t>
      </w:r>
    </w:p>
    <w:p w14:paraId="71758B70" w14:textId="0E72CB71" w:rsidR="00865A1F" w:rsidRDefault="00865A1F" w:rsidP="00865A1F">
      <w:pPr>
        <w:pStyle w:val="Bezodstpw"/>
        <w:numPr>
          <w:ilvl w:val="0"/>
          <w:numId w:val="26"/>
        </w:numPr>
        <w:tabs>
          <w:tab w:val="left" w:pos="567"/>
        </w:tabs>
        <w:spacing w:line="360" w:lineRule="auto"/>
        <w:ind w:left="284" w:hanging="22"/>
        <w:jc w:val="both"/>
        <w:rPr>
          <w:rFonts w:ascii="Arial" w:hAnsi="Arial" w:cs="Arial"/>
        </w:rPr>
      </w:pPr>
      <w:r>
        <w:rPr>
          <w:rFonts w:ascii="Arial" w:hAnsi="Arial" w:cs="Arial"/>
        </w:rPr>
        <w:t>długość szlaku ok. 3</w:t>
      </w:r>
      <w:r w:rsidR="004E5624">
        <w:rPr>
          <w:rFonts w:ascii="Arial" w:hAnsi="Arial" w:cs="Arial"/>
        </w:rPr>
        <w:t>6</w:t>
      </w:r>
      <w:r>
        <w:rPr>
          <w:rFonts w:ascii="Arial" w:hAnsi="Arial" w:cs="Arial"/>
        </w:rPr>
        <w:t xml:space="preserve">0 </w:t>
      </w:r>
      <w:proofErr w:type="spellStart"/>
      <w:r>
        <w:rPr>
          <w:rFonts w:ascii="Arial" w:hAnsi="Arial" w:cs="Arial"/>
        </w:rPr>
        <w:t>mb</w:t>
      </w:r>
      <w:proofErr w:type="spellEnd"/>
      <w:r>
        <w:rPr>
          <w:rFonts w:ascii="Arial" w:hAnsi="Arial" w:cs="Arial"/>
        </w:rPr>
        <w:t>,</w:t>
      </w:r>
    </w:p>
    <w:p w14:paraId="75A350BB" w14:textId="74922C30" w:rsidR="00034E6B" w:rsidRDefault="00034E6B" w:rsidP="00865A1F">
      <w:pPr>
        <w:pStyle w:val="Bezodstpw"/>
        <w:numPr>
          <w:ilvl w:val="0"/>
          <w:numId w:val="26"/>
        </w:numPr>
        <w:tabs>
          <w:tab w:val="left" w:pos="567"/>
        </w:tabs>
        <w:spacing w:line="360" w:lineRule="auto"/>
        <w:ind w:left="284" w:hanging="22"/>
        <w:jc w:val="both"/>
        <w:rPr>
          <w:rFonts w:ascii="Arial" w:hAnsi="Arial" w:cs="Arial"/>
        </w:rPr>
      </w:pPr>
      <w:r w:rsidRPr="00034E6B">
        <w:rPr>
          <w:rFonts w:ascii="Arial" w:hAnsi="Arial" w:cs="Arial"/>
        </w:rPr>
        <w:t>powierzchnia ok. 875,00 m</w:t>
      </w:r>
      <w:r>
        <w:rPr>
          <w:rFonts w:ascii="Arial" w:hAnsi="Arial" w:cs="Arial"/>
          <w:vertAlign w:val="superscript"/>
        </w:rPr>
        <w:t>2</w:t>
      </w:r>
      <w:r w:rsidRPr="00034E6B">
        <w:rPr>
          <w:rFonts w:ascii="Arial" w:hAnsi="Arial" w:cs="Arial"/>
        </w:rPr>
        <w:t>,</w:t>
      </w:r>
    </w:p>
    <w:p w14:paraId="0C32EC07" w14:textId="2ED15277" w:rsidR="00865A1F" w:rsidRDefault="00865A1F" w:rsidP="00865A1F">
      <w:pPr>
        <w:pStyle w:val="Bezodstpw"/>
        <w:numPr>
          <w:ilvl w:val="0"/>
          <w:numId w:val="26"/>
        </w:numPr>
        <w:tabs>
          <w:tab w:val="left" w:pos="567"/>
        </w:tabs>
        <w:spacing w:line="360" w:lineRule="auto"/>
        <w:ind w:left="284" w:hanging="22"/>
        <w:jc w:val="both"/>
        <w:rPr>
          <w:rFonts w:ascii="Arial" w:hAnsi="Arial" w:cs="Arial"/>
        </w:rPr>
      </w:pPr>
      <w:r w:rsidRPr="00865A1F">
        <w:rPr>
          <w:rFonts w:ascii="Arial" w:hAnsi="Arial" w:cs="Arial"/>
        </w:rPr>
        <w:t xml:space="preserve">szerokość nawierzchni </w:t>
      </w:r>
      <w:r w:rsidR="00DE414B">
        <w:rPr>
          <w:rFonts w:ascii="Arial" w:hAnsi="Arial" w:cs="Arial"/>
        </w:rPr>
        <w:t xml:space="preserve">2,0-2,5 m </w:t>
      </w:r>
      <w:r w:rsidRPr="00865A1F">
        <w:rPr>
          <w:rFonts w:ascii="Arial" w:hAnsi="Arial" w:cs="Arial"/>
        </w:rPr>
        <w:t>z kostki betonowej gr. 8 cm</w:t>
      </w:r>
      <w:r w:rsidR="00034E6B">
        <w:rPr>
          <w:rFonts w:ascii="Arial" w:hAnsi="Arial" w:cs="Arial"/>
        </w:rPr>
        <w:t>,</w:t>
      </w:r>
    </w:p>
    <w:p w14:paraId="7E8F200A" w14:textId="2F556165" w:rsidR="00865A1F" w:rsidRDefault="00DE414B" w:rsidP="00865A1F">
      <w:pPr>
        <w:pStyle w:val="Bezodstpw"/>
        <w:numPr>
          <w:ilvl w:val="0"/>
          <w:numId w:val="26"/>
        </w:numPr>
        <w:tabs>
          <w:tab w:val="left" w:pos="567"/>
        </w:tabs>
        <w:spacing w:line="360" w:lineRule="auto"/>
        <w:ind w:left="284" w:hanging="22"/>
        <w:jc w:val="both"/>
        <w:rPr>
          <w:rFonts w:ascii="Arial" w:hAnsi="Arial" w:cs="Arial"/>
        </w:rPr>
      </w:pPr>
      <w:r>
        <w:rPr>
          <w:rFonts w:ascii="Arial" w:hAnsi="Arial" w:cs="Arial"/>
        </w:rPr>
        <w:t>p</w:t>
      </w:r>
      <w:r w:rsidR="00865A1F" w:rsidRPr="00865A1F">
        <w:rPr>
          <w:rFonts w:ascii="Arial" w:hAnsi="Arial" w:cs="Arial"/>
        </w:rPr>
        <w:t>odbudowy z gruntu stabilizowanego cementem w ilości 25 kg/m</w:t>
      </w:r>
      <w:r>
        <w:rPr>
          <w:rFonts w:ascii="Arial" w:hAnsi="Arial" w:cs="Arial"/>
          <w:vertAlign w:val="superscript"/>
        </w:rPr>
        <w:t>2</w:t>
      </w:r>
      <w:r w:rsidR="00865A1F" w:rsidRPr="00865A1F">
        <w:rPr>
          <w:rFonts w:ascii="Arial" w:hAnsi="Arial" w:cs="Arial"/>
        </w:rPr>
        <w:t>, warstwa o</w:t>
      </w:r>
      <w:r w:rsidR="00865A1F">
        <w:rPr>
          <w:rFonts w:ascii="Arial" w:hAnsi="Arial" w:cs="Arial"/>
        </w:rPr>
        <w:t xml:space="preserve"> </w:t>
      </w:r>
      <w:r w:rsidR="00865A1F" w:rsidRPr="00865A1F">
        <w:rPr>
          <w:rFonts w:ascii="Arial" w:hAnsi="Arial" w:cs="Arial"/>
        </w:rPr>
        <w:t>grubości po zagęszczeniu 15 cm</w:t>
      </w:r>
      <w:r w:rsidR="00865A1F">
        <w:rPr>
          <w:rFonts w:ascii="Arial" w:hAnsi="Arial" w:cs="Arial"/>
        </w:rPr>
        <w:t>,</w:t>
      </w:r>
    </w:p>
    <w:p w14:paraId="68508C69" w14:textId="77777777" w:rsidR="004E5624" w:rsidRDefault="00865A1F" w:rsidP="004E5624">
      <w:pPr>
        <w:pStyle w:val="Bezodstpw"/>
        <w:numPr>
          <w:ilvl w:val="0"/>
          <w:numId w:val="26"/>
        </w:numPr>
        <w:tabs>
          <w:tab w:val="left" w:pos="567"/>
        </w:tabs>
        <w:spacing w:line="360" w:lineRule="auto"/>
        <w:ind w:left="567"/>
        <w:jc w:val="both"/>
        <w:rPr>
          <w:rFonts w:ascii="Arial" w:hAnsi="Arial" w:cs="Arial"/>
        </w:rPr>
      </w:pPr>
      <w:r>
        <w:rPr>
          <w:rFonts w:ascii="Arial" w:hAnsi="Arial" w:cs="Arial"/>
        </w:rPr>
        <w:t>w</w:t>
      </w:r>
      <w:r w:rsidRPr="00865A1F">
        <w:rPr>
          <w:rFonts w:ascii="Arial" w:hAnsi="Arial" w:cs="Arial"/>
        </w:rPr>
        <w:t>arstwa górna podbudowy z kruszyw łamanych o grubości po zagęszczeniu</w:t>
      </w:r>
      <w:r>
        <w:rPr>
          <w:rFonts w:ascii="Arial" w:hAnsi="Arial" w:cs="Arial"/>
        </w:rPr>
        <w:t xml:space="preserve">       </w:t>
      </w:r>
      <w:r w:rsidRPr="00865A1F">
        <w:rPr>
          <w:rFonts w:ascii="Arial" w:hAnsi="Arial" w:cs="Arial"/>
        </w:rPr>
        <w:t>10 cm</w:t>
      </w:r>
      <w:r>
        <w:rPr>
          <w:rFonts w:ascii="Arial" w:hAnsi="Arial" w:cs="Arial"/>
        </w:rPr>
        <w:t>.</w:t>
      </w:r>
    </w:p>
    <w:p w14:paraId="1E764219" w14:textId="33474BDD" w:rsidR="00902483" w:rsidRPr="005B101A" w:rsidRDefault="004E5624" w:rsidP="00902483">
      <w:pPr>
        <w:pStyle w:val="Bezodstpw"/>
        <w:numPr>
          <w:ilvl w:val="0"/>
          <w:numId w:val="26"/>
        </w:numPr>
        <w:tabs>
          <w:tab w:val="left" w:pos="567"/>
        </w:tabs>
        <w:spacing w:line="360" w:lineRule="auto"/>
        <w:ind w:left="567"/>
        <w:jc w:val="both"/>
        <w:rPr>
          <w:rFonts w:ascii="Arial" w:hAnsi="Arial" w:cs="Arial"/>
        </w:rPr>
      </w:pPr>
      <w:r>
        <w:rPr>
          <w:rFonts w:ascii="Arial" w:hAnsi="Arial" w:cs="Arial"/>
        </w:rPr>
        <w:t>o</w:t>
      </w:r>
      <w:r w:rsidRPr="004E5624">
        <w:rPr>
          <w:rFonts w:ascii="Arial" w:hAnsi="Arial" w:cs="Arial"/>
        </w:rPr>
        <w:t>brzeża betonowe o wymiarach 30x8 cm na podsypce cementowo-piaskowej,</w:t>
      </w:r>
      <w:r>
        <w:rPr>
          <w:rFonts w:ascii="Arial" w:hAnsi="Arial" w:cs="Arial"/>
        </w:rPr>
        <w:t xml:space="preserve"> </w:t>
      </w:r>
      <w:r w:rsidRPr="004E5624">
        <w:rPr>
          <w:rFonts w:ascii="Arial" w:hAnsi="Arial" w:cs="Arial"/>
        </w:rPr>
        <w:t>spoiny wypełnione zaprawą cementową</w:t>
      </w:r>
      <w:r>
        <w:rPr>
          <w:rFonts w:ascii="Arial" w:hAnsi="Arial" w:cs="Arial"/>
        </w:rPr>
        <w:t xml:space="preserve"> na długości ok. 720</w:t>
      </w:r>
      <w:r w:rsidR="00F200D7">
        <w:rPr>
          <w:rFonts w:ascii="Arial" w:hAnsi="Arial" w:cs="Arial"/>
        </w:rPr>
        <w:t xml:space="preserve"> m.</w:t>
      </w:r>
    </w:p>
    <w:p w14:paraId="5B7B5A83" w14:textId="3882E3DA" w:rsidR="00902483" w:rsidRDefault="00902483" w:rsidP="00902483">
      <w:pPr>
        <w:pStyle w:val="Bezodstpw"/>
        <w:tabs>
          <w:tab w:val="left" w:pos="567"/>
        </w:tabs>
        <w:spacing w:line="360" w:lineRule="auto"/>
        <w:jc w:val="both"/>
        <w:rPr>
          <w:rFonts w:ascii="Arial" w:hAnsi="Arial" w:cs="Arial"/>
          <w:u w:val="single"/>
        </w:rPr>
      </w:pPr>
      <w:r w:rsidRPr="00902483">
        <w:rPr>
          <w:rFonts w:ascii="Arial" w:hAnsi="Arial" w:cs="Arial"/>
          <w:u w:val="single"/>
        </w:rPr>
        <w:lastRenderedPageBreak/>
        <w:t>Ścieżka w parku dworskim:</w:t>
      </w:r>
    </w:p>
    <w:p w14:paraId="078A1807" w14:textId="66970D8C" w:rsidR="00903FB8" w:rsidRDefault="00FC06CC" w:rsidP="00903FB8">
      <w:pPr>
        <w:pStyle w:val="Bezodstpw"/>
        <w:numPr>
          <w:ilvl w:val="0"/>
          <w:numId w:val="27"/>
        </w:numPr>
        <w:tabs>
          <w:tab w:val="left" w:pos="567"/>
        </w:tabs>
        <w:spacing w:line="360" w:lineRule="auto"/>
        <w:ind w:left="567"/>
        <w:jc w:val="both"/>
        <w:rPr>
          <w:rFonts w:ascii="Arial" w:hAnsi="Arial" w:cs="Arial"/>
        </w:rPr>
      </w:pPr>
      <w:r>
        <w:rPr>
          <w:rFonts w:ascii="Arial" w:hAnsi="Arial" w:cs="Arial"/>
        </w:rPr>
        <w:t>powierzchnia ścieżki dla pieszych w parku podworskim – 13</w:t>
      </w:r>
      <w:r w:rsidR="00DE414B">
        <w:rPr>
          <w:rFonts w:ascii="Arial" w:hAnsi="Arial" w:cs="Arial"/>
        </w:rPr>
        <w:t>6,00</w:t>
      </w:r>
      <w:r>
        <w:rPr>
          <w:rFonts w:ascii="Arial" w:hAnsi="Arial" w:cs="Arial"/>
        </w:rPr>
        <w:t xml:space="preserve"> m</w:t>
      </w:r>
      <w:r>
        <w:rPr>
          <w:rFonts w:ascii="Arial" w:hAnsi="Arial" w:cs="Arial"/>
          <w:vertAlign w:val="superscript"/>
        </w:rPr>
        <w:t>2</w:t>
      </w:r>
      <w:r>
        <w:rPr>
          <w:rFonts w:ascii="Arial" w:hAnsi="Arial" w:cs="Arial"/>
        </w:rPr>
        <w:t>,</w:t>
      </w:r>
    </w:p>
    <w:p w14:paraId="05A97C2F" w14:textId="45C77C64" w:rsidR="00903FB8" w:rsidRDefault="00903FB8" w:rsidP="00903FB8">
      <w:pPr>
        <w:pStyle w:val="Bezodstpw"/>
        <w:numPr>
          <w:ilvl w:val="0"/>
          <w:numId w:val="27"/>
        </w:numPr>
        <w:tabs>
          <w:tab w:val="left" w:pos="567"/>
        </w:tabs>
        <w:spacing w:line="360" w:lineRule="auto"/>
        <w:ind w:left="567"/>
        <w:jc w:val="both"/>
        <w:rPr>
          <w:rFonts w:ascii="Arial" w:hAnsi="Arial" w:cs="Arial"/>
        </w:rPr>
      </w:pPr>
      <w:r>
        <w:rPr>
          <w:rFonts w:ascii="Arial" w:hAnsi="Arial" w:cs="Arial"/>
        </w:rPr>
        <w:t>p</w:t>
      </w:r>
      <w:r w:rsidRPr="00903FB8">
        <w:rPr>
          <w:rFonts w:ascii="Arial" w:hAnsi="Arial" w:cs="Arial"/>
        </w:rPr>
        <w:t>odbudow</w:t>
      </w:r>
      <w:r w:rsidR="00DE414B">
        <w:rPr>
          <w:rFonts w:ascii="Arial" w:hAnsi="Arial" w:cs="Arial"/>
        </w:rPr>
        <w:t>a</w:t>
      </w:r>
      <w:r w:rsidRPr="00903FB8">
        <w:rPr>
          <w:rFonts w:ascii="Arial" w:hAnsi="Arial" w:cs="Arial"/>
        </w:rPr>
        <w:t xml:space="preserve"> z gruntu stabilizowanego cementem w ilości 25 kg/m</w:t>
      </w:r>
      <w:r w:rsidR="00DE414B">
        <w:rPr>
          <w:rFonts w:ascii="Arial" w:hAnsi="Arial" w:cs="Arial"/>
          <w:vertAlign w:val="superscript"/>
        </w:rPr>
        <w:t>2</w:t>
      </w:r>
      <w:r w:rsidRPr="00903FB8">
        <w:rPr>
          <w:rFonts w:ascii="Arial" w:hAnsi="Arial" w:cs="Arial"/>
        </w:rPr>
        <w:t>, warstwa o</w:t>
      </w:r>
      <w:r>
        <w:rPr>
          <w:rFonts w:ascii="Arial" w:hAnsi="Arial" w:cs="Arial"/>
        </w:rPr>
        <w:t xml:space="preserve"> </w:t>
      </w:r>
      <w:r w:rsidRPr="00903FB8">
        <w:rPr>
          <w:rFonts w:ascii="Arial" w:hAnsi="Arial" w:cs="Arial"/>
        </w:rPr>
        <w:t>grubości po zagęszczeniu 15 cm</w:t>
      </w:r>
      <w:r>
        <w:rPr>
          <w:rFonts w:ascii="Arial" w:hAnsi="Arial" w:cs="Arial"/>
        </w:rPr>
        <w:t>,</w:t>
      </w:r>
    </w:p>
    <w:p w14:paraId="7CD7B620" w14:textId="77777777" w:rsidR="00903FB8" w:rsidRDefault="00903FB8" w:rsidP="00903FB8">
      <w:pPr>
        <w:pStyle w:val="Bezodstpw"/>
        <w:numPr>
          <w:ilvl w:val="0"/>
          <w:numId w:val="27"/>
        </w:numPr>
        <w:tabs>
          <w:tab w:val="left" w:pos="567"/>
        </w:tabs>
        <w:spacing w:line="360" w:lineRule="auto"/>
        <w:ind w:left="567"/>
        <w:jc w:val="both"/>
        <w:rPr>
          <w:rFonts w:ascii="Arial" w:hAnsi="Arial" w:cs="Arial"/>
        </w:rPr>
      </w:pPr>
      <w:r w:rsidRPr="00903FB8">
        <w:rPr>
          <w:rFonts w:ascii="Arial" w:hAnsi="Arial" w:cs="Arial"/>
        </w:rPr>
        <w:t>warstwa górna podbudowy z kruszyw łamanych o grubości po zagęszczeniu       10 cm.</w:t>
      </w:r>
    </w:p>
    <w:p w14:paraId="21EC811C" w14:textId="674770AB" w:rsidR="00903FB8" w:rsidRPr="00903FB8" w:rsidRDefault="00903FB8" w:rsidP="00903FB8">
      <w:pPr>
        <w:pStyle w:val="Bezodstpw"/>
        <w:numPr>
          <w:ilvl w:val="0"/>
          <w:numId w:val="27"/>
        </w:numPr>
        <w:tabs>
          <w:tab w:val="left" w:pos="567"/>
        </w:tabs>
        <w:spacing w:line="360" w:lineRule="auto"/>
        <w:ind w:left="567"/>
        <w:jc w:val="both"/>
        <w:rPr>
          <w:rFonts w:ascii="Arial" w:hAnsi="Arial" w:cs="Arial"/>
        </w:rPr>
      </w:pPr>
      <w:r w:rsidRPr="00903FB8">
        <w:rPr>
          <w:rFonts w:ascii="Arial" w:hAnsi="Arial" w:cs="Arial"/>
        </w:rPr>
        <w:t xml:space="preserve">obrzeża betonowe o wymiarach 30x8 cm na podsypce cementowo-piaskowej, spoiny wypełnione zaprawą cementową na długości ok. </w:t>
      </w:r>
      <w:r>
        <w:rPr>
          <w:rFonts w:ascii="Arial" w:hAnsi="Arial" w:cs="Arial"/>
        </w:rPr>
        <w:t>136</w:t>
      </w:r>
      <w:r w:rsidRPr="00903FB8">
        <w:rPr>
          <w:rFonts w:ascii="Arial" w:hAnsi="Arial" w:cs="Arial"/>
        </w:rPr>
        <w:t xml:space="preserve"> m</w:t>
      </w:r>
      <w:r>
        <w:rPr>
          <w:rFonts w:ascii="Arial" w:hAnsi="Arial" w:cs="Arial"/>
        </w:rPr>
        <w:t>,</w:t>
      </w:r>
    </w:p>
    <w:p w14:paraId="23E8EB9B" w14:textId="5922793C" w:rsidR="00903FB8" w:rsidRDefault="00903FB8" w:rsidP="00903FB8">
      <w:pPr>
        <w:pStyle w:val="Bezodstpw"/>
        <w:numPr>
          <w:ilvl w:val="0"/>
          <w:numId w:val="27"/>
        </w:numPr>
        <w:tabs>
          <w:tab w:val="left" w:pos="567"/>
        </w:tabs>
        <w:spacing w:line="360" w:lineRule="auto"/>
        <w:ind w:left="567"/>
        <w:jc w:val="both"/>
        <w:rPr>
          <w:rFonts w:ascii="Arial" w:hAnsi="Arial" w:cs="Arial"/>
        </w:rPr>
      </w:pPr>
      <w:r>
        <w:rPr>
          <w:rFonts w:ascii="Arial" w:hAnsi="Arial" w:cs="Arial"/>
        </w:rPr>
        <w:t>w</w:t>
      </w:r>
      <w:r w:rsidRPr="00903FB8">
        <w:rPr>
          <w:rFonts w:ascii="Arial" w:hAnsi="Arial" w:cs="Arial"/>
        </w:rPr>
        <w:t xml:space="preserve">ykonanie warstwy separacyjnej z </w:t>
      </w:r>
      <w:proofErr w:type="spellStart"/>
      <w:r w:rsidRPr="00903FB8">
        <w:rPr>
          <w:rFonts w:ascii="Arial" w:hAnsi="Arial" w:cs="Arial"/>
        </w:rPr>
        <w:t>geotkaniny</w:t>
      </w:r>
      <w:proofErr w:type="spellEnd"/>
      <w:r w:rsidRPr="00903FB8">
        <w:rPr>
          <w:rFonts w:ascii="Arial" w:hAnsi="Arial" w:cs="Arial"/>
        </w:rPr>
        <w:t xml:space="preserve"> o wytrzymałości min. 12kN/m</w:t>
      </w:r>
      <w:r>
        <w:rPr>
          <w:rFonts w:ascii="Arial" w:hAnsi="Arial" w:cs="Arial"/>
          <w:vertAlign w:val="superscript"/>
        </w:rPr>
        <w:t>2</w:t>
      </w:r>
      <w:r>
        <w:rPr>
          <w:rFonts w:ascii="Arial" w:hAnsi="Arial" w:cs="Arial"/>
        </w:rPr>
        <w:t>.</w:t>
      </w:r>
    </w:p>
    <w:p w14:paraId="09C7B447" w14:textId="7699DBC0" w:rsidR="00593E74" w:rsidRDefault="00593E74" w:rsidP="00903FB8">
      <w:pPr>
        <w:pStyle w:val="Bezodstpw"/>
        <w:numPr>
          <w:ilvl w:val="0"/>
          <w:numId w:val="27"/>
        </w:numPr>
        <w:tabs>
          <w:tab w:val="left" w:pos="567"/>
        </w:tabs>
        <w:spacing w:line="360" w:lineRule="auto"/>
        <w:ind w:left="567"/>
        <w:jc w:val="both"/>
        <w:rPr>
          <w:rFonts w:ascii="Arial" w:hAnsi="Arial" w:cs="Arial"/>
        </w:rPr>
      </w:pPr>
      <w:r>
        <w:rPr>
          <w:rFonts w:ascii="Arial" w:hAnsi="Arial" w:cs="Arial"/>
        </w:rPr>
        <w:t>wykonanie altanki</w:t>
      </w:r>
    </w:p>
    <w:p w14:paraId="2A959379" w14:textId="77777777" w:rsidR="00DE414B" w:rsidRDefault="00DE414B" w:rsidP="00F66A69">
      <w:pPr>
        <w:pStyle w:val="Bezodstpw"/>
        <w:tabs>
          <w:tab w:val="left" w:pos="567"/>
        </w:tabs>
        <w:spacing w:line="360" w:lineRule="auto"/>
        <w:jc w:val="both"/>
        <w:rPr>
          <w:rFonts w:ascii="Arial" w:hAnsi="Arial" w:cs="Arial"/>
          <w:u w:val="single"/>
        </w:rPr>
      </w:pPr>
    </w:p>
    <w:p w14:paraId="464F6A2D" w14:textId="6C12DC2D" w:rsidR="00F66A69" w:rsidRDefault="00F66A69" w:rsidP="00F66A69">
      <w:pPr>
        <w:pStyle w:val="Bezodstpw"/>
        <w:tabs>
          <w:tab w:val="left" w:pos="567"/>
        </w:tabs>
        <w:spacing w:line="360" w:lineRule="auto"/>
        <w:jc w:val="both"/>
        <w:rPr>
          <w:rFonts w:ascii="Arial" w:hAnsi="Arial" w:cs="Arial"/>
          <w:u w:val="single"/>
        </w:rPr>
      </w:pPr>
      <w:r w:rsidRPr="00F66A69">
        <w:rPr>
          <w:rFonts w:ascii="Arial" w:hAnsi="Arial" w:cs="Arial"/>
          <w:u w:val="single"/>
        </w:rPr>
        <w:t xml:space="preserve">Tablice </w:t>
      </w:r>
      <w:r>
        <w:rPr>
          <w:rFonts w:ascii="Arial" w:hAnsi="Arial" w:cs="Arial"/>
          <w:u w:val="single"/>
        </w:rPr>
        <w:t xml:space="preserve">i </w:t>
      </w:r>
      <w:r w:rsidRPr="00F66A69">
        <w:rPr>
          <w:rFonts w:ascii="Arial" w:hAnsi="Arial" w:cs="Arial"/>
          <w:u w:val="single"/>
        </w:rPr>
        <w:t>ekspozycj</w:t>
      </w:r>
      <w:r>
        <w:rPr>
          <w:rFonts w:ascii="Arial" w:hAnsi="Arial" w:cs="Arial"/>
          <w:u w:val="single"/>
        </w:rPr>
        <w:t>e</w:t>
      </w:r>
      <w:r w:rsidRPr="00F66A69">
        <w:rPr>
          <w:rFonts w:ascii="Arial" w:hAnsi="Arial" w:cs="Arial"/>
          <w:u w:val="single"/>
        </w:rPr>
        <w:t xml:space="preserve"> </w:t>
      </w:r>
      <w:proofErr w:type="spellStart"/>
      <w:r w:rsidRPr="00F66A69">
        <w:rPr>
          <w:rFonts w:ascii="Arial" w:hAnsi="Arial" w:cs="Arial"/>
          <w:u w:val="single"/>
        </w:rPr>
        <w:t>turysyczno</w:t>
      </w:r>
      <w:proofErr w:type="spellEnd"/>
      <w:r w:rsidRPr="00F66A69">
        <w:rPr>
          <w:rFonts w:ascii="Arial" w:hAnsi="Arial" w:cs="Arial"/>
          <w:u w:val="single"/>
        </w:rPr>
        <w:t>-krajoznawcza</w:t>
      </w:r>
      <w:r>
        <w:rPr>
          <w:rFonts w:ascii="Arial" w:hAnsi="Arial" w:cs="Arial"/>
          <w:u w:val="single"/>
        </w:rPr>
        <w:t>:</w:t>
      </w:r>
    </w:p>
    <w:p w14:paraId="22F2EC6F" w14:textId="4A1F6292" w:rsidR="00F66A69" w:rsidRDefault="00F66A69" w:rsidP="00F66A69">
      <w:pPr>
        <w:pStyle w:val="Bezodstpw"/>
        <w:numPr>
          <w:ilvl w:val="0"/>
          <w:numId w:val="28"/>
        </w:numPr>
        <w:tabs>
          <w:tab w:val="left" w:pos="567"/>
        </w:tabs>
        <w:spacing w:line="360" w:lineRule="auto"/>
        <w:ind w:left="567"/>
        <w:jc w:val="both"/>
        <w:rPr>
          <w:rFonts w:ascii="Arial" w:hAnsi="Arial" w:cs="Arial"/>
        </w:rPr>
      </w:pPr>
      <w:r>
        <w:rPr>
          <w:rFonts w:ascii="Arial" w:hAnsi="Arial" w:cs="Arial"/>
        </w:rPr>
        <w:t>t</w:t>
      </w:r>
      <w:r w:rsidRPr="00F66A69">
        <w:rPr>
          <w:rFonts w:ascii="Arial" w:hAnsi="Arial" w:cs="Arial"/>
        </w:rPr>
        <w:t>ablic</w:t>
      </w:r>
      <w:r>
        <w:rPr>
          <w:rFonts w:ascii="Arial" w:hAnsi="Arial" w:cs="Arial"/>
        </w:rPr>
        <w:t>a</w:t>
      </w:r>
      <w:r w:rsidRPr="00F66A69">
        <w:rPr>
          <w:rFonts w:ascii="Arial" w:hAnsi="Arial" w:cs="Arial"/>
        </w:rPr>
        <w:t xml:space="preserve"> turystyczn</w:t>
      </w:r>
      <w:r>
        <w:rPr>
          <w:rFonts w:ascii="Arial" w:hAnsi="Arial" w:cs="Arial"/>
        </w:rPr>
        <w:t>a o wymiarach min.</w:t>
      </w:r>
      <w:r w:rsidRPr="00F66A69">
        <w:rPr>
          <w:rFonts w:ascii="Arial" w:hAnsi="Arial" w:cs="Arial"/>
        </w:rPr>
        <w:t xml:space="preserve"> 200</w:t>
      </w:r>
      <w:r>
        <w:rPr>
          <w:rFonts w:ascii="Arial" w:hAnsi="Arial" w:cs="Arial"/>
        </w:rPr>
        <w:t xml:space="preserve"> </w:t>
      </w:r>
      <w:r w:rsidRPr="00F66A69">
        <w:rPr>
          <w:rFonts w:ascii="Arial" w:hAnsi="Arial" w:cs="Arial"/>
        </w:rPr>
        <w:t>x 300</w:t>
      </w:r>
      <w:r>
        <w:rPr>
          <w:rFonts w:ascii="Arial" w:hAnsi="Arial" w:cs="Arial"/>
        </w:rPr>
        <w:t xml:space="preserve"> cm</w:t>
      </w:r>
      <w:r w:rsidRPr="00F66A69">
        <w:rPr>
          <w:rFonts w:ascii="Arial" w:hAnsi="Arial" w:cs="Arial"/>
        </w:rPr>
        <w:t xml:space="preserve"> -</w:t>
      </w:r>
      <w:r>
        <w:rPr>
          <w:rFonts w:ascii="Arial" w:hAnsi="Arial" w:cs="Arial"/>
        </w:rPr>
        <w:t xml:space="preserve"> </w:t>
      </w:r>
      <w:r w:rsidRPr="00F66A69">
        <w:rPr>
          <w:rFonts w:ascii="Arial" w:hAnsi="Arial" w:cs="Arial"/>
        </w:rPr>
        <w:t>1 szt</w:t>
      </w:r>
      <w:r>
        <w:rPr>
          <w:rFonts w:ascii="Arial" w:hAnsi="Arial" w:cs="Arial"/>
        </w:rPr>
        <w:t>.</w:t>
      </w:r>
      <w:r w:rsidRPr="00F66A69">
        <w:rPr>
          <w:rFonts w:ascii="Arial" w:hAnsi="Arial" w:cs="Arial"/>
        </w:rPr>
        <w:t xml:space="preserve"> </w:t>
      </w:r>
      <w:r>
        <w:rPr>
          <w:rFonts w:ascii="Arial" w:hAnsi="Arial" w:cs="Arial"/>
        </w:rPr>
        <w:t xml:space="preserve">(materiał – </w:t>
      </w:r>
      <w:proofErr w:type="spellStart"/>
      <w:r w:rsidRPr="00F66A69">
        <w:rPr>
          <w:rFonts w:ascii="Arial" w:hAnsi="Arial" w:cs="Arial"/>
        </w:rPr>
        <w:t>metalopastyk</w:t>
      </w:r>
      <w:proofErr w:type="spellEnd"/>
      <w:r>
        <w:rPr>
          <w:rFonts w:ascii="Arial" w:hAnsi="Arial" w:cs="Arial"/>
        </w:rPr>
        <w:t>),</w:t>
      </w:r>
    </w:p>
    <w:p w14:paraId="7300CD98" w14:textId="1B630208" w:rsidR="00F66A69" w:rsidRDefault="00F66A69" w:rsidP="00F66A69">
      <w:pPr>
        <w:pStyle w:val="Bezodstpw"/>
        <w:numPr>
          <w:ilvl w:val="0"/>
          <w:numId w:val="28"/>
        </w:numPr>
        <w:tabs>
          <w:tab w:val="left" w:pos="567"/>
        </w:tabs>
        <w:spacing w:line="360" w:lineRule="auto"/>
        <w:ind w:left="567"/>
        <w:jc w:val="both"/>
        <w:rPr>
          <w:rFonts w:ascii="Arial" w:hAnsi="Arial" w:cs="Arial"/>
        </w:rPr>
      </w:pPr>
      <w:r>
        <w:rPr>
          <w:rFonts w:ascii="Arial" w:hAnsi="Arial" w:cs="Arial"/>
        </w:rPr>
        <w:t>t</w:t>
      </w:r>
      <w:r w:rsidRPr="00F66A69">
        <w:rPr>
          <w:rFonts w:ascii="Arial" w:hAnsi="Arial" w:cs="Arial"/>
        </w:rPr>
        <w:t>ablic</w:t>
      </w:r>
      <w:r>
        <w:rPr>
          <w:rFonts w:ascii="Arial" w:hAnsi="Arial" w:cs="Arial"/>
        </w:rPr>
        <w:t>a</w:t>
      </w:r>
      <w:r w:rsidRPr="00F66A69">
        <w:rPr>
          <w:rFonts w:ascii="Arial" w:hAnsi="Arial" w:cs="Arial"/>
        </w:rPr>
        <w:t xml:space="preserve"> turystyczn</w:t>
      </w:r>
      <w:r>
        <w:rPr>
          <w:rFonts w:ascii="Arial" w:hAnsi="Arial" w:cs="Arial"/>
        </w:rPr>
        <w:t xml:space="preserve">a </w:t>
      </w:r>
      <w:bookmarkStart w:id="16" w:name="_Hlk190256135"/>
      <w:r>
        <w:rPr>
          <w:rFonts w:ascii="Arial" w:hAnsi="Arial" w:cs="Arial"/>
        </w:rPr>
        <w:t xml:space="preserve">o wymiarach </w:t>
      </w:r>
      <w:r w:rsidRPr="00F66A69">
        <w:rPr>
          <w:rFonts w:ascii="Arial" w:hAnsi="Arial" w:cs="Arial"/>
        </w:rPr>
        <w:t>105</w:t>
      </w:r>
      <w:r>
        <w:rPr>
          <w:rFonts w:ascii="Arial" w:hAnsi="Arial" w:cs="Arial"/>
        </w:rPr>
        <w:t xml:space="preserve"> </w:t>
      </w:r>
      <w:r w:rsidRPr="00F66A69">
        <w:rPr>
          <w:rFonts w:ascii="Arial" w:hAnsi="Arial" w:cs="Arial"/>
        </w:rPr>
        <w:t>x</w:t>
      </w:r>
      <w:r>
        <w:rPr>
          <w:rFonts w:ascii="Arial" w:hAnsi="Arial" w:cs="Arial"/>
        </w:rPr>
        <w:t xml:space="preserve"> </w:t>
      </w:r>
      <w:r w:rsidRPr="00F66A69">
        <w:rPr>
          <w:rFonts w:ascii="Arial" w:hAnsi="Arial" w:cs="Arial"/>
        </w:rPr>
        <w:t xml:space="preserve">185 </w:t>
      </w:r>
      <w:r>
        <w:rPr>
          <w:rFonts w:ascii="Arial" w:hAnsi="Arial" w:cs="Arial"/>
        </w:rPr>
        <w:t>cm</w:t>
      </w:r>
      <w:bookmarkEnd w:id="16"/>
      <w:r>
        <w:rPr>
          <w:rFonts w:ascii="Arial" w:hAnsi="Arial" w:cs="Arial"/>
        </w:rPr>
        <w:t xml:space="preserve"> </w:t>
      </w:r>
      <w:r w:rsidRPr="00F66A69">
        <w:rPr>
          <w:rFonts w:ascii="Arial" w:hAnsi="Arial" w:cs="Arial"/>
        </w:rPr>
        <w:t>-</w:t>
      </w:r>
      <w:r>
        <w:rPr>
          <w:rFonts w:ascii="Arial" w:hAnsi="Arial" w:cs="Arial"/>
        </w:rPr>
        <w:t xml:space="preserve"> </w:t>
      </w:r>
      <w:r w:rsidRPr="00F66A69">
        <w:rPr>
          <w:rFonts w:ascii="Arial" w:hAnsi="Arial" w:cs="Arial"/>
        </w:rPr>
        <w:t>10 szt</w:t>
      </w:r>
      <w:r>
        <w:rPr>
          <w:rFonts w:ascii="Arial" w:hAnsi="Arial" w:cs="Arial"/>
        </w:rPr>
        <w:t>.</w:t>
      </w:r>
      <w:r w:rsidRPr="00F66A69">
        <w:rPr>
          <w:rFonts w:ascii="Arial" w:hAnsi="Arial" w:cs="Arial"/>
        </w:rPr>
        <w:t xml:space="preserve"> </w:t>
      </w:r>
      <w:r>
        <w:rPr>
          <w:rFonts w:ascii="Arial" w:hAnsi="Arial" w:cs="Arial"/>
        </w:rPr>
        <w:t xml:space="preserve">(materiał - </w:t>
      </w:r>
      <w:r w:rsidRPr="00F66A69">
        <w:rPr>
          <w:rFonts w:ascii="Arial" w:hAnsi="Arial" w:cs="Arial"/>
        </w:rPr>
        <w:t>stal nierdzewna</w:t>
      </w:r>
      <w:r>
        <w:rPr>
          <w:rFonts w:ascii="Arial" w:hAnsi="Arial" w:cs="Arial"/>
        </w:rPr>
        <w:t>),</w:t>
      </w:r>
    </w:p>
    <w:p w14:paraId="19963DD7" w14:textId="20E53A31" w:rsidR="00F66A69" w:rsidRDefault="00C46D3A" w:rsidP="00C46D3A">
      <w:pPr>
        <w:pStyle w:val="Bezodstpw"/>
        <w:numPr>
          <w:ilvl w:val="0"/>
          <w:numId w:val="28"/>
        </w:numPr>
        <w:tabs>
          <w:tab w:val="left" w:pos="567"/>
        </w:tabs>
        <w:spacing w:line="360" w:lineRule="auto"/>
        <w:ind w:left="567"/>
        <w:jc w:val="both"/>
        <w:rPr>
          <w:rFonts w:ascii="Arial" w:hAnsi="Arial" w:cs="Arial"/>
        </w:rPr>
      </w:pPr>
      <w:r>
        <w:rPr>
          <w:rFonts w:ascii="Arial" w:hAnsi="Arial" w:cs="Arial"/>
        </w:rPr>
        <w:t>r</w:t>
      </w:r>
      <w:r w:rsidRPr="00C46D3A">
        <w:rPr>
          <w:rFonts w:ascii="Arial" w:hAnsi="Arial" w:cs="Arial"/>
        </w:rPr>
        <w:t xml:space="preserve">zeźba </w:t>
      </w:r>
      <w:r>
        <w:rPr>
          <w:rFonts w:ascii="Arial" w:hAnsi="Arial" w:cs="Arial"/>
        </w:rPr>
        <w:t>g</w:t>
      </w:r>
      <w:r w:rsidRPr="00C46D3A">
        <w:rPr>
          <w:rFonts w:ascii="Arial" w:hAnsi="Arial" w:cs="Arial"/>
        </w:rPr>
        <w:t>órnik</w:t>
      </w:r>
      <w:r>
        <w:rPr>
          <w:rFonts w:ascii="Arial" w:hAnsi="Arial" w:cs="Arial"/>
        </w:rPr>
        <w:t xml:space="preserve"> (w skali 1:1)</w:t>
      </w:r>
      <w:r w:rsidRPr="00C46D3A">
        <w:rPr>
          <w:rFonts w:ascii="Arial" w:hAnsi="Arial" w:cs="Arial"/>
        </w:rPr>
        <w:t xml:space="preserve"> wysokość 180 cm na fundamencie betonowym 200x150x80 cm</w:t>
      </w:r>
      <w:r>
        <w:rPr>
          <w:rFonts w:ascii="Arial" w:hAnsi="Arial" w:cs="Arial"/>
        </w:rPr>
        <w:t xml:space="preserve"> (materiał – </w:t>
      </w:r>
      <w:r w:rsidRPr="00C46D3A">
        <w:rPr>
          <w:rFonts w:ascii="Arial" w:hAnsi="Arial" w:cs="Arial"/>
        </w:rPr>
        <w:t>odlew</w:t>
      </w:r>
      <w:r>
        <w:rPr>
          <w:rFonts w:ascii="Arial" w:hAnsi="Arial" w:cs="Arial"/>
        </w:rPr>
        <w:t xml:space="preserve"> </w:t>
      </w:r>
      <w:r w:rsidRPr="00C46D3A">
        <w:rPr>
          <w:rFonts w:ascii="Arial" w:hAnsi="Arial" w:cs="Arial"/>
        </w:rPr>
        <w:t>z brązu</w:t>
      </w:r>
      <w:r>
        <w:rPr>
          <w:rFonts w:ascii="Arial" w:hAnsi="Arial" w:cs="Arial"/>
        </w:rPr>
        <w:t>),</w:t>
      </w:r>
    </w:p>
    <w:p w14:paraId="1537BF88" w14:textId="77777777" w:rsidR="00593E74" w:rsidRDefault="00F41727" w:rsidP="00593E74">
      <w:pPr>
        <w:pStyle w:val="Bezodstpw"/>
        <w:numPr>
          <w:ilvl w:val="0"/>
          <w:numId w:val="28"/>
        </w:numPr>
        <w:tabs>
          <w:tab w:val="left" w:pos="567"/>
        </w:tabs>
        <w:spacing w:line="360" w:lineRule="auto"/>
        <w:ind w:left="567"/>
        <w:jc w:val="both"/>
        <w:rPr>
          <w:rFonts w:ascii="Arial" w:hAnsi="Arial" w:cs="Arial"/>
        </w:rPr>
      </w:pPr>
      <w:r>
        <w:rPr>
          <w:rFonts w:ascii="Arial" w:hAnsi="Arial" w:cs="Arial"/>
        </w:rPr>
        <w:t>t</w:t>
      </w:r>
      <w:r w:rsidRPr="00F41727">
        <w:rPr>
          <w:rFonts w:ascii="Arial" w:hAnsi="Arial" w:cs="Arial"/>
        </w:rPr>
        <w:t>ablica/lub makieta w układzie stołowym</w:t>
      </w:r>
      <w:r>
        <w:rPr>
          <w:rFonts w:ascii="Arial" w:hAnsi="Arial" w:cs="Arial"/>
        </w:rPr>
        <w:t xml:space="preserve"> – 1 </w:t>
      </w:r>
      <w:proofErr w:type="spellStart"/>
      <w:r>
        <w:rPr>
          <w:rFonts w:ascii="Arial" w:hAnsi="Arial" w:cs="Arial"/>
        </w:rPr>
        <w:t>szt</w:t>
      </w:r>
      <w:proofErr w:type="spellEnd"/>
      <w:r w:rsidR="00593E74">
        <w:rPr>
          <w:rFonts w:ascii="Arial" w:hAnsi="Arial" w:cs="Arial"/>
        </w:rPr>
        <w:t>,</w:t>
      </w:r>
    </w:p>
    <w:p w14:paraId="3A4B01AC" w14:textId="536130B0" w:rsidR="00593E74" w:rsidRPr="005E37C4" w:rsidRDefault="00593E74" w:rsidP="00593E74">
      <w:pPr>
        <w:pStyle w:val="Bezodstpw"/>
        <w:numPr>
          <w:ilvl w:val="0"/>
          <w:numId w:val="28"/>
        </w:numPr>
        <w:tabs>
          <w:tab w:val="left" w:pos="567"/>
        </w:tabs>
        <w:spacing w:line="360" w:lineRule="auto"/>
        <w:ind w:left="567"/>
        <w:jc w:val="both"/>
        <w:rPr>
          <w:rFonts w:ascii="Arial" w:hAnsi="Arial" w:cs="Arial"/>
        </w:rPr>
      </w:pPr>
      <w:r w:rsidRPr="005E37C4">
        <w:rPr>
          <w:rFonts w:ascii="Arial" w:hAnsi="Arial" w:cs="Arial"/>
        </w:rPr>
        <w:t xml:space="preserve">tablice </w:t>
      </w:r>
      <w:proofErr w:type="spellStart"/>
      <w:r w:rsidRPr="005E37C4">
        <w:rPr>
          <w:rFonts w:ascii="Arial" w:hAnsi="Arial" w:cs="Arial"/>
        </w:rPr>
        <w:t>historyczno</w:t>
      </w:r>
      <w:proofErr w:type="spellEnd"/>
      <w:r w:rsidRPr="005E37C4">
        <w:rPr>
          <w:rFonts w:ascii="Arial" w:hAnsi="Arial" w:cs="Arial"/>
        </w:rPr>
        <w:t xml:space="preserve"> – turystyczne przy ścieżce pieszo – rowerowej wokół zbiornika wodnego w Wąchocku – 8 szt.</w:t>
      </w:r>
      <w:r w:rsidR="00A145E2" w:rsidRPr="005E37C4">
        <w:rPr>
          <w:rFonts w:ascii="Arial" w:hAnsi="Arial" w:cs="Arial"/>
        </w:rPr>
        <w:t xml:space="preserve"> o wymiarach 105 x 185 cm</w:t>
      </w:r>
    </w:p>
    <w:p w14:paraId="10E7F515" w14:textId="129F80B3" w:rsidR="00F41727" w:rsidRDefault="00F41727" w:rsidP="00F41727">
      <w:pPr>
        <w:pStyle w:val="Bezodstpw"/>
        <w:tabs>
          <w:tab w:val="left" w:pos="567"/>
        </w:tabs>
        <w:spacing w:line="360" w:lineRule="auto"/>
        <w:jc w:val="both"/>
        <w:rPr>
          <w:rFonts w:ascii="Arial" w:hAnsi="Arial" w:cs="Arial"/>
        </w:rPr>
      </w:pPr>
    </w:p>
    <w:p w14:paraId="36E4B6FE" w14:textId="3595BE50" w:rsidR="00F41727" w:rsidRPr="00F41727" w:rsidRDefault="00F41727" w:rsidP="00F41727">
      <w:pPr>
        <w:pStyle w:val="Bezodstpw"/>
        <w:tabs>
          <w:tab w:val="left" w:pos="567"/>
        </w:tabs>
        <w:spacing w:line="360" w:lineRule="auto"/>
        <w:jc w:val="both"/>
        <w:rPr>
          <w:rFonts w:ascii="Arial" w:hAnsi="Arial" w:cs="Arial"/>
          <w:u w:val="single"/>
        </w:rPr>
      </w:pPr>
      <w:r w:rsidRPr="00F41727">
        <w:rPr>
          <w:rFonts w:ascii="Arial" w:hAnsi="Arial" w:cs="Arial"/>
          <w:u w:val="single"/>
        </w:rPr>
        <w:t>Oświetlenie części parkowej z monitoringiem:</w:t>
      </w:r>
    </w:p>
    <w:p w14:paraId="159D795A" w14:textId="208FD829" w:rsidR="00FC06CC" w:rsidRDefault="007E7FDD" w:rsidP="007E7FDD">
      <w:pPr>
        <w:pStyle w:val="Bezodstpw"/>
        <w:numPr>
          <w:ilvl w:val="0"/>
          <w:numId w:val="29"/>
        </w:numPr>
        <w:tabs>
          <w:tab w:val="left" w:pos="567"/>
        </w:tabs>
        <w:spacing w:line="360" w:lineRule="auto"/>
        <w:ind w:left="567"/>
        <w:jc w:val="both"/>
        <w:rPr>
          <w:rFonts w:ascii="Arial" w:hAnsi="Arial" w:cs="Arial"/>
        </w:rPr>
      </w:pPr>
      <w:r>
        <w:rPr>
          <w:rFonts w:ascii="Arial" w:hAnsi="Arial" w:cs="Arial"/>
        </w:rPr>
        <w:t>m</w:t>
      </w:r>
      <w:r w:rsidRPr="007E7FDD">
        <w:rPr>
          <w:rFonts w:ascii="Arial" w:hAnsi="Arial" w:cs="Arial"/>
        </w:rPr>
        <w:t xml:space="preserve">ontaż i </w:t>
      </w:r>
      <w:r w:rsidR="002C12A6">
        <w:rPr>
          <w:rFonts w:ascii="Arial" w:hAnsi="Arial" w:cs="Arial"/>
        </w:rPr>
        <w:t>u</w:t>
      </w:r>
      <w:r w:rsidRPr="007E7FDD">
        <w:rPr>
          <w:rFonts w:ascii="Arial" w:hAnsi="Arial" w:cs="Arial"/>
        </w:rPr>
        <w:t>stawianie</w:t>
      </w:r>
      <w:r>
        <w:rPr>
          <w:rFonts w:ascii="Arial" w:hAnsi="Arial" w:cs="Arial"/>
        </w:rPr>
        <w:t xml:space="preserve"> 11 sztuk</w:t>
      </w:r>
      <w:r w:rsidRPr="007E7FDD">
        <w:rPr>
          <w:rFonts w:ascii="Arial" w:hAnsi="Arial" w:cs="Arial"/>
        </w:rPr>
        <w:t xml:space="preserve"> słupów oświetleni</w:t>
      </w:r>
      <w:r>
        <w:rPr>
          <w:rFonts w:ascii="Arial" w:hAnsi="Arial" w:cs="Arial"/>
        </w:rPr>
        <w:t>a</w:t>
      </w:r>
      <w:r w:rsidRPr="007E7FDD">
        <w:rPr>
          <w:rFonts w:ascii="Arial" w:hAnsi="Arial" w:cs="Arial"/>
        </w:rPr>
        <w:t xml:space="preserve"> typu parkowe</w:t>
      </w:r>
      <w:r>
        <w:rPr>
          <w:rFonts w:ascii="Arial" w:hAnsi="Arial" w:cs="Arial"/>
        </w:rPr>
        <w:t>go,</w:t>
      </w:r>
    </w:p>
    <w:p w14:paraId="53BCA278" w14:textId="77777777" w:rsidR="007E7FDD" w:rsidRDefault="007E7FDD" w:rsidP="007E7FDD">
      <w:pPr>
        <w:pStyle w:val="Bezodstpw"/>
        <w:numPr>
          <w:ilvl w:val="0"/>
          <w:numId w:val="29"/>
        </w:numPr>
        <w:tabs>
          <w:tab w:val="left" w:pos="567"/>
        </w:tabs>
        <w:spacing w:line="360" w:lineRule="auto"/>
        <w:ind w:left="567"/>
        <w:jc w:val="both"/>
        <w:rPr>
          <w:rFonts w:ascii="Arial" w:hAnsi="Arial" w:cs="Arial"/>
        </w:rPr>
      </w:pPr>
      <w:r>
        <w:rPr>
          <w:rFonts w:ascii="Arial" w:hAnsi="Arial" w:cs="Arial"/>
        </w:rPr>
        <w:t>m</w:t>
      </w:r>
      <w:r w:rsidRPr="007E7FDD">
        <w:rPr>
          <w:rFonts w:ascii="Arial" w:hAnsi="Arial" w:cs="Arial"/>
        </w:rPr>
        <w:t>ontaż opraw oświetlenia zewnętrznego na podświetlanie tablic, pomnik górnika</w:t>
      </w:r>
      <w:r>
        <w:rPr>
          <w:rFonts w:ascii="Arial" w:hAnsi="Arial" w:cs="Arial"/>
        </w:rPr>
        <w:t>,</w:t>
      </w:r>
    </w:p>
    <w:p w14:paraId="33CE66BB" w14:textId="2558B6F5" w:rsidR="007E7FDD" w:rsidRDefault="007E7FDD" w:rsidP="007E7FDD">
      <w:pPr>
        <w:pStyle w:val="Bezodstpw"/>
        <w:numPr>
          <w:ilvl w:val="0"/>
          <w:numId w:val="29"/>
        </w:numPr>
        <w:tabs>
          <w:tab w:val="left" w:pos="567"/>
        </w:tabs>
        <w:spacing w:line="360" w:lineRule="auto"/>
        <w:ind w:left="567"/>
        <w:jc w:val="both"/>
        <w:rPr>
          <w:rFonts w:ascii="Arial" w:hAnsi="Arial" w:cs="Arial"/>
        </w:rPr>
      </w:pPr>
      <w:r>
        <w:rPr>
          <w:rFonts w:ascii="Arial" w:hAnsi="Arial" w:cs="Arial"/>
        </w:rPr>
        <w:t>m</w:t>
      </w:r>
      <w:r w:rsidRPr="007E7FDD">
        <w:rPr>
          <w:rFonts w:ascii="Arial" w:hAnsi="Arial" w:cs="Arial"/>
        </w:rPr>
        <w:t>ontaż panelu fotowoltaicznego</w:t>
      </w:r>
      <w:r>
        <w:rPr>
          <w:rFonts w:ascii="Arial" w:hAnsi="Arial" w:cs="Arial"/>
        </w:rPr>
        <w:t xml:space="preserve"> </w:t>
      </w:r>
      <w:r w:rsidRPr="007E7FDD">
        <w:rPr>
          <w:rFonts w:ascii="Arial" w:hAnsi="Arial" w:cs="Arial"/>
        </w:rPr>
        <w:t xml:space="preserve">zewnętrznego na cokole z przewodem </w:t>
      </w:r>
      <w:r>
        <w:rPr>
          <w:rFonts w:ascii="Arial" w:hAnsi="Arial" w:cs="Arial"/>
        </w:rPr>
        <w:t xml:space="preserve">zasilającym o </w:t>
      </w:r>
      <w:r w:rsidRPr="007E7FDD">
        <w:rPr>
          <w:rFonts w:ascii="Arial" w:hAnsi="Arial" w:cs="Arial"/>
        </w:rPr>
        <w:t xml:space="preserve">długości do 20 m </w:t>
      </w:r>
      <w:r w:rsidR="002C12A6">
        <w:rPr>
          <w:rFonts w:ascii="Arial" w:hAnsi="Arial" w:cs="Arial"/>
        </w:rPr>
        <w:t xml:space="preserve">- </w:t>
      </w:r>
      <w:r w:rsidRPr="007E7FDD">
        <w:rPr>
          <w:rFonts w:ascii="Arial" w:hAnsi="Arial" w:cs="Arial"/>
        </w:rPr>
        <w:t>2 k</w:t>
      </w:r>
      <w:r w:rsidR="002C12A6">
        <w:rPr>
          <w:rFonts w:ascii="Arial" w:hAnsi="Arial" w:cs="Arial"/>
        </w:rPr>
        <w:t>omplety</w:t>
      </w:r>
      <w:r>
        <w:rPr>
          <w:rFonts w:ascii="Arial" w:hAnsi="Arial" w:cs="Arial"/>
        </w:rPr>
        <w:t>,</w:t>
      </w:r>
    </w:p>
    <w:p w14:paraId="30C438F6" w14:textId="70E159AB" w:rsidR="007E7FDD" w:rsidRDefault="002C12A6" w:rsidP="007E7FDD">
      <w:pPr>
        <w:pStyle w:val="Bezodstpw"/>
        <w:numPr>
          <w:ilvl w:val="0"/>
          <w:numId w:val="29"/>
        </w:numPr>
        <w:tabs>
          <w:tab w:val="left" w:pos="567"/>
        </w:tabs>
        <w:spacing w:line="360" w:lineRule="auto"/>
        <w:ind w:left="567"/>
        <w:jc w:val="both"/>
        <w:rPr>
          <w:rFonts w:ascii="Arial" w:hAnsi="Arial" w:cs="Arial"/>
        </w:rPr>
      </w:pPr>
      <w:r>
        <w:rPr>
          <w:rFonts w:ascii="Arial" w:hAnsi="Arial" w:cs="Arial"/>
        </w:rPr>
        <w:t>m</w:t>
      </w:r>
      <w:r w:rsidR="007E7FDD" w:rsidRPr="007E7FDD">
        <w:rPr>
          <w:rFonts w:ascii="Arial" w:hAnsi="Arial" w:cs="Arial"/>
        </w:rPr>
        <w:t>ontaż</w:t>
      </w:r>
      <w:r w:rsidR="007E7FDD">
        <w:rPr>
          <w:rFonts w:ascii="Arial" w:hAnsi="Arial" w:cs="Arial"/>
        </w:rPr>
        <w:t xml:space="preserve"> 4 sztuk</w:t>
      </w:r>
      <w:r w:rsidR="007E7FDD" w:rsidRPr="007E7FDD">
        <w:rPr>
          <w:rFonts w:ascii="Arial" w:hAnsi="Arial" w:cs="Arial"/>
        </w:rPr>
        <w:t xml:space="preserve"> kamer monitoringu na słupie</w:t>
      </w:r>
      <w:r w:rsidR="007E7FDD">
        <w:rPr>
          <w:rFonts w:ascii="Arial" w:hAnsi="Arial" w:cs="Arial"/>
        </w:rPr>
        <w:t xml:space="preserve"> wraz z ich </w:t>
      </w:r>
      <w:proofErr w:type="spellStart"/>
      <w:r w:rsidR="007E7FDD">
        <w:rPr>
          <w:rFonts w:ascii="Arial" w:hAnsi="Arial" w:cs="Arial"/>
        </w:rPr>
        <w:t>k</w:t>
      </w:r>
      <w:r w:rsidR="007E7FDD" w:rsidRPr="007E7FDD">
        <w:rPr>
          <w:rFonts w:ascii="Arial" w:hAnsi="Arial" w:cs="Arial"/>
        </w:rPr>
        <w:t>rosowanie</w:t>
      </w:r>
      <w:r w:rsidR="007E7FDD">
        <w:rPr>
          <w:rFonts w:ascii="Arial" w:hAnsi="Arial" w:cs="Arial"/>
        </w:rPr>
        <w:t>m</w:t>
      </w:r>
      <w:proofErr w:type="spellEnd"/>
      <w:r w:rsidR="007E7FDD" w:rsidRPr="007E7FDD">
        <w:rPr>
          <w:rFonts w:ascii="Arial" w:hAnsi="Arial" w:cs="Arial"/>
        </w:rPr>
        <w:t xml:space="preserve"> i załączanie kamer z serwerem</w:t>
      </w:r>
      <w:r w:rsidR="007E7FDD">
        <w:rPr>
          <w:rFonts w:ascii="Arial" w:hAnsi="Arial" w:cs="Arial"/>
        </w:rPr>
        <w:t xml:space="preserve"> w budynku Posterunku Policji w Mircu.</w:t>
      </w:r>
    </w:p>
    <w:p w14:paraId="15F9175B" w14:textId="77777777" w:rsidR="002C12A6" w:rsidRDefault="002C12A6" w:rsidP="007E7FDD">
      <w:pPr>
        <w:pStyle w:val="Bezodstpw"/>
        <w:tabs>
          <w:tab w:val="left" w:pos="567"/>
        </w:tabs>
        <w:spacing w:line="360" w:lineRule="auto"/>
        <w:jc w:val="both"/>
        <w:rPr>
          <w:rFonts w:ascii="Arial" w:hAnsi="Arial" w:cs="Arial"/>
          <w:u w:val="single"/>
        </w:rPr>
      </w:pPr>
    </w:p>
    <w:p w14:paraId="27C1A4EF" w14:textId="1039D6FB" w:rsidR="007E7FDD" w:rsidRDefault="007E7FDD" w:rsidP="007E7FDD">
      <w:pPr>
        <w:pStyle w:val="Bezodstpw"/>
        <w:tabs>
          <w:tab w:val="left" w:pos="567"/>
        </w:tabs>
        <w:spacing w:line="360" w:lineRule="auto"/>
        <w:jc w:val="both"/>
        <w:rPr>
          <w:rFonts w:ascii="Arial" w:hAnsi="Arial" w:cs="Arial"/>
          <w:u w:val="single"/>
        </w:rPr>
      </w:pPr>
      <w:r w:rsidRPr="007E7FDD">
        <w:rPr>
          <w:rFonts w:ascii="Arial" w:hAnsi="Arial" w:cs="Arial"/>
          <w:u w:val="single"/>
        </w:rPr>
        <w:t>Mała architektura oraz zieleń:</w:t>
      </w:r>
    </w:p>
    <w:p w14:paraId="735746E5" w14:textId="7B0F6394" w:rsidR="00EC3DB7" w:rsidRDefault="004E6466" w:rsidP="00EC3DB7">
      <w:pPr>
        <w:pStyle w:val="Bezodstpw"/>
        <w:numPr>
          <w:ilvl w:val="0"/>
          <w:numId w:val="30"/>
        </w:numPr>
        <w:tabs>
          <w:tab w:val="left" w:pos="567"/>
        </w:tabs>
        <w:spacing w:line="360" w:lineRule="auto"/>
        <w:ind w:left="567"/>
        <w:jc w:val="both"/>
        <w:rPr>
          <w:rFonts w:ascii="Arial" w:hAnsi="Arial" w:cs="Arial"/>
        </w:rPr>
      </w:pPr>
      <w:r>
        <w:rPr>
          <w:rFonts w:ascii="Arial" w:hAnsi="Arial" w:cs="Arial"/>
        </w:rPr>
        <w:t>r</w:t>
      </w:r>
      <w:r w:rsidRPr="004E6466">
        <w:rPr>
          <w:rFonts w:ascii="Arial" w:hAnsi="Arial" w:cs="Arial"/>
        </w:rPr>
        <w:t>ozścielenie ziemi urodzajnej</w:t>
      </w:r>
      <w:r>
        <w:rPr>
          <w:rFonts w:ascii="Arial" w:hAnsi="Arial" w:cs="Arial"/>
        </w:rPr>
        <w:t xml:space="preserve"> na powierzchni ok. 1 260 m</w:t>
      </w:r>
      <w:r>
        <w:rPr>
          <w:rFonts w:ascii="Arial" w:hAnsi="Arial" w:cs="Arial"/>
          <w:vertAlign w:val="superscript"/>
        </w:rPr>
        <w:t>2</w:t>
      </w:r>
      <w:r>
        <w:rPr>
          <w:rFonts w:ascii="Arial" w:hAnsi="Arial" w:cs="Arial"/>
        </w:rPr>
        <w:t>,</w:t>
      </w:r>
    </w:p>
    <w:p w14:paraId="0540CD89" w14:textId="5F1539FE" w:rsidR="004E6466" w:rsidRDefault="004E6466" w:rsidP="00EC3DB7">
      <w:pPr>
        <w:pStyle w:val="Bezodstpw"/>
        <w:numPr>
          <w:ilvl w:val="0"/>
          <w:numId w:val="30"/>
        </w:numPr>
        <w:tabs>
          <w:tab w:val="left" w:pos="567"/>
        </w:tabs>
        <w:spacing w:line="360" w:lineRule="auto"/>
        <w:ind w:left="567"/>
        <w:jc w:val="both"/>
        <w:rPr>
          <w:rFonts w:ascii="Arial" w:hAnsi="Arial" w:cs="Arial"/>
        </w:rPr>
      </w:pPr>
      <w:r>
        <w:rPr>
          <w:rFonts w:ascii="Arial" w:hAnsi="Arial" w:cs="Arial"/>
        </w:rPr>
        <w:t>s</w:t>
      </w:r>
      <w:r w:rsidRPr="004E6466">
        <w:rPr>
          <w:rFonts w:ascii="Arial" w:hAnsi="Arial" w:cs="Arial"/>
        </w:rPr>
        <w:t>adzenie drzew i krzewów liściastych form naturalnych</w:t>
      </w:r>
      <w:r>
        <w:rPr>
          <w:rFonts w:ascii="Arial" w:hAnsi="Arial" w:cs="Arial"/>
        </w:rPr>
        <w:t xml:space="preserve"> w ilości ok. 950 sztuk,</w:t>
      </w:r>
    </w:p>
    <w:p w14:paraId="6B7F2A6D" w14:textId="77777777" w:rsidR="00160DFE" w:rsidRDefault="004E6466"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lastRenderedPageBreak/>
        <w:t>w</w:t>
      </w:r>
      <w:r w:rsidRPr="004E6466">
        <w:rPr>
          <w:rFonts w:ascii="Arial" w:hAnsi="Arial" w:cs="Arial"/>
        </w:rPr>
        <w:t>ykonanie łąk parkowych siewem</w:t>
      </w:r>
      <w:r>
        <w:rPr>
          <w:rFonts w:ascii="Arial" w:hAnsi="Arial" w:cs="Arial"/>
        </w:rPr>
        <w:t xml:space="preserve"> na powierzchni ok. 0,63 ha,</w:t>
      </w:r>
    </w:p>
    <w:p w14:paraId="61F62202" w14:textId="50717261" w:rsidR="004E6466" w:rsidRDefault="00160DFE"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t>ł</w:t>
      </w:r>
      <w:r w:rsidRPr="00160DFE">
        <w:rPr>
          <w:rFonts w:ascii="Arial" w:hAnsi="Arial" w:cs="Arial"/>
        </w:rPr>
        <w:t>awki</w:t>
      </w:r>
      <w:r>
        <w:rPr>
          <w:rFonts w:ascii="Arial" w:hAnsi="Arial" w:cs="Arial"/>
        </w:rPr>
        <w:t>,</w:t>
      </w:r>
    </w:p>
    <w:p w14:paraId="31047558" w14:textId="0E5494C6" w:rsidR="00160DFE" w:rsidRDefault="00160DFE"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t>p</w:t>
      </w:r>
      <w:r w:rsidRPr="00160DFE">
        <w:rPr>
          <w:rFonts w:ascii="Arial" w:hAnsi="Arial" w:cs="Arial"/>
        </w:rPr>
        <w:t>ergole drewniane o wymiarach 2,5 x</w:t>
      </w:r>
      <w:r>
        <w:rPr>
          <w:rFonts w:ascii="Arial" w:hAnsi="Arial" w:cs="Arial"/>
        </w:rPr>
        <w:t xml:space="preserve"> </w:t>
      </w:r>
      <w:r w:rsidRPr="00160DFE">
        <w:rPr>
          <w:rFonts w:ascii="Arial" w:hAnsi="Arial" w:cs="Arial"/>
        </w:rPr>
        <w:t>6,0 m</w:t>
      </w:r>
      <w:r>
        <w:rPr>
          <w:rFonts w:ascii="Arial" w:hAnsi="Arial" w:cs="Arial"/>
        </w:rPr>
        <w:t xml:space="preserve"> w ilości 2 sztuk,</w:t>
      </w:r>
    </w:p>
    <w:p w14:paraId="604D09B4" w14:textId="16D5F231" w:rsidR="00160DFE" w:rsidRDefault="00172411"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t>kosze na śmieci,</w:t>
      </w:r>
    </w:p>
    <w:p w14:paraId="5A9AF6FB" w14:textId="3DA6C570" w:rsidR="00172411" w:rsidRDefault="00172411"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t xml:space="preserve">stojaki na rowery, </w:t>
      </w:r>
    </w:p>
    <w:p w14:paraId="5C360084" w14:textId="4B5EDB16" w:rsidR="00172411" w:rsidRDefault="00172411"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t>miejsce na ognisko o powierzchni ok. 30 m</w:t>
      </w:r>
      <w:r>
        <w:rPr>
          <w:rFonts w:ascii="Arial" w:hAnsi="Arial" w:cs="Arial"/>
          <w:vertAlign w:val="superscript"/>
        </w:rPr>
        <w:t>2</w:t>
      </w:r>
      <w:r>
        <w:rPr>
          <w:rFonts w:ascii="Arial" w:hAnsi="Arial" w:cs="Arial"/>
        </w:rPr>
        <w:t>,</w:t>
      </w:r>
    </w:p>
    <w:p w14:paraId="72E17C52" w14:textId="2E308CB0" w:rsidR="00172411" w:rsidRDefault="00172411" w:rsidP="00160DFE">
      <w:pPr>
        <w:pStyle w:val="Bezodstpw"/>
        <w:numPr>
          <w:ilvl w:val="0"/>
          <w:numId w:val="30"/>
        </w:numPr>
        <w:tabs>
          <w:tab w:val="left" w:pos="567"/>
        </w:tabs>
        <w:spacing w:line="360" w:lineRule="auto"/>
        <w:ind w:left="567"/>
        <w:jc w:val="both"/>
        <w:rPr>
          <w:rFonts w:ascii="Arial" w:hAnsi="Arial" w:cs="Arial"/>
        </w:rPr>
      </w:pPr>
      <w:r>
        <w:rPr>
          <w:rFonts w:ascii="Arial" w:hAnsi="Arial" w:cs="Arial"/>
        </w:rPr>
        <w:t>a</w:t>
      </w:r>
      <w:r w:rsidRPr="00172411">
        <w:rPr>
          <w:rFonts w:ascii="Arial" w:hAnsi="Arial" w:cs="Arial"/>
        </w:rPr>
        <w:t>ltank</w:t>
      </w:r>
      <w:r>
        <w:rPr>
          <w:rFonts w:ascii="Arial" w:hAnsi="Arial" w:cs="Arial"/>
        </w:rPr>
        <w:t>a</w:t>
      </w:r>
      <w:r w:rsidRPr="00172411">
        <w:rPr>
          <w:rFonts w:ascii="Arial" w:hAnsi="Arial" w:cs="Arial"/>
        </w:rPr>
        <w:t xml:space="preserve"> drewnian</w:t>
      </w:r>
      <w:r>
        <w:rPr>
          <w:rFonts w:ascii="Arial" w:hAnsi="Arial" w:cs="Arial"/>
        </w:rPr>
        <w:t>a</w:t>
      </w:r>
      <w:r w:rsidRPr="00172411">
        <w:rPr>
          <w:rFonts w:ascii="Arial" w:hAnsi="Arial" w:cs="Arial"/>
        </w:rPr>
        <w:t xml:space="preserve"> typu "Grzybek"</w:t>
      </w:r>
      <w:r>
        <w:rPr>
          <w:rFonts w:ascii="Arial" w:hAnsi="Arial" w:cs="Arial"/>
        </w:rPr>
        <w:t xml:space="preserve"> – 1 sztuka,</w:t>
      </w:r>
    </w:p>
    <w:p w14:paraId="727FDC89" w14:textId="77777777" w:rsidR="00593E74" w:rsidRPr="005E37C4" w:rsidRDefault="00172411" w:rsidP="00593E74">
      <w:pPr>
        <w:pStyle w:val="Bezodstpw"/>
        <w:numPr>
          <w:ilvl w:val="0"/>
          <w:numId w:val="30"/>
        </w:numPr>
        <w:tabs>
          <w:tab w:val="left" w:pos="567"/>
        </w:tabs>
        <w:spacing w:line="360" w:lineRule="auto"/>
        <w:ind w:left="567"/>
        <w:jc w:val="both"/>
        <w:rPr>
          <w:rFonts w:ascii="Arial" w:hAnsi="Arial" w:cs="Arial"/>
        </w:rPr>
      </w:pPr>
      <w:r w:rsidRPr="005E37C4">
        <w:rPr>
          <w:rFonts w:ascii="Arial" w:hAnsi="Arial" w:cs="Arial"/>
        </w:rPr>
        <w:t>altanka drewniana o wym</w:t>
      </w:r>
      <w:r w:rsidR="002C12A6" w:rsidRPr="005E37C4">
        <w:rPr>
          <w:rFonts w:ascii="Arial" w:hAnsi="Arial" w:cs="Arial"/>
        </w:rPr>
        <w:t>.</w:t>
      </w:r>
      <w:r w:rsidRPr="005E37C4">
        <w:rPr>
          <w:rFonts w:ascii="Arial" w:hAnsi="Arial" w:cs="Arial"/>
        </w:rPr>
        <w:t xml:space="preserve"> 5,0x 5,0 m z miejscem na grilla – 1 sztuka,</w:t>
      </w:r>
    </w:p>
    <w:p w14:paraId="05138D88" w14:textId="16C78608" w:rsidR="00593E74" w:rsidRPr="005E37C4" w:rsidRDefault="00593E74" w:rsidP="00593E74">
      <w:pPr>
        <w:pStyle w:val="Bezodstpw"/>
        <w:numPr>
          <w:ilvl w:val="0"/>
          <w:numId w:val="30"/>
        </w:numPr>
        <w:tabs>
          <w:tab w:val="left" w:pos="567"/>
        </w:tabs>
        <w:spacing w:line="360" w:lineRule="auto"/>
        <w:ind w:left="567"/>
        <w:jc w:val="both"/>
        <w:rPr>
          <w:rFonts w:ascii="Arial" w:hAnsi="Arial" w:cs="Arial"/>
        </w:rPr>
      </w:pPr>
      <w:r w:rsidRPr="005E37C4">
        <w:rPr>
          <w:rFonts w:ascii="Arial" w:hAnsi="Arial" w:cs="Arial"/>
        </w:rPr>
        <w:t>mała architektura przy ścieżce pieszo - rowerowej wokół zbiornika (rejon plaży – plac z 2 wiatami, miejscem do grillowania, „parasole”, grille, kosze, ławki, tablica informacyjna)</w:t>
      </w:r>
      <w:r w:rsidR="000F3D86" w:rsidRPr="005E37C4">
        <w:rPr>
          <w:rFonts w:ascii="Arial" w:hAnsi="Arial" w:cs="Arial"/>
        </w:rPr>
        <w:t xml:space="preserve"> – Miasto i Gmina Wąchock posiada dokumentację projektową dla wykonania niniejszego zadania (bez przedmiarów i kosztorysów) i udostępni przedmiotową dokumentację Wykonawcy, który sporządzi do niej przedmiar robót oraz kosztorys inwestorski oraz dokona jej zgłoszenia/pozwolenia na budowę do organu administracyjno-architektonicznego (Starostwo Powiatowe w Starachowicach)</w:t>
      </w:r>
      <w:r w:rsidRPr="005E37C4">
        <w:rPr>
          <w:rFonts w:ascii="Arial" w:hAnsi="Arial" w:cs="Arial"/>
        </w:rPr>
        <w:t>,</w:t>
      </w:r>
    </w:p>
    <w:p w14:paraId="4D445806" w14:textId="2AD3BA69" w:rsidR="00593E74" w:rsidRPr="005E37C4" w:rsidRDefault="00593E74" w:rsidP="00593E74">
      <w:pPr>
        <w:pStyle w:val="Bezodstpw"/>
        <w:numPr>
          <w:ilvl w:val="0"/>
          <w:numId w:val="30"/>
        </w:numPr>
        <w:tabs>
          <w:tab w:val="left" w:pos="567"/>
        </w:tabs>
        <w:spacing w:line="360" w:lineRule="auto"/>
        <w:ind w:left="567"/>
        <w:jc w:val="both"/>
        <w:rPr>
          <w:rFonts w:ascii="Arial" w:hAnsi="Arial" w:cs="Arial"/>
        </w:rPr>
      </w:pPr>
      <w:r w:rsidRPr="005E37C4">
        <w:rPr>
          <w:rFonts w:ascii="Arial" w:hAnsi="Arial" w:cs="Arial"/>
        </w:rPr>
        <w:t xml:space="preserve">mała architektura przy ścieżce pieszo – rowerowej wokół zbiornika (rejon urządzeń gimnastycznych oraz </w:t>
      </w:r>
      <w:proofErr w:type="spellStart"/>
      <w:r w:rsidRPr="005E37C4">
        <w:rPr>
          <w:rFonts w:ascii="Arial" w:hAnsi="Arial" w:cs="Arial"/>
        </w:rPr>
        <w:t>pumptraka</w:t>
      </w:r>
      <w:proofErr w:type="spellEnd"/>
      <w:r w:rsidRPr="005E37C4">
        <w:rPr>
          <w:rFonts w:ascii="Arial" w:hAnsi="Arial" w:cs="Arial"/>
        </w:rPr>
        <w:t xml:space="preserve"> – 2 obszary z 2 wiatami, miejscem do grillowania, „parasole”, grille, kosze, ławki, tablica informacyjna)</w:t>
      </w:r>
      <w:r w:rsidR="00D52036" w:rsidRPr="005E37C4">
        <w:rPr>
          <w:rFonts w:ascii="Arial" w:hAnsi="Arial" w:cs="Arial"/>
        </w:rPr>
        <w:t xml:space="preserve"> – Miasto i Gmina Wąchock posiada dokumentację projektową dla wykonania niniejszego zadania (bez przedmiarów i kosztorysów) i udostępni przedmiotową</w:t>
      </w:r>
      <w:r w:rsidR="00D52036" w:rsidRPr="005E37C4">
        <w:rPr>
          <w:rFonts w:ascii="Arial" w:hAnsi="Arial" w:cs="Arial"/>
          <w:highlight w:val="yellow"/>
        </w:rPr>
        <w:t xml:space="preserve"> </w:t>
      </w:r>
      <w:r w:rsidR="00D52036" w:rsidRPr="005E37C4">
        <w:rPr>
          <w:rFonts w:ascii="Arial" w:hAnsi="Arial" w:cs="Arial"/>
        </w:rPr>
        <w:t xml:space="preserve">dokumentację Wykonawcy, który sporządzi do niej przedmiar robót oraz kosztorys inwestorski oraz dokona jej zgłoszenia/pozwolenia na budowę do organu administracyjno-architektonicznego (Starostwo Powiatowe w Starachowicach) </w:t>
      </w:r>
      <w:r w:rsidRPr="005E37C4">
        <w:rPr>
          <w:rFonts w:ascii="Arial" w:hAnsi="Arial" w:cs="Arial"/>
        </w:rPr>
        <w:t>,</w:t>
      </w:r>
    </w:p>
    <w:p w14:paraId="67FB5DFD" w14:textId="6913C249" w:rsidR="00593E74" w:rsidRPr="005E37C4" w:rsidRDefault="00593E74" w:rsidP="00593E74">
      <w:pPr>
        <w:pStyle w:val="Bezodstpw"/>
        <w:numPr>
          <w:ilvl w:val="0"/>
          <w:numId w:val="30"/>
        </w:numPr>
        <w:tabs>
          <w:tab w:val="left" w:pos="567"/>
        </w:tabs>
        <w:spacing w:line="360" w:lineRule="auto"/>
        <w:ind w:left="567"/>
        <w:jc w:val="both"/>
        <w:rPr>
          <w:rFonts w:ascii="Arial" w:hAnsi="Arial" w:cs="Arial"/>
        </w:rPr>
      </w:pPr>
      <w:r w:rsidRPr="005E37C4">
        <w:rPr>
          <w:rFonts w:ascii="Arial" w:hAnsi="Arial" w:cs="Arial"/>
        </w:rPr>
        <w:t>mała architektura przy ścieżce pieszo - rowerowej wokół zbiornika (rejon kładki przy Górze Rocha – plac z 2 wiatami, miejscem na ognisko, kosze, ławki, stojak rowerowy, tablica informacyjna)</w:t>
      </w:r>
      <w:r w:rsidR="00D52036" w:rsidRPr="005E37C4">
        <w:rPr>
          <w:rFonts w:ascii="Arial" w:hAnsi="Arial" w:cs="Arial"/>
        </w:rPr>
        <w:t xml:space="preserve"> – Miasto i Gmina Wąchock posiada dokumentację projektową dla wykonania niniejszego zadania (bez przedmiarów i kosztorysów) i udostępni przedmiotową dokumentację Wykonawcy, który sporządzi do niej przedmiar robót oraz kosztorys inwestorski oraz dokona jej zgłoszenia/pozwolenia na budowę do organu administracyjno-architektonicznego (Starostwo Powiatowe w Starachowicach)</w:t>
      </w:r>
      <w:r w:rsidRPr="005E37C4">
        <w:rPr>
          <w:rFonts w:ascii="Arial" w:hAnsi="Arial" w:cs="Arial"/>
        </w:rPr>
        <w:t>.</w:t>
      </w:r>
    </w:p>
    <w:p w14:paraId="4BB53486" w14:textId="77777777" w:rsidR="00172411" w:rsidRPr="005E37C4" w:rsidRDefault="00172411" w:rsidP="00624B15">
      <w:pPr>
        <w:pStyle w:val="Bezodstpw"/>
        <w:tabs>
          <w:tab w:val="left" w:pos="567"/>
        </w:tabs>
        <w:spacing w:line="360" w:lineRule="auto"/>
        <w:jc w:val="both"/>
        <w:rPr>
          <w:rFonts w:ascii="Arial" w:hAnsi="Arial" w:cs="Arial"/>
        </w:rPr>
      </w:pPr>
    </w:p>
    <w:p w14:paraId="7F0E6A58" w14:textId="6238F8E8" w:rsidR="00624B15" w:rsidRDefault="00624B15" w:rsidP="00624B15">
      <w:pPr>
        <w:pStyle w:val="Bezodstpw"/>
        <w:tabs>
          <w:tab w:val="left" w:pos="567"/>
        </w:tabs>
        <w:spacing w:line="360" w:lineRule="auto"/>
        <w:jc w:val="both"/>
        <w:rPr>
          <w:rFonts w:ascii="Arial" w:hAnsi="Arial" w:cs="Arial"/>
          <w:u w:val="single"/>
        </w:rPr>
      </w:pPr>
      <w:r w:rsidRPr="00624B15">
        <w:rPr>
          <w:rFonts w:ascii="Arial" w:hAnsi="Arial" w:cs="Arial"/>
          <w:u w:val="single"/>
        </w:rPr>
        <w:lastRenderedPageBreak/>
        <w:t>Ciąg pieszo-jezdny ul. Skalista (teren gminy Wąchock)</w:t>
      </w:r>
      <w:r>
        <w:rPr>
          <w:rFonts w:ascii="Arial" w:hAnsi="Arial" w:cs="Arial"/>
          <w:u w:val="single"/>
        </w:rPr>
        <w:t>:</w:t>
      </w:r>
    </w:p>
    <w:p w14:paraId="64849B71" w14:textId="0F53EDD0" w:rsidR="00DD7B86" w:rsidRDefault="00D632CE" w:rsidP="00DD7B86">
      <w:pPr>
        <w:pStyle w:val="Bezodstpw"/>
        <w:numPr>
          <w:ilvl w:val="0"/>
          <w:numId w:val="31"/>
        </w:numPr>
        <w:tabs>
          <w:tab w:val="left" w:pos="567"/>
        </w:tabs>
        <w:spacing w:line="360" w:lineRule="auto"/>
        <w:ind w:left="567"/>
        <w:jc w:val="both"/>
        <w:rPr>
          <w:rFonts w:ascii="Arial" w:hAnsi="Arial" w:cs="Arial"/>
        </w:rPr>
      </w:pPr>
      <w:r>
        <w:rPr>
          <w:rFonts w:ascii="Arial" w:hAnsi="Arial" w:cs="Arial"/>
        </w:rPr>
        <w:t>p</w:t>
      </w:r>
      <w:r w:rsidRPr="00D632CE">
        <w:rPr>
          <w:rFonts w:ascii="Arial" w:hAnsi="Arial" w:cs="Arial"/>
        </w:rPr>
        <w:t>odbudowy z recyklingu metodą MC cementem w ilości 15 kg/m</w:t>
      </w:r>
      <w:r w:rsidR="007E7DE3">
        <w:rPr>
          <w:rFonts w:ascii="Arial" w:hAnsi="Arial" w:cs="Arial"/>
          <w:vertAlign w:val="superscript"/>
        </w:rPr>
        <w:t>2</w:t>
      </w:r>
      <w:r w:rsidRPr="00D632CE">
        <w:rPr>
          <w:rFonts w:ascii="Arial" w:hAnsi="Arial" w:cs="Arial"/>
        </w:rPr>
        <w:t>, warstwa o</w:t>
      </w:r>
      <w:r>
        <w:rPr>
          <w:rFonts w:ascii="Arial" w:hAnsi="Arial" w:cs="Arial"/>
        </w:rPr>
        <w:t xml:space="preserve"> </w:t>
      </w:r>
      <w:r w:rsidRPr="00D632CE">
        <w:rPr>
          <w:rFonts w:ascii="Arial" w:hAnsi="Arial" w:cs="Arial"/>
        </w:rPr>
        <w:t xml:space="preserve">grubości po zagęszczeniu 15 cm </w:t>
      </w:r>
      <w:r>
        <w:rPr>
          <w:rFonts w:ascii="Arial" w:hAnsi="Arial" w:cs="Arial"/>
        </w:rPr>
        <w:t>na łącznej powierzchni ok. 1 620,00 m</w:t>
      </w:r>
      <w:r>
        <w:rPr>
          <w:rFonts w:ascii="Arial" w:hAnsi="Arial" w:cs="Arial"/>
          <w:vertAlign w:val="superscript"/>
        </w:rPr>
        <w:t>2</w:t>
      </w:r>
      <w:r>
        <w:rPr>
          <w:rFonts w:ascii="Arial" w:hAnsi="Arial" w:cs="Arial"/>
        </w:rPr>
        <w:t>,</w:t>
      </w:r>
    </w:p>
    <w:p w14:paraId="598EB224" w14:textId="52746115" w:rsidR="00DD7B86" w:rsidRPr="00DD7B86" w:rsidRDefault="007E7DE3" w:rsidP="00DD7B86">
      <w:pPr>
        <w:pStyle w:val="Bezodstpw"/>
        <w:numPr>
          <w:ilvl w:val="0"/>
          <w:numId w:val="31"/>
        </w:numPr>
        <w:tabs>
          <w:tab w:val="left" w:pos="567"/>
        </w:tabs>
        <w:spacing w:line="360" w:lineRule="auto"/>
        <w:ind w:left="567"/>
        <w:jc w:val="both"/>
        <w:rPr>
          <w:rFonts w:ascii="Arial" w:hAnsi="Arial" w:cs="Arial"/>
        </w:rPr>
      </w:pPr>
      <w:r>
        <w:rPr>
          <w:rFonts w:ascii="Arial" w:hAnsi="Arial" w:cs="Arial"/>
        </w:rPr>
        <w:t>w</w:t>
      </w:r>
      <w:r w:rsidR="00DD7B86" w:rsidRPr="00DD7B86">
        <w:rPr>
          <w:rFonts w:ascii="Arial" w:hAnsi="Arial" w:cs="Arial"/>
        </w:rPr>
        <w:t>arstwa górna podbudowy z kruszyw łamanych o grubości po zagęszczeniu</w:t>
      </w:r>
      <w:r w:rsidR="00DD7B86">
        <w:rPr>
          <w:rFonts w:ascii="Arial" w:hAnsi="Arial" w:cs="Arial"/>
        </w:rPr>
        <w:t xml:space="preserve">      </w:t>
      </w:r>
      <w:r w:rsidR="00DD7B86" w:rsidRPr="00DD7B86">
        <w:rPr>
          <w:rFonts w:ascii="Arial" w:hAnsi="Arial" w:cs="Arial"/>
        </w:rPr>
        <w:t>15 cm</w:t>
      </w:r>
      <w:r w:rsidR="00DD7B86">
        <w:rPr>
          <w:rFonts w:ascii="Arial" w:hAnsi="Arial" w:cs="Arial"/>
        </w:rPr>
        <w:t xml:space="preserve"> na łącznej powierzchni ok. 1 620 m</w:t>
      </w:r>
      <w:r w:rsidR="00DD7B86">
        <w:rPr>
          <w:rFonts w:ascii="Arial" w:hAnsi="Arial" w:cs="Arial"/>
          <w:vertAlign w:val="superscript"/>
        </w:rPr>
        <w:t>2</w:t>
      </w:r>
      <w:r w:rsidR="00DD7B86">
        <w:rPr>
          <w:rFonts w:ascii="Arial" w:hAnsi="Arial" w:cs="Arial"/>
        </w:rPr>
        <w:t>,</w:t>
      </w:r>
    </w:p>
    <w:p w14:paraId="0ACE50E3" w14:textId="5388E047" w:rsidR="00D632CE" w:rsidRDefault="00DD7B86" w:rsidP="00DD7B86">
      <w:pPr>
        <w:pStyle w:val="Bezodstpw"/>
        <w:numPr>
          <w:ilvl w:val="0"/>
          <w:numId w:val="31"/>
        </w:numPr>
        <w:tabs>
          <w:tab w:val="left" w:pos="567"/>
        </w:tabs>
        <w:spacing w:line="360" w:lineRule="auto"/>
        <w:ind w:left="567"/>
        <w:jc w:val="both"/>
        <w:rPr>
          <w:rFonts w:ascii="Arial" w:hAnsi="Arial" w:cs="Arial"/>
        </w:rPr>
      </w:pPr>
      <w:r>
        <w:rPr>
          <w:rFonts w:ascii="Arial" w:hAnsi="Arial" w:cs="Arial"/>
        </w:rPr>
        <w:t>n</w:t>
      </w:r>
      <w:r w:rsidRPr="00DD7B86">
        <w:rPr>
          <w:rFonts w:ascii="Arial" w:hAnsi="Arial" w:cs="Arial"/>
        </w:rPr>
        <w:t>awierzchnia z mieszanek mineralno-bitumicznych grysowych - warstwa wiążąca</w:t>
      </w:r>
      <w:r>
        <w:rPr>
          <w:rFonts w:ascii="Arial" w:hAnsi="Arial" w:cs="Arial"/>
        </w:rPr>
        <w:t xml:space="preserve"> </w:t>
      </w:r>
      <w:r w:rsidRPr="00DD7B86">
        <w:rPr>
          <w:rFonts w:ascii="Arial" w:hAnsi="Arial" w:cs="Arial"/>
        </w:rPr>
        <w:t>asfaltowa</w:t>
      </w:r>
      <w:r>
        <w:rPr>
          <w:rFonts w:ascii="Arial" w:hAnsi="Arial" w:cs="Arial"/>
        </w:rPr>
        <w:t xml:space="preserve"> gr. 4 cm oraz warstwa ścieralna asfaltowa gr. </w:t>
      </w:r>
      <w:r w:rsidR="00D11D93">
        <w:rPr>
          <w:rFonts w:ascii="Arial" w:hAnsi="Arial" w:cs="Arial"/>
        </w:rPr>
        <w:t>3</w:t>
      </w:r>
      <w:r>
        <w:rPr>
          <w:rFonts w:ascii="Arial" w:hAnsi="Arial" w:cs="Arial"/>
        </w:rPr>
        <w:t xml:space="preserve"> cm,</w:t>
      </w:r>
    </w:p>
    <w:p w14:paraId="3C3D200A" w14:textId="36A41C7E" w:rsidR="00DD7B86" w:rsidRDefault="00DD7B86" w:rsidP="00DD7B86">
      <w:pPr>
        <w:pStyle w:val="Bezodstpw"/>
        <w:numPr>
          <w:ilvl w:val="0"/>
          <w:numId w:val="31"/>
        </w:numPr>
        <w:tabs>
          <w:tab w:val="left" w:pos="567"/>
        </w:tabs>
        <w:spacing w:line="360" w:lineRule="auto"/>
        <w:ind w:left="567"/>
        <w:jc w:val="both"/>
        <w:rPr>
          <w:rFonts w:ascii="Arial" w:hAnsi="Arial" w:cs="Arial"/>
        </w:rPr>
      </w:pPr>
      <w:r>
        <w:rPr>
          <w:rFonts w:ascii="Arial" w:hAnsi="Arial" w:cs="Arial"/>
        </w:rPr>
        <w:t>r</w:t>
      </w:r>
      <w:r w:rsidRPr="00DD7B86">
        <w:rPr>
          <w:rFonts w:ascii="Arial" w:hAnsi="Arial" w:cs="Arial"/>
        </w:rPr>
        <w:t>ęczne malowanie strzałek i innych symboli na jezdni farbą chlorokauczukową</w:t>
      </w:r>
      <w:r>
        <w:rPr>
          <w:rFonts w:ascii="Arial" w:hAnsi="Arial" w:cs="Arial"/>
        </w:rPr>
        <w:t xml:space="preserve"> na powierzchni 36,00 m</w:t>
      </w:r>
      <w:r>
        <w:rPr>
          <w:rFonts w:ascii="Arial" w:hAnsi="Arial" w:cs="Arial"/>
          <w:vertAlign w:val="superscript"/>
        </w:rPr>
        <w:t>2</w:t>
      </w:r>
      <w:r>
        <w:rPr>
          <w:rFonts w:ascii="Arial" w:hAnsi="Arial" w:cs="Arial"/>
        </w:rPr>
        <w:t>.</w:t>
      </w:r>
    </w:p>
    <w:p w14:paraId="1C610153" w14:textId="77777777" w:rsidR="00DD7B86" w:rsidRDefault="00DD7B86" w:rsidP="00DD7B86">
      <w:pPr>
        <w:pStyle w:val="Bezodstpw"/>
        <w:tabs>
          <w:tab w:val="left" w:pos="567"/>
        </w:tabs>
        <w:spacing w:line="360" w:lineRule="auto"/>
        <w:jc w:val="both"/>
        <w:rPr>
          <w:rFonts w:ascii="Arial" w:hAnsi="Arial" w:cs="Arial"/>
        </w:rPr>
      </w:pPr>
    </w:p>
    <w:p w14:paraId="092E11B7" w14:textId="77777777" w:rsidR="00282B8E" w:rsidRDefault="00282B8E" w:rsidP="00DD7B86">
      <w:pPr>
        <w:pStyle w:val="Bezodstpw"/>
        <w:tabs>
          <w:tab w:val="left" w:pos="567"/>
        </w:tabs>
        <w:spacing w:line="360" w:lineRule="auto"/>
        <w:jc w:val="both"/>
        <w:rPr>
          <w:rFonts w:ascii="Arial" w:hAnsi="Arial" w:cs="Arial"/>
          <w:u w:val="single"/>
        </w:rPr>
      </w:pPr>
    </w:p>
    <w:p w14:paraId="56C0AB3B" w14:textId="16F3270E" w:rsidR="00DD7B86" w:rsidRDefault="00DD7B86" w:rsidP="00DD7B86">
      <w:pPr>
        <w:pStyle w:val="Bezodstpw"/>
        <w:tabs>
          <w:tab w:val="left" w:pos="567"/>
        </w:tabs>
        <w:spacing w:line="360" w:lineRule="auto"/>
        <w:jc w:val="both"/>
        <w:rPr>
          <w:rFonts w:ascii="Arial" w:hAnsi="Arial" w:cs="Arial"/>
          <w:u w:val="single"/>
        </w:rPr>
      </w:pPr>
      <w:r w:rsidRPr="00DD7B86">
        <w:rPr>
          <w:rFonts w:ascii="Arial" w:hAnsi="Arial" w:cs="Arial"/>
          <w:u w:val="single"/>
        </w:rPr>
        <w:t>Stacja ładowania rowerów i hulajnogi</w:t>
      </w:r>
      <w:r>
        <w:rPr>
          <w:rFonts w:ascii="Arial" w:hAnsi="Arial" w:cs="Arial"/>
          <w:u w:val="single"/>
        </w:rPr>
        <w:t>:</w:t>
      </w:r>
    </w:p>
    <w:p w14:paraId="1E9B117E" w14:textId="18047AD1" w:rsidR="00DD7B86" w:rsidRDefault="00DD7B86" w:rsidP="00DD7B86">
      <w:pPr>
        <w:pStyle w:val="Bezodstpw"/>
        <w:numPr>
          <w:ilvl w:val="0"/>
          <w:numId w:val="32"/>
        </w:numPr>
        <w:tabs>
          <w:tab w:val="left" w:pos="567"/>
        </w:tabs>
        <w:spacing w:line="360" w:lineRule="auto"/>
        <w:ind w:left="567"/>
        <w:jc w:val="both"/>
        <w:rPr>
          <w:rFonts w:ascii="Arial" w:hAnsi="Arial" w:cs="Arial"/>
        </w:rPr>
      </w:pPr>
      <w:r>
        <w:rPr>
          <w:rFonts w:ascii="Arial" w:hAnsi="Arial" w:cs="Arial"/>
        </w:rPr>
        <w:t>m</w:t>
      </w:r>
      <w:r w:rsidRPr="00DD7B86">
        <w:rPr>
          <w:rFonts w:ascii="Arial" w:hAnsi="Arial" w:cs="Arial"/>
        </w:rPr>
        <w:t>ontaż stacji ładowania rowerów i hulajnóg 42V i 48V</w:t>
      </w:r>
      <w:r>
        <w:rPr>
          <w:rFonts w:ascii="Arial" w:hAnsi="Arial" w:cs="Arial"/>
        </w:rPr>
        <w:t xml:space="preserve"> – łącznie 2 komplety</w:t>
      </w:r>
    </w:p>
    <w:p w14:paraId="4C3C80F0" w14:textId="77777777" w:rsidR="007E7FDD" w:rsidRPr="007E7FDD" w:rsidRDefault="007E7FDD" w:rsidP="007E7FDD">
      <w:pPr>
        <w:pStyle w:val="Bezodstpw"/>
        <w:tabs>
          <w:tab w:val="left" w:pos="567"/>
        </w:tabs>
        <w:spacing w:line="360" w:lineRule="auto"/>
        <w:jc w:val="both"/>
        <w:rPr>
          <w:rFonts w:ascii="Arial" w:hAnsi="Arial" w:cs="Arial"/>
        </w:rPr>
      </w:pPr>
    </w:p>
    <w:p w14:paraId="6006D835" w14:textId="77777777" w:rsidR="004D55C9" w:rsidRPr="004D55C9" w:rsidRDefault="004D55C9" w:rsidP="004D55C9">
      <w:pPr>
        <w:pStyle w:val="Bezodstpw"/>
        <w:spacing w:line="360" w:lineRule="auto"/>
        <w:jc w:val="both"/>
        <w:rPr>
          <w:rFonts w:ascii="Arial" w:hAnsi="Arial" w:cs="Arial"/>
          <w:b/>
          <w:bCs/>
        </w:rPr>
      </w:pPr>
    </w:p>
    <w:p w14:paraId="2079106C" w14:textId="01A14AE4" w:rsidR="00973115" w:rsidRDefault="004D55C9" w:rsidP="004D55C9">
      <w:pPr>
        <w:pStyle w:val="Bezodstpw"/>
        <w:spacing w:line="360" w:lineRule="auto"/>
        <w:jc w:val="both"/>
        <w:rPr>
          <w:rFonts w:ascii="Arial" w:hAnsi="Arial" w:cs="Arial"/>
          <w:b/>
          <w:bCs/>
        </w:rPr>
      </w:pPr>
      <w:r w:rsidRPr="004D55C9">
        <w:rPr>
          <w:rFonts w:ascii="Arial" w:hAnsi="Arial" w:cs="Arial"/>
          <w:b/>
          <w:bCs/>
        </w:rPr>
        <w:t>Odstępstwa od w/w warunków są możliwe do wprowadzenia jedynie w trudnych uwarunkowaniach terenowych. Wprowadzenie odstępstw od tych warunków może nastąpić tylko i wyłącznie za zgodą Zamawiającego wyrażoną na piśmie. W przypadku negatywnej opinii Zamawiającego Wykonawca będzie poszukiwał innych rozwiązań spełniających główne wymagania dla trasy rowerowej.</w:t>
      </w:r>
    </w:p>
    <w:p w14:paraId="79131D51" w14:textId="77777777" w:rsidR="00B73656" w:rsidRPr="00DB590C" w:rsidRDefault="00B73656" w:rsidP="00DB590C">
      <w:pPr>
        <w:pStyle w:val="Bezodstpw"/>
        <w:spacing w:line="360" w:lineRule="auto"/>
        <w:jc w:val="both"/>
        <w:rPr>
          <w:rFonts w:ascii="Arial" w:hAnsi="Arial" w:cs="Arial"/>
        </w:rPr>
      </w:pPr>
    </w:p>
    <w:p w14:paraId="6D58ADF9" w14:textId="10583480" w:rsidR="00B73656" w:rsidRDefault="00B73656" w:rsidP="00DB590C">
      <w:pPr>
        <w:pStyle w:val="Bezodstpw"/>
        <w:spacing w:line="360" w:lineRule="auto"/>
        <w:jc w:val="both"/>
        <w:rPr>
          <w:rFonts w:ascii="Arial" w:hAnsi="Arial" w:cs="Arial"/>
          <w:b/>
          <w:bCs/>
        </w:rPr>
      </w:pPr>
      <w:r w:rsidRPr="00DB590C">
        <w:rPr>
          <w:rFonts w:ascii="Arial" w:hAnsi="Arial" w:cs="Arial"/>
          <w:b/>
          <w:bCs/>
        </w:rPr>
        <w:t xml:space="preserve">1.5 SZCZEGÓŁOWE WŁAŚCIWOŚCI FUNKCJONALNO-UŻYTKOWE </w:t>
      </w:r>
    </w:p>
    <w:p w14:paraId="0F6E7204" w14:textId="77777777" w:rsidR="00973115" w:rsidRPr="00DB590C" w:rsidRDefault="00973115" w:rsidP="00DB590C">
      <w:pPr>
        <w:pStyle w:val="Bezodstpw"/>
        <w:spacing w:line="360" w:lineRule="auto"/>
        <w:jc w:val="both"/>
        <w:rPr>
          <w:rFonts w:ascii="Arial" w:hAnsi="Arial" w:cs="Arial"/>
          <w:b/>
          <w:bCs/>
        </w:rPr>
      </w:pPr>
    </w:p>
    <w:p w14:paraId="7E172BE7" w14:textId="77777777" w:rsidR="00B73656" w:rsidRPr="00DB590C" w:rsidRDefault="00B73656" w:rsidP="00DB590C">
      <w:pPr>
        <w:pStyle w:val="Bezodstpw"/>
        <w:spacing w:line="360" w:lineRule="auto"/>
        <w:ind w:firstLine="708"/>
        <w:jc w:val="both"/>
        <w:rPr>
          <w:rFonts w:ascii="Arial" w:hAnsi="Arial" w:cs="Arial"/>
        </w:rPr>
      </w:pPr>
      <w:r w:rsidRPr="00DB590C">
        <w:rPr>
          <w:rFonts w:ascii="Arial" w:hAnsi="Arial" w:cs="Arial"/>
        </w:rPr>
        <w:t xml:space="preserve">Zakres wyceny całości robót musi obejmować koszty związane z: </w:t>
      </w:r>
    </w:p>
    <w:p w14:paraId="59FC4643" w14:textId="3DF4F521" w:rsidR="00B73656" w:rsidRPr="00DB590C" w:rsidRDefault="00DB590C" w:rsidP="00DB590C">
      <w:pPr>
        <w:pStyle w:val="Bezodstpw"/>
        <w:spacing w:line="360" w:lineRule="auto"/>
        <w:jc w:val="both"/>
        <w:rPr>
          <w:rFonts w:ascii="Arial" w:hAnsi="Arial" w:cs="Arial"/>
        </w:rPr>
      </w:pPr>
      <w:r>
        <w:rPr>
          <w:rFonts w:ascii="Arial" w:hAnsi="Arial" w:cs="Arial"/>
        </w:rPr>
        <w:t>-</w:t>
      </w:r>
      <w:r w:rsidR="00B73656" w:rsidRPr="00DB590C">
        <w:rPr>
          <w:rFonts w:ascii="Arial" w:hAnsi="Arial" w:cs="Arial"/>
        </w:rPr>
        <w:t xml:space="preserve"> uzyskaniem niezbędnych opinii, zezwoleń, zgłoszeń i materiałów składających się na kompletną dokumentację projektową przedmiotowego zamierzenia budowlanego. </w:t>
      </w:r>
    </w:p>
    <w:p w14:paraId="3E20503B" w14:textId="3CE99329" w:rsidR="00B73656" w:rsidRPr="00DB590C" w:rsidRDefault="00DB590C" w:rsidP="00DB590C">
      <w:pPr>
        <w:pStyle w:val="Bezodstpw"/>
        <w:spacing w:line="360" w:lineRule="auto"/>
        <w:jc w:val="both"/>
        <w:rPr>
          <w:rFonts w:ascii="Arial" w:hAnsi="Arial" w:cs="Arial"/>
        </w:rPr>
      </w:pPr>
      <w:r>
        <w:rPr>
          <w:rFonts w:ascii="Arial" w:hAnsi="Arial" w:cs="Arial"/>
        </w:rPr>
        <w:t xml:space="preserve">- </w:t>
      </w:r>
      <w:r w:rsidR="00B73656" w:rsidRPr="00DB590C">
        <w:rPr>
          <w:rFonts w:ascii="Arial" w:hAnsi="Arial" w:cs="Arial"/>
        </w:rPr>
        <w:t xml:space="preserve">wykonaniem i przygotowaniem kompletnej dokumentacji projektowej przedmiotowego zamierzenia budowlanego opisanymi w punkcie ”AKTUALNE UWARUNKOWANIA WYKONANIA PRZEDMIOTU ZAMÓWIENIA”. </w:t>
      </w:r>
    </w:p>
    <w:p w14:paraId="78B2C3BE" w14:textId="75679317" w:rsidR="00B73656" w:rsidRPr="00DB590C" w:rsidRDefault="00DB590C" w:rsidP="00DB590C">
      <w:pPr>
        <w:pStyle w:val="Bezodstpw"/>
        <w:spacing w:line="360" w:lineRule="auto"/>
        <w:jc w:val="both"/>
        <w:rPr>
          <w:rFonts w:ascii="Arial" w:hAnsi="Arial" w:cs="Arial"/>
        </w:rPr>
      </w:pPr>
      <w:r>
        <w:rPr>
          <w:rFonts w:ascii="Arial" w:hAnsi="Arial" w:cs="Arial"/>
        </w:rPr>
        <w:t xml:space="preserve">- </w:t>
      </w:r>
      <w:r w:rsidR="00B73656" w:rsidRPr="00DB590C">
        <w:rPr>
          <w:rFonts w:ascii="Arial" w:hAnsi="Arial" w:cs="Arial"/>
        </w:rPr>
        <w:t xml:space="preserve">sprawowaniem Nadzoru Autorskiego przez projektantów — autorów dokumentacji projektowej, zgodnie z wymaganiami ustawy Prawo Budowlane. Nadzory autorskie odbywać się będą w zakresie koniecznym oraz na żądanie Inspektora i </w:t>
      </w:r>
      <w:r w:rsidR="00B73656" w:rsidRPr="00DB590C">
        <w:rPr>
          <w:rFonts w:ascii="Arial" w:hAnsi="Arial" w:cs="Arial"/>
        </w:rPr>
        <w:lastRenderedPageBreak/>
        <w:t xml:space="preserve">Zamawiającego. Nadzór sprawowany będzie w szczególności poprzez wpis do dziennika budowy. </w:t>
      </w:r>
    </w:p>
    <w:p w14:paraId="0986521B" w14:textId="55BD52B8" w:rsidR="004E64B5" w:rsidRDefault="00DB590C" w:rsidP="00DB590C">
      <w:pPr>
        <w:pStyle w:val="Bezodstpw"/>
        <w:spacing w:line="360" w:lineRule="auto"/>
        <w:jc w:val="both"/>
        <w:rPr>
          <w:rFonts w:ascii="Arial" w:hAnsi="Arial" w:cs="Arial"/>
        </w:rPr>
      </w:pPr>
      <w:r>
        <w:rPr>
          <w:rFonts w:ascii="Arial" w:hAnsi="Arial" w:cs="Arial"/>
        </w:rPr>
        <w:t xml:space="preserve">- </w:t>
      </w:r>
      <w:r w:rsidR="00B73656" w:rsidRPr="00DB590C">
        <w:rPr>
          <w:rFonts w:ascii="Arial" w:hAnsi="Arial" w:cs="Arial"/>
        </w:rPr>
        <w:t xml:space="preserve">pracami i dostawami niezbędnymi do zrealizowania kompletnego zamierzenia budowlanego, uzyskania wszelkich wymaganych prawem pozwoleń oraz przekazania go do eksploatacji i użytkowania. </w:t>
      </w:r>
    </w:p>
    <w:p w14:paraId="171C0A92" w14:textId="77777777" w:rsidR="0079508E" w:rsidRPr="00DB590C" w:rsidRDefault="0079508E" w:rsidP="00DB590C">
      <w:pPr>
        <w:pStyle w:val="Bezodstpw"/>
        <w:spacing w:line="360" w:lineRule="auto"/>
        <w:jc w:val="both"/>
        <w:rPr>
          <w:rFonts w:ascii="Arial" w:hAnsi="Arial" w:cs="Arial"/>
        </w:rPr>
      </w:pPr>
    </w:p>
    <w:p w14:paraId="4B1DA4D1" w14:textId="3541E246" w:rsidR="00B73656" w:rsidRPr="00DB590C" w:rsidRDefault="00B73656" w:rsidP="00C76B08">
      <w:pPr>
        <w:pStyle w:val="Bezodstpw"/>
        <w:numPr>
          <w:ilvl w:val="0"/>
          <w:numId w:val="16"/>
        </w:numPr>
        <w:spacing w:line="360" w:lineRule="auto"/>
        <w:jc w:val="both"/>
        <w:rPr>
          <w:rFonts w:ascii="Arial" w:hAnsi="Arial" w:cs="Arial"/>
          <w:b/>
          <w:bCs/>
        </w:rPr>
      </w:pPr>
      <w:r w:rsidRPr="00DB590C">
        <w:rPr>
          <w:rFonts w:ascii="Arial" w:hAnsi="Arial" w:cs="Arial"/>
          <w:b/>
          <w:bCs/>
        </w:rPr>
        <w:t xml:space="preserve">OPIS WYMAGAŃ ZAMAWIAJĄCEGO DLA PRZEDMIOTU ZAMÓWIENIA </w:t>
      </w:r>
    </w:p>
    <w:p w14:paraId="30BE198B" w14:textId="5F2E3E30" w:rsidR="0028655F" w:rsidRDefault="00C76B08" w:rsidP="00C76B08">
      <w:pPr>
        <w:pStyle w:val="Bezodstpw"/>
        <w:spacing w:line="360" w:lineRule="auto"/>
        <w:ind w:left="284"/>
        <w:jc w:val="both"/>
        <w:rPr>
          <w:rFonts w:ascii="Arial" w:hAnsi="Arial" w:cs="Arial"/>
          <w:b/>
          <w:bCs/>
        </w:rPr>
      </w:pPr>
      <w:r>
        <w:rPr>
          <w:rFonts w:ascii="Arial" w:hAnsi="Arial" w:cs="Arial"/>
          <w:b/>
          <w:bCs/>
        </w:rPr>
        <w:t xml:space="preserve">2.1 </w:t>
      </w:r>
      <w:r w:rsidR="00B73656" w:rsidRPr="00DB590C">
        <w:rPr>
          <w:rFonts w:ascii="Arial" w:hAnsi="Arial" w:cs="Arial"/>
          <w:b/>
          <w:bCs/>
        </w:rPr>
        <w:t xml:space="preserve">WYMAGANIA ZAMAWIAJĄCEGO DOTYCZĄCE ZAKRESU I FORMY DOKUMENTACJI PROJEKTOWEJ </w:t>
      </w:r>
    </w:p>
    <w:p w14:paraId="3D82D1BE" w14:textId="77777777" w:rsidR="0028655F" w:rsidRPr="0028655F" w:rsidRDefault="0028655F" w:rsidP="0028655F">
      <w:pPr>
        <w:pStyle w:val="Bezodstpw"/>
        <w:spacing w:line="360" w:lineRule="auto"/>
        <w:ind w:left="930"/>
        <w:jc w:val="both"/>
        <w:rPr>
          <w:rFonts w:ascii="Arial" w:hAnsi="Arial" w:cs="Arial"/>
          <w:b/>
          <w:bCs/>
        </w:rPr>
      </w:pPr>
    </w:p>
    <w:p w14:paraId="3F4B06E3" w14:textId="77777777" w:rsidR="00B73656" w:rsidRPr="00DB590C" w:rsidRDefault="00B73656" w:rsidP="00DB590C">
      <w:pPr>
        <w:pStyle w:val="Bezodstpw"/>
        <w:spacing w:line="360" w:lineRule="auto"/>
        <w:ind w:firstLine="708"/>
        <w:jc w:val="both"/>
        <w:rPr>
          <w:rFonts w:ascii="Arial" w:hAnsi="Arial" w:cs="Arial"/>
        </w:rPr>
      </w:pPr>
      <w:r w:rsidRPr="00DB590C">
        <w:rPr>
          <w:rFonts w:ascii="Arial" w:hAnsi="Arial" w:cs="Arial"/>
        </w:rPr>
        <w:t xml:space="preserve">Poniżej przedstawiono wymagania dotyczące zakresu i formy dokumentacji projektowej, jakich Zamawiający będzie oczekiwał od Wykonawcy: </w:t>
      </w:r>
    </w:p>
    <w:p w14:paraId="3C5403D6"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Sporządzenie szczegółowego harmonogramu wykonania poszczególnych opracowań projektowych stanowiących kompletną dokumentację, uwzględniającego czas uzyskania niezbędnych opinii, uzgodnień i decyzji na wykonanie przedmiotowego zamierzenia budowlanego. Zamawiający wymaga, aby w harmonogramie ujęty był czas wykonywania wszystkich niezbędnych czynności w sposób zapewniający wykonanie przedmiotowego zamierzenia budowlanego (opracowania dokumentacji) w terminie umownym. Przedmiotowy harmonogram zostanie przedłożony Zamawiającemu do zatwierdzenia przed podpisaniem Umowy. Po zatwierdzeniu harmonogramu i rozpoczęciu prac projektowych Wykonawca winien organizować „Rady Techniczne” w ilości zależnej od potrzeb, celem omówienia postępu prac projektowych i ewentualnych problemów związanych z realizacją zamówienia. Do kompletu dokumentacji wykonawczej należy dołączyć protokoły z Rad Technicznych. </w:t>
      </w:r>
    </w:p>
    <w:p w14:paraId="7E240C9E" w14:textId="042F538A"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Opracowanie projektów budowlanych (ew. materiałów do zgłoszenia) i wykonawczych dla wszystkich branż w formie </w:t>
      </w:r>
      <w:r w:rsidR="00C1269F">
        <w:rPr>
          <w:rFonts w:ascii="Arial" w:hAnsi="Arial" w:cs="Arial"/>
        </w:rPr>
        <w:t xml:space="preserve">papierowej oraz </w:t>
      </w:r>
      <w:r w:rsidRPr="00DB590C">
        <w:rPr>
          <w:rFonts w:ascii="Arial" w:hAnsi="Arial" w:cs="Arial"/>
        </w:rPr>
        <w:t xml:space="preserve">cyfrowej na nośniku </w:t>
      </w:r>
      <w:r w:rsidR="008344AA" w:rsidRPr="00DB590C">
        <w:rPr>
          <w:rFonts w:ascii="Arial" w:hAnsi="Arial" w:cs="Arial"/>
        </w:rPr>
        <w:t>PENDRIVE (pamięci masowej)</w:t>
      </w:r>
      <w:r w:rsidRPr="00DB590C">
        <w:rPr>
          <w:rFonts w:ascii="Arial" w:hAnsi="Arial" w:cs="Arial"/>
        </w:rPr>
        <w:t xml:space="preserve"> w formacie umożliwiającym wgląd do treści rysunkowej oraz w postaci planów rysunków lub innych dokumentów umożliwiających jednoznaczne określenie rodzaju i zakresu robót budowlanych, dokładną lokalizację i uwarunkowania ich wykonania. Projekty budowlane i wykonawcze muszą być przedstawione do akceptacji Zamawiającemu z klauzulą kompletności. Klauzula kompletności zawiera oświadczenie o wykonaniu projektu zgodnie z umową, przepisami techniczno-budowlanymi, normami i wytycznymi w tym zakresie. Projekty wykonawcze należy wykonać dla wszystkich elementów planowanej inwestycji </w:t>
      </w:r>
      <w:r w:rsidRPr="00DB590C">
        <w:rPr>
          <w:rFonts w:ascii="Arial" w:hAnsi="Arial" w:cs="Arial"/>
        </w:rPr>
        <w:lastRenderedPageBreak/>
        <w:t xml:space="preserve">oddzielnie dla każdej branży: drogowej, architektonicznej, przebudowy infrastruktury technicznej, geotechnicznej i innej, jeżeli jest niezbędna do prawidłowego wykonania przedmiotu zamówienia. Projekty wykonawcze zatwierdzane przez Zamawiającego powinny być opracowane na aktualnych mapach </w:t>
      </w:r>
      <w:proofErr w:type="spellStart"/>
      <w:r w:rsidRPr="00DB590C">
        <w:rPr>
          <w:rFonts w:ascii="Arial" w:hAnsi="Arial" w:cs="Arial"/>
        </w:rPr>
        <w:t>sytuacyjno</w:t>
      </w:r>
      <w:proofErr w:type="spellEnd"/>
      <w:r w:rsidRPr="00DB590C">
        <w:rPr>
          <w:rFonts w:ascii="Arial" w:hAnsi="Arial" w:cs="Arial"/>
        </w:rPr>
        <w:t xml:space="preserve"> – wysokościowych w skali 1:500. </w:t>
      </w:r>
    </w:p>
    <w:p w14:paraId="6185EE9F" w14:textId="77777777" w:rsidR="00DB590C" w:rsidRPr="00DB590C" w:rsidRDefault="00DB590C" w:rsidP="00DB590C">
      <w:pPr>
        <w:pStyle w:val="Bezodstpw"/>
        <w:spacing w:line="360" w:lineRule="auto"/>
        <w:jc w:val="both"/>
        <w:rPr>
          <w:rFonts w:ascii="Arial" w:hAnsi="Arial" w:cs="Arial"/>
        </w:rPr>
      </w:pPr>
    </w:p>
    <w:p w14:paraId="261518CA" w14:textId="6A2042C5" w:rsidR="00B73656" w:rsidRPr="00057708" w:rsidRDefault="00B73656" w:rsidP="00DB590C">
      <w:pPr>
        <w:pStyle w:val="Bezodstpw"/>
        <w:spacing w:line="360" w:lineRule="auto"/>
        <w:jc w:val="both"/>
        <w:rPr>
          <w:rFonts w:ascii="Arial" w:hAnsi="Arial" w:cs="Arial"/>
          <w:b/>
          <w:bCs/>
        </w:rPr>
      </w:pPr>
      <w:r w:rsidRPr="00057708">
        <w:rPr>
          <w:rFonts w:ascii="Arial" w:hAnsi="Arial" w:cs="Arial"/>
          <w:b/>
          <w:bCs/>
        </w:rPr>
        <w:t xml:space="preserve">Projekt wykonawczy w szczególności powinien zawierać: </w:t>
      </w:r>
    </w:p>
    <w:p w14:paraId="1264CA6A"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I. Część opisową: </w:t>
      </w:r>
    </w:p>
    <w:p w14:paraId="3FB5ED7E"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opis techniczny; </w:t>
      </w:r>
    </w:p>
    <w:p w14:paraId="4164E253" w14:textId="77777777" w:rsidR="00B73656" w:rsidRPr="00DB590C" w:rsidRDefault="00B73656" w:rsidP="00DB590C">
      <w:pPr>
        <w:pStyle w:val="Bezodstpw"/>
        <w:spacing w:line="360" w:lineRule="auto"/>
        <w:jc w:val="both"/>
        <w:rPr>
          <w:rFonts w:ascii="Arial" w:hAnsi="Arial" w:cs="Arial"/>
        </w:rPr>
      </w:pPr>
    </w:p>
    <w:p w14:paraId="564B650A"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II. Część rysunkową: </w:t>
      </w:r>
    </w:p>
    <w:p w14:paraId="25701723"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orientację w skali 1:25 000 lub 1:10 000; </w:t>
      </w:r>
    </w:p>
    <w:p w14:paraId="58345FC6"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plan sytuacyjny w skali 1:500 (na aktualnej mapie do celów projektowych); </w:t>
      </w:r>
    </w:p>
    <w:p w14:paraId="14A7EA3C"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przekroje normalne w skali 1:50; </w:t>
      </w:r>
    </w:p>
    <w:p w14:paraId="08D1B7EC" w14:textId="5B1B52DB" w:rsidR="00B73656" w:rsidRPr="00DB590C" w:rsidRDefault="00B73656" w:rsidP="00DB590C">
      <w:pPr>
        <w:pStyle w:val="Bezodstpw"/>
        <w:spacing w:line="360" w:lineRule="auto"/>
        <w:jc w:val="both"/>
        <w:rPr>
          <w:rFonts w:ascii="Arial" w:hAnsi="Arial" w:cs="Arial"/>
        </w:rPr>
      </w:pPr>
      <w:r w:rsidRPr="00DB590C">
        <w:rPr>
          <w:rFonts w:ascii="Arial" w:hAnsi="Arial" w:cs="Arial"/>
        </w:rPr>
        <w:t>• przekroje poprzeczne</w:t>
      </w:r>
      <w:r w:rsidR="00F62032">
        <w:rPr>
          <w:rFonts w:ascii="Arial" w:hAnsi="Arial" w:cs="Arial"/>
        </w:rPr>
        <w:t xml:space="preserve"> w miejscach charakterystycznych</w:t>
      </w:r>
      <w:r w:rsidRPr="00DB590C">
        <w:rPr>
          <w:rFonts w:ascii="Arial" w:hAnsi="Arial" w:cs="Arial"/>
        </w:rPr>
        <w:t xml:space="preserve"> w skali 1:100; </w:t>
      </w:r>
    </w:p>
    <w:p w14:paraId="70898E15"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inne rysunki uszczegóławiające. </w:t>
      </w:r>
    </w:p>
    <w:p w14:paraId="681CA20E"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Wykonania badań geotechnicznych podłoża gruntowego w zakresie niezbędnym do prawidłowego zaprojektowania konstrukcji. </w:t>
      </w:r>
    </w:p>
    <w:p w14:paraId="2D81D89D"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Opracowanie i przedstawienie Zamawiającemu do zatwierdzenia Szczegółowych Specyfikacji Technicznych Wykonania i Odbioru Robót Budowlanych na wszystkie elementy realizowanych robót, sporządzonych na podstawie obowiązujących norm i przepisów. </w:t>
      </w:r>
    </w:p>
    <w:p w14:paraId="695FDD98" w14:textId="77777777" w:rsidR="00B73656" w:rsidRPr="00DB590C" w:rsidRDefault="00B73656" w:rsidP="00DB590C">
      <w:pPr>
        <w:pStyle w:val="Bezodstpw"/>
        <w:spacing w:line="360" w:lineRule="auto"/>
        <w:jc w:val="both"/>
        <w:rPr>
          <w:rFonts w:ascii="Arial" w:hAnsi="Arial" w:cs="Arial"/>
        </w:rPr>
      </w:pPr>
      <w:r w:rsidRPr="00DB590C">
        <w:rPr>
          <w:rFonts w:ascii="Arial" w:hAnsi="Arial" w:cs="Arial"/>
        </w:rPr>
        <w:t xml:space="preserve">• Opracowanie i zatwierdzenie projektu docelowej organizacji ruchu – wg wymagań: </w:t>
      </w:r>
    </w:p>
    <w:p w14:paraId="7CBA87BA" w14:textId="5A1D8F92" w:rsidR="00E84993" w:rsidRPr="001F553C" w:rsidRDefault="00E84993" w:rsidP="00E84993">
      <w:pPr>
        <w:widowControl w:val="0"/>
        <w:suppressAutoHyphens/>
        <w:autoSpaceDN w:val="0"/>
        <w:spacing w:line="360" w:lineRule="auto"/>
        <w:jc w:val="both"/>
        <w:rPr>
          <w:rFonts w:ascii="Arial" w:hAnsi="Arial" w:cs="Arial"/>
        </w:rPr>
      </w:pPr>
      <w:r w:rsidRPr="001F553C">
        <w:rPr>
          <w:rFonts w:ascii="Arial" w:hAnsi="Arial" w:cs="Arial"/>
        </w:rPr>
        <w:t>- Ustawa z dnia 20 czerwca 1997 roku „Prawo o ruchu drogowym” (</w:t>
      </w:r>
      <w:r w:rsidR="004506E1" w:rsidRPr="004506E1">
        <w:rPr>
          <w:rFonts w:ascii="Arial" w:hAnsi="Arial" w:cs="Arial"/>
        </w:rPr>
        <w:t xml:space="preserve">Dz.U.2024.1251 </w:t>
      </w:r>
      <w:proofErr w:type="spellStart"/>
      <w:r w:rsidR="004506E1" w:rsidRPr="004506E1">
        <w:rPr>
          <w:rFonts w:ascii="Arial" w:hAnsi="Arial" w:cs="Arial"/>
        </w:rPr>
        <w:t>t.j</w:t>
      </w:r>
      <w:proofErr w:type="spellEnd"/>
      <w:r w:rsidR="004506E1" w:rsidRPr="004506E1">
        <w:rPr>
          <w:rFonts w:ascii="Arial" w:hAnsi="Arial" w:cs="Arial"/>
        </w:rPr>
        <w:t>. z dnia 2024.08.19</w:t>
      </w:r>
      <w:r w:rsidRPr="001F553C">
        <w:rPr>
          <w:rFonts w:ascii="Arial" w:hAnsi="Arial" w:cs="Arial"/>
        </w:rPr>
        <w:t xml:space="preserve">), </w:t>
      </w:r>
    </w:p>
    <w:p w14:paraId="1AF5E24F" w14:textId="77777777" w:rsidR="00E84993" w:rsidRPr="001F553C" w:rsidRDefault="00E84993"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Rozporządzenie Ministra Infrastruktury z dn. 23 września 2003 roku w sprawie szczegółowych warunków zarządzania ruchem na drogach oraz wykonywania nadzoru nad tym zarządzeniem (Dz. U. Z 2017r. poz. 784),</w:t>
      </w:r>
    </w:p>
    <w:p w14:paraId="65F7AE5D" w14:textId="77777777" w:rsidR="00E84993" w:rsidRPr="001F553C" w:rsidRDefault="00E84993"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Rozporządzenie Ministrów Infrastruktury oraz Spraw Wewnętrznych i Administracji z dnia 31 lipca 2002 roku (Dz. U. 2019 poz. 2310) w sprawie znaków i sygnałów drogowych,</w:t>
      </w:r>
    </w:p>
    <w:p w14:paraId="69E9126E" w14:textId="288371BD" w:rsidR="00E84993" w:rsidRPr="001F553C" w:rsidRDefault="00E84993"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xml:space="preserve">- Rozporządzenie Ministra Infrastruktury z dnia 3 lipca 2003 roku w sprawie szczegółowych warunków technicznych dla znaków i sygnałów drogowych oraz urządzeń bezpieczeństwa ruchu drogowego i warunków ich umieszczania  na drogach </w:t>
      </w:r>
      <w:r w:rsidRPr="001F553C">
        <w:rPr>
          <w:rFonts w:ascii="Arial" w:hAnsi="Arial" w:cs="Arial"/>
        </w:rPr>
        <w:lastRenderedPageBreak/>
        <w:t>(Dz. U.2019r. poz. 1417),</w:t>
      </w:r>
    </w:p>
    <w:p w14:paraId="2D74EE56" w14:textId="00EB174D" w:rsidR="00E84993" w:rsidRPr="001F553C" w:rsidRDefault="00E84993"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Ustawa o drogach publicznych z dnia 21 marca 1985</w:t>
      </w:r>
      <w:r w:rsidR="00D01797">
        <w:rPr>
          <w:rFonts w:ascii="Arial" w:hAnsi="Arial" w:cs="Arial"/>
        </w:rPr>
        <w:t xml:space="preserve"> </w:t>
      </w:r>
      <w:r w:rsidRPr="001F553C">
        <w:rPr>
          <w:rFonts w:ascii="Arial" w:hAnsi="Arial" w:cs="Arial"/>
        </w:rPr>
        <w:t>r</w:t>
      </w:r>
      <w:r w:rsidR="00D01797">
        <w:rPr>
          <w:rFonts w:ascii="Arial" w:hAnsi="Arial" w:cs="Arial"/>
        </w:rPr>
        <w:t>.</w:t>
      </w:r>
      <w:r w:rsidRPr="001F553C">
        <w:rPr>
          <w:rFonts w:ascii="Arial" w:hAnsi="Arial" w:cs="Arial"/>
        </w:rPr>
        <w:t xml:space="preserve"> (</w:t>
      </w:r>
      <w:r w:rsidR="00D01797" w:rsidRPr="00D01797">
        <w:rPr>
          <w:rFonts w:ascii="Arial" w:hAnsi="Arial" w:cs="Arial"/>
        </w:rPr>
        <w:t xml:space="preserve">Dz.U.2024.320 </w:t>
      </w:r>
      <w:proofErr w:type="spellStart"/>
      <w:r w:rsidR="00D01797" w:rsidRPr="00D01797">
        <w:rPr>
          <w:rFonts w:ascii="Arial" w:hAnsi="Arial" w:cs="Arial"/>
        </w:rPr>
        <w:t>t.j</w:t>
      </w:r>
      <w:proofErr w:type="spellEnd"/>
      <w:r w:rsidR="00D01797" w:rsidRPr="00D01797">
        <w:rPr>
          <w:rFonts w:ascii="Arial" w:hAnsi="Arial" w:cs="Arial"/>
        </w:rPr>
        <w:t>. z dnia 2024.03.06</w:t>
      </w:r>
      <w:r w:rsidRPr="001F553C">
        <w:rPr>
          <w:rFonts w:ascii="Arial" w:hAnsi="Arial" w:cs="Arial"/>
        </w:rPr>
        <w:t>),</w:t>
      </w:r>
    </w:p>
    <w:p w14:paraId="79E8340D" w14:textId="454F22E6" w:rsidR="00E84993" w:rsidRPr="003D4F30" w:rsidRDefault="00E84993" w:rsidP="00E84993">
      <w:pPr>
        <w:widowControl w:val="0"/>
        <w:suppressAutoHyphens/>
        <w:autoSpaceDN w:val="0"/>
        <w:spacing w:line="360" w:lineRule="auto"/>
        <w:jc w:val="both"/>
        <w:textAlignment w:val="baseline"/>
        <w:rPr>
          <w:rFonts w:ascii="Arial" w:hAnsi="Arial" w:cs="Arial"/>
        </w:rPr>
      </w:pPr>
      <w:r w:rsidRPr="001F553C">
        <w:rPr>
          <w:rFonts w:ascii="Arial" w:hAnsi="Arial" w:cs="Arial"/>
        </w:rPr>
        <w:t xml:space="preserve">- </w:t>
      </w:r>
      <w:r w:rsidR="00D01797" w:rsidRPr="00D01797">
        <w:rPr>
          <w:rFonts w:ascii="Arial" w:hAnsi="Arial" w:cs="Arial"/>
        </w:rPr>
        <w:t>Rozporządzenie Ministra Infrastruktury z dnia 24 czerwca 2022 r. w sprawie przepisów techniczno-budowlanych dotyczących dróg publicznych (Dz.U.2022.1518 z dnia 2022.07.20)</w:t>
      </w:r>
      <w:r w:rsidRPr="003D4F30">
        <w:rPr>
          <w:rFonts w:ascii="Arial" w:hAnsi="Arial" w:cs="Arial"/>
        </w:rPr>
        <w:t>.</w:t>
      </w:r>
    </w:p>
    <w:p w14:paraId="0D09DFB9" w14:textId="77777777" w:rsidR="003572C8" w:rsidRPr="00DB590C" w:rsidRDefault="003572C8" w:rsidP="00DB590C">
      <w:pPr>
        <w:pStyle w:val="Bezodstpw"/>
        <w:spacing w:line="360" w:lineRule="auto"/>
        <w:jc w:val="both"/>
        <w:rPr>
          <w:rFonts w:ascii="Arial" w:hAnsi="Arial" w:cs="Arial"/>
        </w:rPr>
      </w:pPr>
    </w:p>
    <w:p w14:paraId="223DCFF5" w14:textId="77777777" w:rsidR="00B73656" w:rsidRPr="00DB590C" w:rsidRDefault="00B73656" w:rsidP="00DB590C">
      <w:pPr>
        <w:pStyle w:val="Bezodstpw"/>
        <w:spacing w:line="360" w:lineRule="auto"/>
        <w:jc w:val="both"/>
        <w:rPr>
          <w:rFonts w:ascii="Arial" w:hAnsi="Arial" w:cs="Arial"/>
          <w:b/>
          <w:bCs/>
        </w:rPr>
      </w:pPr>
      <w:r w:rsidRPr="00DB590C">
        <w:rPr>
          <w:rFonts w:ascii="Arial" w:hAnsi="Arial" w:cs="Arial"/>
          <w:b/>
          <w:bCs/>
        </w:rPr>
        <w:t xml:space="preserve">Wymagania szczegółowe do oznakowania poziomego i pionowego: </w:t>
      </w:r>
    </w:p>
    <w:p w14:paraId="385FBCCD" w14:textId="64595BE3" w:rsidR="00B73656" w:rsidRPr="003572C8" w:rsidRDefault="00B73656" w:rsidP="00DB590C">
      <w:pPr>
        <w:pStyle w:val="Bezodstpw"/>
        <w:spacing w:line="360" w:lineRule="auto"/>
        <w:jc w:val="both"/>
        <w:rPr>
          <w:rFonts w:ascii="Arial" w:hAnsi="Arial" w:cs="Arial"/>
        </w:rPr>
      </w:pPr>
      <w:r w:rsidRPr="003572C8">
        <w:rPr>
          <w:rFonts w:ascii="Arial" w:hAnsi="Arial" w:cs="Arial"/>
        </w:rPr>
        <w:t xml:space="preserve">1. Projekt ma obejmować docelową organizację ruchu. </w:t>
      </w:r>
    </w:p>
    <w:p w14:paraId="4BDAD34C" w14:textId="77777777" w:rsidR="00B73656" w:rsidRPr="003572C8" w:rsidRDefault="00B73656" w:rsidP="00DB590C">
      <w:pPr>
        <w:pStyle w:val="Bezodstpw"/>
        <w:spacing w:line="360" w:lineRule="auto"/>
        <w:jc w:val="both"/>
        <w:rPr>
          <w:rFonts w:ascii="Arial" w:hAnsi="Arial" w:cs="Arial"/>
        </w:rPr>
      </w:pPr>
      <w:r w:rsidRPr="003572C8">
        <w:rPr>
          <w:rFonts w:ascii="Arial" w:hAnsi="Arial" w:cs="Arial"/>
        </w:rPr>
        <w:t xml:space="preserve">2. Symbole znaków drogowych pionowych i poziomych oraz urządzeń BRD powinny być zgodne ze „Szczegółowymi warunkami technicznymi dla znaków i sygnałów drogowych oraz urządzeń bezpieczeństwa ruchu drogowego i warunkami ich umieszczania na drogach”. </w:t>
      </w:r>
    </w:p>
    <w:p w14:paraId="69793763" w14:textId="460B2222" w:rsidR="00932A71" w:rsidRPr="003D4F30" w:rsidRDefault="00B73656" w:rsidP="00932A71">
      <w:pPr>
        <w:widowControl w:val="0"/>
        <w:suppressAutoHyphens/>
        <w:autoSpaceDN w:val="0"/>
        <w:spacing w:line="360" w:lineRule="auto"/>
        <w:jc w:val="both"/>
        <w:textAlignment w:val="baseline"/>
        <w:rPr>
          <w:rFonts w:ascii="Arial" w:hAnsi="Arial" w:cs="Arial"/>
        </w:rPr>
      </w:pPr>
      <w:r w:rsidRPr="003572C8">
        <w:rPr>
          <w:rFonts w:ascii="Arial" w:hAnsi="Arial" w:cs="Arial"/>
        </w:rPr>
        <w:t xml:space="preserve">3. Kolorystyka i treść znaków pionowych, pokazanych na arkuszach planu sytuacyjnego, powinna odpowiadać wzorcom zawartym w w/w szczegółowych warunkach. Każdy znak ma posiadać swój symbol oraz dokładny kilometraż lokalizacji trójkątów widoczności na skrzyżowaniach zgodnie z zasadami zawartymi w </w:t>
      </w:r>
      <w:r w:rsidR="00932A71" w:rsidRPr="001F553C">
        <w:rPr>
          <w:rFonts w:ascii="Arial" w:hAnsi="Arial" w:cs="Arial"/>
        </w:rPr>
        <w:t xml:space="preserve"> </w:t>
      </w:r>
      <w:r w:rsidR="00010C7D" w:rsidRPr="00010C7D">
        <w:rPr>
          <w:rFonts w:ascii="Arial" w:hAnsi="Arial" w:cs="Arial"/>
        </w:rPr>
        <w:t>Rozporządzeni</w:t>
      </w:r>
      <w:r w:rsidR="00010C7D">
        <w:rPr>
          <w:rFonts w:ascii="Arial" w:hAnsi="Arial" w:cs="Arial"/>
        </w:rPr>
        <w:t>u</w:t>
      </w:r>
      <w:r w:rsidR="00010C7D" w:rsidRPr="00010C7D">
        <w:rPr>
          <w:rFonts w:ascii="Arial" w:hAnsi="Arial" w:cs="Arial"/>
        </w:rPr>
        <w:t xml:space="preserve"> Ministra Infrastruktury z dnia 24 czerwca 2022 r. w sprawie przepisów techniczno-budowlanych dotyczących dróg publicznych (Dz.U.2022.1518 z dnia 2022.07.20)</w:t>
      </w:r>
      <w:r w:rsidR="00932A71" w:rsidRPr="001F553C">
        <w:rPr>
          <w:rFonts w:ascii="Arial" w:hAnsi="Arial" w:cs="Arial"/>
        </w:rPr>
        <w:t xml:space="preserve">– (Dz. U. </w:t>
      </w:r>
      <w:r w:rsidR="00932A71" w:rsidRPr="003D4F30">
        <w:rPr>
          <w:rFonts w:ascii="Arial" w:hAnsi="Arial" w:cs="Arial"/>
        </w:rPr>
        <w:t xml:space="preserve">z 2019 r., </w:t>
      </w:r>
      <w:proofErr w:type="spellStart"/>
      <w:r w:rsidR="00932A71" w:rsidRPr="003D4F30">
        <w:rPr>
          <w:rFonts w:ascii="Arial" w:hAnsi="Arial" w:cs="Arial"/>
        </w:rPr>
        <w:t>poz</w:t>
      </w:r>
      <w:proofErr w:type="spellEnd"/>
      <w:r w:rsidR="00932A71" w:rsidRPr="003D4F30">
        <w:rPr>
          <w:rFonts w:ascii="Arial" w:hAnsi="Arial" w:cs="Arial"/>
        </w:rPr>
        <w:t xml:space="preserve"> 1643).</w:t>
      </w:r>
    </w:p>
    <w:p w14:paraId="24E8E7BF" w14:textId="6A4ECA1F" w:rsidR="00B73656" w:rsidRPr="00DB590C" w:rsidRDefault="00B73656" w:rsidP="00DB590C">
      <w:pPr>
        <w:pStyle w:val="Bezodstpw"/>
        <w:spacing w:line="360" w:lineRule="auto"/>
        <w:jc w:val="both"/>
        <w:rPr>
          <w:rFonts w:ascii="Arial" w:hAnsi="Arial" w:cs="Arial"/>
        </w:rPr>
      </w:pPr>
    </w:p>
    <w:p w14:paraId="6640055B" w14:textId="0014DCFE" w:rsidR="00B73656" w:rsidRPr="00992365" w:rsidRDefault="00B73656" w:rsidP="00BF4D4B">
      <w:pPr>
        <w:pStyle w:val="Bezodstpw"/>
        <w:spacing w:line="360" w:lineRule="auto"/>
        <w:jc w:val="both"/>
        <w:rPr>
          <w:rFonts w:ascii="Arial" w:hAnsi="Arial" w:cs="Arial"/>
          <w:b/>
          <w:bCs/>
        </w:rPr>
      </w:pPr>
      <w:r w:rsidRPr="00992365">
        <w:rPr>
          <w:rFonts w:ascii="Arial" w:hAnsi="Arial" w:cs="Arial"/>
          <w:b/>
          <w:bCs/>
        </w:rPr>
        <w:t xml:space="preserve">• Opracowanie operatów wodno-prawnych oraz uzyskania decyzji wodno-prawnych. </w:t>
      </w:r>
    </w:p>
    <w:p w14:paraId="411A52C5" w14:textId="2877E735" w:rsidR="00B73656" w:rsidRPr="00BF4D4B" w:rsidRDefault="003D7904" w:rsidP="00BF4D4B">
      <w:pPr>
        <w:pStyle w:val="Bezodstpw"/>
        <w:spacing w:line="360" w:lineRule="auto"/>
        <w:jc w:val="both"/>
        <w:rPr>
          <w:rFonts w:ascii="Arial" w:hAnsi="Arial" w:cs="Arial"/>
        </w:rPr>
      </w:pPr>
      <w:r w:rsidRPr="00992365">
        <w:rPr>
          <w:rFonts w:ascii="Arial" w:hAnsi="Arial" w:cs="Arial"/>
        </w:rPr>
        <w:t>Zamawiający</w:t>
      </w:r>
      <w:r w:rsidR="00992365" w:rsidRPr="00992365">
        <w:rPr>
          <w:rFonts w:ascii="Arial" w:hAnsi="Arial" w:cs="Arial"/>
        </w:rPr>
        <w:t xml:space="preserve"> wymaga opracowani</w:t>
      </w:r>
      <w:r w:rsidR="009B5EBA">
        <w:rPr>
          <w:rFonts w:ascii="Arial" w:hAnsi="Arial" w:cs="Arial"/>
        </w:rPr>
        <w:t>a</w:t>
      </w:r>
      <w:r w:rsidR="00992365" w:rsidRPr="00992365">
        <w:rPr>
          <w:rFonts w:ascii="Arial" w:hAnsi="Arial" w:cs="Arial"/>
        </w:rPr>
        <w:t xml:space="preserve"> operatów wodno-prawnych oraz uzyskania decyzji</w:t>
      </w:r>
      <w:r w:rsidR="00B73656" w:rsidRPr="00992365">
        <w:rPr>
          <w:rFonts w:ascii="Arial" w:hAnsi="Arial" w:cs="Arial"/>
        </w:rPr>
        <w:t xml:space="preserve"> wodno-prawn</w:t>
      </w:r>
      <w:r w:rsidR="00992365" w:rsidRPr="00992365">
        <w:rPr>
          <w:rFonts w:ascii="Arial" w:hAnsi="Arial" w:cs="Arial"/>
        </w:rPr>
        <w:t>ych</w:t>
      </w:r>
      <w:r w:rsidR="00A52DF2">
        <w:rPr>
          <w:rFonts w:ascii="Arial" w:hAnsi="Arial" w:cs="Arial"/>
        </w:rPr>
        <w:t xml:space="preserve"> w przypadku konieczności ich wykonania.</w:t>
      </w:r>
    </w:p>
    <w:p w14:paraId="212F160D" w14:textId="77777777" w:rsidR="00992365" w:rsidRDefault="00992365" w:rsidP="00BF4D4B">
      <w:pPr>
        <w:pStyle w:val="Bezodstpw"/>
        <w:spacing w:line="360" w:lineRule="auto"/>
        <w:jc w:val="both"/>
        <w:rPr>
          <w:rFonts w:ascii="Arial" w:hAnsi="Arial" w:cs="Arial"/>
          <w:b/>
          <w:bCs/>
        </w:rPr>
      </w:pPr>
    </w:p>
    <w:p w14:paraId="29E619D2" w14:textId="7C494027" w:rsidR="00B73656" w:rsidRPr="00DB590C" w:rsidRDefault="00B73656" w:rsidP="00BF4D4B">
      <w:pPr>
        <w:pStyle w:val="Bezodstpw"/>
        <w:spacing w:line="360" w:lineRule="auto"/>
        <w:jc w:val="both"/>
        <w:rPr>
          <w:rFonts w:ascii="Arial" w:hAnsi="Arial" w:cs="Arial"/>
          <w:b/>
          <w:bCs/>
        </w:rPr>
      </w:pPr>
      <w:r w:rsidRPr="00DB590C">
        <w:rPr>
          <w:rFonts w:ascii="Arial" w:hAnsi="Arial" w:cs="Arial"/>
          <w:b/>
          <w:bCs/>
        </w:rPr>
        <w:t xml:space="preserve">• Ilości egzemplarzy opracowań projektowych dla Zamawiającego: </w:t>
      </w:r>
    </w:p>
    <w:p w14:paraId="7B796759" w14:textId="746BC0AE"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PB (materiały do zgłoszenia) i PW dróg</w:t>
      </w:r>
      <w:r w:rsidR="00DD5935">
        <w:rPr>
          <w:rFonts w:ascii="Arial" w:hAnsi="Arial" w:cs="Arial"/>
        </w:rPr>
        <w:t xml:space="preserve"> oraz małej architektury</w:t>
      </w:r>
      <w:r w:rsidR="00B73656" w:rsidRPr="00BF4D4B">
        <w:rPr>
          <w:rFonts w:ascii="Arial" w:hAnsi="Arial" w:cs="Arial"/>
        </w:rPr>
        <w:t xml:space="preserve"> - </w:t>
      </w:r>
      <w:r w:rsidR="00A52DF2">
        <w:rPr>
          <w:rFonts w:ascii="Arial" w:hAnsi="Arial" w:cs="Arial"/>
        </w:rPr>
        <w:t>4</w:t>
      </w:r>
      <w:r w:rsidR="00B73656" w:rsidRPr="00BF4D4B">
        <w:rPr>
          <w:rFonts w:ascii="Arial" w:hAnsi="Arial" w:cs="Arial"/>
        </w:rPr>
        <w:t xml:space="preserve"> egzemplarze, </w:t>
      </w:r>
    </w:p>
    <w:p w14:paraId="7B7ECE45" w14:textId="5ABDE5C2"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 xml:space="preserve">PB i PW usunięcia kolizji z uzbrojeniem terenu – dla każdej branży osobno – </w:t>
      </w:r>
      <w:r w:rsidR="00A52DF2">
        <w:rPr>
          <w:rFonts w:ascii="Arial" w:hAnsi="Arial" w:cs="Arial"/>
        </w:rPr>
        <w:t>3</w:t>
      </w:r>
      <w:r w:rsidR="00B73656" w:rsidRPr="00BF4D4B">
        <w:rPr>
          <w:rFonts w:ascii="Arial" w:hAnsi="Arial" w:cs="Arial"/>
        </w:rPr>
        <w:t xml:space="preserve"> egzemplarze, </w:t>
      </w:r>
    </w:p>
    <w:p w14:paraId="4ABC2088" w14:textId="3C47B506"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 xml:space="preserve">Proj. stałej organizacji ruchu - 2 egzemplarze, </w:t>
      </w:r>
    </w:p>
    <w:p w14:paraId="2E38D7CD" w14:textId="507FB599"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P</w:t>
      </w:r>
      <w:r w:rsidR="00A52DF2">
        <w:rPr>
          <w:rFonts w:ascii="Arial" w:hAnsi="Arial" w:cs="Arial"/>
        </w:rPr>
        <w:t>roj. czasowej</w:t>
      </w:r>
      <w:r w:rsidR="00B73656" w:rsidRPr="00BF4D4B">
        <w:rPr>
          <w:rFonts w:ascii="Arial" w:hAnsi="Arial" w:cs="Arial"/>
        </w:rPr>
        <w:t xml:space="preserve"> organizacji ruchu na czas prowadzenia robót - 2 egzemplarze, </w:t>
      </w:r>
    </w:p>
    <w:p w14:paraId="55BB9782" w14:textId="6F9CDB95"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 xml:space="preserve">Dokumentacja geologiczno-inżynierska - 2 egzemplarze, </w:t>
      </w:r>
    </w:p>
    <w:p w14:paraId="6A732CA1" w14:textId="7AF315D2" w:rsidR="00B73656" w:rsidRPr="00BF4D4B" w:rsidRDefault="00BF4D4B" w:rsidP="00BF4D4B">
      <w:pPr>
        <w:pStyle w:val="Bezodstpw"/>
        <w:spacing w:line="360" w:lineRule="auto"/>
        <w:jc w:val="both"/>
        <w:rPr>
          <w:rFonts w:ascii="Arial" w:hAnsi="Arial" w:cs="Arial"/>
        </w:rPr>
      </w:pPr>
      <w:r>
        <w:rPr>
          <w:rFonts w:ascii="Arial" w:hAnsi="Arial" w:cs="Arial"/>
        </w:rPr>
        <w:lastRenderedPageBreak/>
        <w:t>-</w:t>
      </w:r>
      <w:r w:rsidR="00DD5935">
        <w:rPr>
          <w:rFonts w:ascii="Arial" w:hAnsi="Arial" w:cs="Arial"/>
        </w:rPr>
        <w:t xml:space="preserve"> </w:t>
      </w:r>
      <w:r w:rsidR="00B73656" w:rsidRPr="00BF4D4B">
        <w:rPr>
          <w:rFonts w:ascii="Arial" w:hAnsi="Arial" w:cs="Arial"/>
        </w:rPr>
        <w:t>Mapa ewidencji gruntów i uproszczone wypisy z rejestru gruntów wraz z sąsiadującymi działkami (w przypadku konieczności uzyskania pozwolenia na budowę) – oryginały,</w:t>
      </w:r>
    </w:p>
    <w:p w14:paraId="69F1881C" w14:textId="5568E58A" w:rsidR="00B73656" w:rsidRPr="00BF4D4B" w:rsidRDefault="00BF4D4B" w:rsidP="00BF4D4B">
      <w:pPr>
        <w:pStyle w:val="Bezodstpw"/>
        <w:spacing w:line="360" w:lineRule="auto"/>
        <w:jc w:val="both"/>
        <w:rPr>
          <w:rFonts w:ascii="Arial" w:hAnsi="Arial" w:cs="Arial"/>
        </w:rPr>
      </w:pPr>
      <w:r>
        <w:rPr>
          <w:rFonts w:ascii="Arial" w:hAnsi="Arial" w:cs="Arial"/>
        </w:rPr>
        <w:t>-</w:t>
      </w:r>
      <w:r w:rsidR="00B73656" w:rsidRPr="00BF4D4B">
        <w:rPr>
          <w:rFonts w:ascii="Arial" w:hAnsi="Arial" w:cs="Arial"/>
        </w:rPr>
        <w:t xml:space="preserve"> Mapa do celów projektowych – oryginał, </w:t>
      </w:r>
    </w:p>
    <w:p w14:paraId="71FF8458" w14:textId="42122081"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 xml:space="preserve">Decyzje administracyjne – oryginały, </w:t>
      </w:r>
    </w:p>
    <w:p w14:paraId="72850C91" w14:textId="68AF8B4C"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 xml:space="preserve">Operaty wodno-prawne wraz z decyzjami wodno-prawnymi – oryginały, </w:t>
      </w:r>
    </w:p>
    <w:p w14:paraId="75400664" w14:textId="3BB3589B" w:rsidR="00B73656" w:rsidRPr="00BF4D4B" w:rsidRDefault="00BF4D4B" w:rsidP="00BF4D4B">
      <w:pPr>
        <w:pStyle w:val="Bezodstpw"/>
        <w:spacing w:line="360" w:lineRule="auto"/>
        <w:jc w:val="both"/>
        <w:rPr>
          <w:rFonts w:ascii="Arial" w:hAnsi="Arial" w:cs="Arial"/>
        </w:rPr>
      </w:pPr>
      <w:r w:rsidRPr="004D21C4">
        <w:rPr>
          <w:rFonts w:ascii="Arial" w:hAnsi="Arial" w:cs="Arial"/>
        </w:rPr>
        <w:t xml:space="preserve">- </w:t>
      </w:r>
      <w:r w:rsidR="00B73656" w:rsidRPr="004D21C4">
        <w:rPr>
          <w:rFonts w:ascii="Arial" w:hAnsi="Arial" w:cs="Arial"/>
        </w:rPr>
        <w:t>Specyfikacje</w:t>
      </w:r>
      <w:r w:rsidR="00B73656" w:rsidRPr="00BF4D4B">
        <w:rPr>
          <w:rFonts w:ascii="Arial" w:hAnsi="Arial" w:cs="Arial"/>
        </w:rPr>
        <w:t xml:space="preserve"> techniczne wykonania i odbioru robót budowlanych – 3 egzemplarze, </w:t>
      </w:r>
    </w:p>
    <w:p w14:paraId="344223F0" w14:textId="4DEF8FC5" w:rsidR="00B73656" w:rsidRPr="00BF4D4B" w:rsidRDefault="00BF4D4B" w:rsidP="00BF4D4B">
      <w:pPr>
        <w:pStyle w:val="Bezodstpw"/>
        <w:spacing w:line="360" w:lineRule="auto"/>
        <w:jc w:val="both"/>
        <w:rPr>
          <w:rFonts w:ascii="Arial" w:hAnsi="Arial" w:cs="Arial"/>
        </w:rPr>
      </w:pPr>
      <w:r>
        <w:rPr>
          <w:rFonts w:ascii="Arial" w:hAnsi="Arial" w:cs="Arial"/>
        </w:rPr>
        <w:t xml:space="preserve">- </w:t>
      </w:r>
      <w:r w:rsidR="00B73656" w:rsidRPr="00BF4D4B">
        <w:rPr>
          <w:rFonts w:ascii="Arial" w:hAnsi="Arial" w:cs="Arial"/>
        </w:rPr>
        <w:t xml:space="preserve">Kosztorysy inwestorskie wraz z przedmiarami oraz zestawienie kosztorysów – 3 egzemplarze, </w:t>
      </w:r>
    </w:p>
    <w:p w14:paraId="1DC6CADC" w14:textId="149A89C2" w:rsidR="0065481E" w:rsidRPr="006753B9" w:rsidRDefault="00BF4D4B" w:rsidP="00BF4D4B">
      <w:pPr>
        <w:pStyle w:val="Bezodstpw"/>
        <w:spacing w:line="360" w:lineRule="auto"/>
        <w:jc w:val="both"/>
        <w:rPr>
          <w:rFonts w:ascii="Arial" w:hAnsi="Arial" w:cs="Arial"/>
        </w:rPr>
      </w:pPr>
      <w:r w:rsidRPr="006753B9">
        <w:rPr>
          <w:rFonts w:ascii="Arial" w:hAnsi="Arial" w:cs="Arial"/>
        </w:rPr>
        <w:t xml:space="preserve">- </w:t>
      </w:r>
      <w:r w:rsidR="00B73656" w:rsidRPr="006753B9">
        <w:rPr>
          <w:rFonts w:ascii="Arial" w:hAnsi="Arial" w:cs="Arial"/>
        </w:rPr>
        <w:t xml:space="preserve">Informacja dotycząca BIOZ. </w:t>
      </w:r>
    </w:p>
    <w:p w14:paraId="536AD1EA" w14:textId="10804671" w:rsidR="006322A8" w:rsidRPr="006753B9" w:rsidRDefault="006322A8" w:rsidP="006322A8">
      <w:pPr>
        <w:pStyle w:val="Bezodstpw"/>
        <w:spacing w:line="360" w:lineRule="auto"/>
        <w:jc w:val="both"/>
        <w:rPr>
          <w:rFonts w:ascii="Arial" w:hAnsi="Arial" w:cs="Arial"/>
          <w:b/>
          <w:bCs/>
        </w:rPr>
      </w:pPr>
      <w:r w:rsidRPr="006753B9">
        <w:rPr>
          <w:rFonts w:ascii="Arial" w:hAnsi="Arial" w:cs="Arial"/>
          <w:b/>
          <w:bCs/>
        </w:rPr>
        <w:t>• Termin wykonania.</w:t>
      </w:r>
    </w:p>
    <w:p w14:paraId="240BA572" w14:textId="77777777" w:rsidR="00B233B9" w:rsidRDefault="00047FE1" w:rsidP="006322A8">
      <w:pPr>
        <w:pStyle w:val="Bezodstpw"/>
        <w:spacing w:line="360" w:lineRule="auto"/>
        <w:jc w:val="both"/>
        <w:rPr>
          <w:rFonts w:ascii="Arial" w:hAnsi="Arial" w:cs="Arial"/>
          <w:b/>
          <w:bCs/>
          <w:color w:val="0D0D0D" w:themeColor="text1" w:themeTint="F2"/>
        </w:rPr>
      </w:pPr>
      <w:r w:rsidRPr="007E7DE3">
        <w:rPr>
          <w:rFonts w:ascii="Arial" w:hAnsi="Arial" w:cs="Arial"/>
          <w:b/>
          <w:bCs/>
          <w:color w:val="0D0D0D" w:themeColor="text1" w:themeTint="F2"/>
        </w:rPr>
        <w:t>Okres wykonania</w:t>
      </w:r>
      <w:r w:rsidR="00B233B9">
        <w:rPr>
          <w:rFonts w:ascii="Arial" w:hAnsi="Arial" w:cs="Arial"/>
          <w:b/>
          <w:bCs/>
          <w:color w:val="0D0D0D" w:themeColor="text1" w:themeTint="F2"/>
        </w:rPr>
        <w:t>:</w:t>
      </w:r>
    </w:p>
    <w:p w14:paraId="522C35E4" w14:textId="55120531" w:rsidR="00B233B9" w:rsidRPr="005E37C4" w:rsidRDefault="00B233B9" w:rsidP="006322A8">
      <w:pPr>
        <w:pStyle w:val="Bezodstpw"/>
        <w:spacing w:line="360" w:lineRule="auto"/>
        <w:jc w:val="both"/>
        <w:rPr>
          <w:rFonts w:ascii="Arial" w:hAnsi="Arial" w:cs="Arial"/>
          <w:b/>
          <w:bCs/>
        </w:rPr>
      </w:pPr>
      <w:r w:rsidRPr="005E37C4">
        <w:rPr>
          <w:rFonts w:ascii="Arial" w:hAnsi="Arial" w:cs="Arial"/>
          <w:b/>
          <w:bCs/>
        </w:rPr>
        <w:t>- dla opracowania dokumentacji projektowej – 7 miesięcy od daty podpisania umowy (część projektowa).</w:t>
      </w:r>
    </w:p>
    <w:p w14:paraId="31F30106" w14:textId="55BDA006" w:rsidR="00047FE1" w:rsidRPr="00B233B9" w:rsidRDefault="00B233B9" w:rsidP="006322A8">
      <w:pPr>
        <w:pStyle w:val="Bezodstpw"/>
        <w:spacing w:line="360" w:lineRule="auto"/>
        <w:jc w:val="both"/>
        <w:rPr>
          <w:rFonts w:ascii="Arial" w:hAnsi="Arial" w:cs="Arial"/>
          <w:b/>
          <w:bCs/>
          <w:color w:val="000000" w:themeColor="text1"/>
        </w:rPr>
      </w:pPr>
      <w:r w:rsidRPr="00B233B9">
        <w:rPr>
          <w:rFonts w:ascii="Arial" w:hAnsi="Arial" w:cs="Arial"/>
          <w:b/>
          <w:bCs/>
          <w:color w:val="000000" w:themeColor="text1"/>
        </w:rPr>
        <w:t>- dla robót budowlanych</w:t>
      </w:r>
      <w:r w:rsidR="00047FE1" w:rsidRPr="00B233B9">
        <w:rPr>
          <w:rFonts w:ascii="Arial" w:hAnsi="Arial" w:cs="Arial"/>
          <w:b/>
          <w:bCs/>
          <w:color w:val="000000" w:themeColor="text1"/>
        </w:rPr>
        <w:t xml:space="preserve"> do </w:t>
      </w:r>
      <w:r w:rsidR="002A7411">
        <w:rPr>
          <w:rFonts w:ascii="Arial" w:hAnsi="Arial" w:cs="Arial"/>
          <w:b/>
          <w:bCs/>
          <w:color w:val="000000" w:themeColor="text1"/>
        </w:rPr>
        <w:t>10</w:t>
      </w:r>
      <w:r w:rsidR="00047FE1" w:rsidRPr="00B233B9">
        <w:rPr>
          <w:rFonts w:ascii="Arial" w:hAnsi="Arial" w:cs="Arial"/>
          <w:b/>
          <w:bCs/>
          <w:color w:val="000000" w:themeColor="text1"/>
        </w:rPr>
        <w:t xml:space="preserve"> miesięcy od</w:t>
      </w:r>
      <w:r w:rsidRPr="00B233B9">
        <w:rPr>
          <w:rFonts w:ascii="Arial" w:hAnsi="Arial" w:cs="Arial"/>
          <w:b/>
          <w:bCs/>
          <w:color w:val="000000" w:themeColor="text1"/>
        </w:rPr>
        <w:t xml:space="preserve"> daty</w:t>
      </w:r>
      <w:r w:rsidR="00047FE1" w:rsidRPr="00B233B9">
        <w:rPr>
          <w:rFonts w:ascii="Arial" w:hAnsi="Arial" w:cs="Arial"/>
          <w:b/>
          <w:bCs/>
          <w:color w:val="000000" w:themeColor="text1"/>
        </w:rPr>
        <w:t xml:space="preserve"> podpisania umowy</w:t>
      </w:r>
      <w:r w:rsidRPr="00B233B9">
        <w:rPr>
          <w:rFonts w:ascii="Arial" w:hAnsi="Arial" w:cs="Arial"/>
          <w:b/>
          <w:bCs/>
          <w:color w:val="000000" w:themeColor="text1"/>
        </w:rPr>
        <w:t xml:space="preserve"> (część wykonawcza)</w:t>
      </w:r>
      <w:r w:rsidR="00047FE1" w:rsidRPr="00B233B9">
        <w:rPr>
          <w:rFonts w:ascii="Arial" w:hAnsi="Arial" w:cs="Arial"/>
          <w:b/>
          <w:bCs/>
          <w:color w:val="000000" w:themeColor="text1"/>
        </w:rPr>
        <w:t>.</w:t>
      </w:r>
    </w:p>
    <w:p w14:paraId="59E0C4FF" w14:textId="77777777" w:rsidR="006E2ACF" w:rsidRPr="007E7DE3" w:rsidRDefault="006E2ACF" w:rsidP="006322A8">
      <w:pPr>
        <w:pStyle w:val="Bezodstpw"/>
        <w:spacing w:line="360" w:lineRule="auto"/>
        <w:jc w:val="both"/>
        <w:rPr>
          <w:rFonts w:ascii="Arial" w:hAnsi="Arial" w:cs="Arial"/>
          <w:b/>
          <w:bCs/>
          <w:color w:val="0D0D0D" w:themeColor="text1" w:themeTint="F2"/>
        </w:rPr>
      </w:pPr>
    </w:p>
    <w:p w14:paraId="56F23FA7" w14:textId="5F02C4CC" w:rsidR="00047FE1" w:rsidRPr="007E7DE3" w:rsidRDefault="00047FE1" w:rsidP="006322A8">
      <w:pPr>
        <w:pStyle w:val="Bezodstpw"/>
        <w:spacing w:line="360" w:lineRule="auto"/>
        <w:jc w:val="both"/>
        <w:rPr>
          <w:rFonts w:ascii="Arial" w:hAnsi="Arial" w:cs="Arial"/>
          <w:b/>
          <w:bCs/>
          <w:color w:val="0D0D0D" w:themeColor="text1" w:themeTint="F2"/>
        </w:rPr>
      </w:pPr>
      <w:r w:rsidRPr="007E7DE3">
        <w:rPr>
          <w:rFonts w:ascii="Arial" w:hAnsi="Arial" w:cs="Arial"/>
          <w:b/>
          <w:bCs/>
          <w:color w:val="0D0D0D" w:themeColor="text1" w:themeTint="F2"/>
        </w:rPr>
        <w:t>Okres projektowy:</w:t>
      </w:r>
    </w:p>
    <w:p w14:paraId="34E08C39" w14:textId="526B5192" w:rsidR="00047FE1" w:rsidRPr="007E7DE3" w:rsidRDefault="006322A8" w:rsidP="006322A8">
      <w:pPr>
        <w:pStyle w:val="Bezodstpw"/>
        <w:spacing w:line="360" w:lineRule="auto"/>
        <w:jc w:val="both"/>
        <w:rPr>
          <w:rFonts w:ascii="Arial" w:hAnsi="Arial" w:cs="Arial"/>
          <w:color w:val="0D0D0D" w:themeColor="text1" w:themeTint="F2"/>
        </w:rPr>
      </w:pPr>
      <w:r w:rsidRPr="007E7DE3">
        <w:rPr>
          <w:rFonts w:ascii="Arial" w:hAnsi="Arial" w:cs="Arial"/>
          <w:color w:val="0D0D0D" w:themeColor="text1" w:themeTint="F2"/>
        </w:rPr>
        <w:t xml:space="preserve">- Zamawiający wymaga opracowanie dokumentacji projektowej wraz z uzyskaniem wszystkich </w:t>
      </w:r>
      <w:r w:rsidR="00047FE1" w:rsidRPr="007E7DE3">
        <w:rPr>
          <w:rFonts w:ascii="Arial" w:hAnsi="Arial" w:cs="Arial"/>
          <w:color w:val="0D0D0D" w:themeColor="text1" w:themeTint="F2"/>
        </w:rPr>
        <w:t xml:space="preserve">niezbędnych uzgodnień, pozwoleń w celu prowadzenia robót – maksymalnie do </w:t>
      </w:r>
      <w:r w:rsidR="002A7411">
        <w:rPr>
          <w:rFonts w:ascii="Arial" w:hAnsi="Arial" w:cs="Arial"/>
          <w:color w:val="0D0D0D" w:themeColor="text1" w:themeTint="F2"/>
        </w:rPr>
        <w:t>7</w:t>
      </w:r>
      <w:r w:rsidR="00047FE1" w:rsidRPr="007E7DE3">
        <w:rPr>
          <w:rFonts w:ascii="Arial" w:hAnsi="Arial" w:cs="Arial"/>
          <w:color w:val="0D0D0D" w:themeColor="text1" w:themeTint="F2"/>
        </w:rPr>
        <w:t xml:space="preserve"> </w:t>
      </w:r>
      <w:r w:rsidR="006753B9" w:rsidRPr="007E7DE3">
        <w:rPr>
          <w:rFonts w:ascii="Arial" w:hAnsi="Arial" w:cs="Arial"/>
          <w:color w:val="0D0D0D" w:themeColor="text1" w:themeTint="F2"/>
        </w:rPr>
        <w:t>miesięcy</w:t>
      </w:r>
      <w:r w:rsidR="00047FE1" w:rsidRPr="007E7DE3">
        <w:rPr>
          <w:rFonts w:ascii="Arial" w:hAnsi="Arial" w:cs="Arial"/>
          <w:color w:val="0D0D0D" w:themeColor="text1" w:themeTint="F2"/>
        </w:rPr>
        <w:t xml:space="preserve"> od podpisania umowy.</w:t>
      </w:r>
    </w:p>
    <w:p w14:paraId="7B60EC42" w14:textId="1FF78167" w:rsidR="00047FE1" w:rsidRPr="007E7DE3" w:rsidRDefault="00047FE1" w:rsidP="006322A8">
      <w:pPr>
        <w:pStyle w:val="Bezodstpw"/>
        <w:spacing w:line="360" w:lineRule="auto"/>
        <w:jc w:val="both"/>
        <w:rPr>
          <w:rFonts w:ascii="Arial" w:hAnsi="Arial" w:cs="Arial"/>
          <w:b/>
          <w:bCs/>
          <w:color w:val="0D0D0D" w:themeColor="text1" w:themeTint="F2"/>
        </w:rPr>
      </w:pPr>
      <w:r w:rsidRPr="007E7DE3">
        <w:rPr>
          <w:rFonts w:ascii="Arial" w:hAnsi="Arial" w:cs="Arial"/>
          <w:b/>
          <w:bCs/>
          <w:color w:val="0D0D0D" w:themeColor="text1" w:themeTint="F2"/>
        </w:rPr>
        <w:t>Okres wykonawczy:</w:t>
      </w:r>
    </w:p>
    <w:p w14:paraId="047BD5C8" w14:textId="52175BE8" w:rsidR="006322A8" w:rsidRDefault="00047FE1" w:rsidP="006322A8">
      <w:pPr>
        <w:pStyle w:val="Bezodstpw"/>
        <w:spacing w:line="360" w:lineRule="auto"/>
        <w:jc w:val="both"/>
        <w:rPr>
          <w:rFonts w:ascii="Arial" w:hAnsi="Arial" w:cs="Arial"/>
        </w:rPr>
      </w:pPr>
      <w:r w:rsidRPr="007E7DE3">
        <w:rPr>
          <w:rFonts w:ascii="Arial" w:hAnsi="Arial" w:cs="Arial"/>
          <w:color w:val="0D0D0D" w:themeColor="text1" w:themeTint="F2"/>
        </w:rPr>
        <w:t xml:space="preserve">-  Zamawiający wymaga wykonania inwestycji – robót, maksymalnie do </w:t>
      </w:r>
      <w:r w:rsidR="002A7411">
        <w:rPr>
          <w:rFonts w:ascii="Arial" w:hAnsi="Arial" w:cs="Arial"/>
          <w:color w:val="0D0D0D" w:themeColor="text1" w:themeTint="F2"/>
        </w:rPr>
        <w:t>10</w:t>
      </w:r>
      <w:r w:rsidRPr="007E7DE3">
        <w:rPr>
          <w:rFonts w:ascii="Arial" w:hAnsi="Arial" w:cs="Arial"/>
          <w:color w:val="0D0D0D" w:themeColor="text1" w:themeTint="F2"/>
        </w:rPr>
        <w:t xml:space="preserve">  miesięcy po </w:t>
      </w:r>
      <w:r w:rsidRPr="006753B9">
        <w:rPr>
          <w:rFonts w:ascii="Arial" w:hAnsi="Arial" w:cs="Arial"/>
        </w:rPr>
        <w:t>odebraniu protokołem odbioru dokumentacji projektowej wraz ze wszystkimi uzgodnieniami oraz zgłoszeniem lub pozwoleniem na budowę.</w:t>
      </w:r>
    </w:p>
    <w:p w14:paraId="2FD76007" w14:textId="748BC914" w:rsidR="000A016A" w:rsidRDefault="000A016A" w:rsidP="006322A8">
      <w:pPr>
        <w:pStyle w:val="Bezodstpw"/>
        <w:spacing w:line="360" w:lineRule="auto"/>
        <w:jc w:val="both"/>
        <w:rPr>
          <w:rFonts w:ascii="Arial" w:hAnsi="Arial" w:cs="Arial"/>
        </w:rPr>
      </w:pPr>
    </w:p>
    <w:p w14:paraId="31ADEA9E" w14:textId="242EDC9C" w:rsidR="000A016A" w:rsidRPr="000A016A" w:rsidRDefault="000A016A" w:rsidP="006322A8">
      <w:pPr>
        <w:pStyle w:val="Bezodstpw"/>
        <w:spacing w:line="360" w:lineRule="auto"/>
        <w:jc w:val="both"/>
        <w:rPr>
          <w:rFonts w:ascii="Arial" w:hAnsi="Arial" w:cs="Arial"/>
          <w:b/>
          <w:bCs/>
        </w:rPr>
      </w:pPr>
      <w:r w:rsidRPr="000A016A">
        <w:rPr>
          <w:rFonts w:ascii="Arial" w:hAnsi="Arial" w:cs="Arial"/>
          <w:b/>
          <w:bCs/>
        </w:rPr>
        <w:t>Płatności:</w:t>
      </w:r>
    </w:p>
    <w:p w14:paraId="3274D326" w14:textId="14CA7837" w:rsidR="00B73656" w:rsidRDefault="000A016A" w:rsidP="000F3D86">
      <w:pPr>
        <w:pStyle w:val="Bezodstpw"/>
        <w:spacing w:line="360" w:lineRule="auto"/>
        <w:jc w:val="both"/>
        <w:rPr>
          <w:rFonts w:ascii="Arial" w:hAnsi="Arial" w:cs="Arial"/>
        </w:rPr>
      </w:pPr>
      <w:r>
        <w:rPr>
          <w:rFonts w:ascii="Arial" w:hAnsi="Arial" w:cs="Arial"/>
        </w:rPr>
        <w:t xml:space="preserve">Zamawiający dopuszcza częściową płatność </w:t>
      </w:r>
      <w:r w:rsidR="000F3D86">
        <w:rPr>
          <w:rFonts w:ascii="Arial" w:hAnsi="Arial" w:cs="Arial"/>
        </w:rPr>
        <w:t>po zaakceptowaniu przez Zamawiającego kompletnego opracowania dokumentacji projektowej przez Wykonawcę.</w:t>
      </w:r>
    </w:p>
    <w:p w14:paraId="1F733B6E" w14:textId="77777777" w:rsidR="000F3D86" w:rsidRDefault="000F3D86" w:rsidP="000F3D86">
      <w:pPr>
        <w:pStyle w:val="Bezodstpw"/>
        <w:spacing w:line="360" w:lineRule="auto"/>
        <w:jc w:val="both"/>
        <w:rPr>
          <w:rFonts w:ascii="Arial" w:hAnsi="Arial" w:cs="Arial"/>
        </w:rPr>
      </w:pPr>
    </w:p>
    <w:p w14:paraId="13D9736E" w14:textId="77777777" w:rsidR="000F3D86" w:rsidRDefault="000F3D86" w:rsidP="000F3D86">
      <w:pPr>
        <w:pStyle w:val="Bezodstpw"/>
        <w:spacing w:line="360" w:lineRule="auto"/>
        <w:jc w:val="both"/>
        <w:rPr>
          <w:rFonts w:ascii="Arial" w:hAnsi="Arial" w:cs="Arial"/>
        </w:rPr>
      </w:pPr>
    </w:p>
    <w:p w14:paraId="37BE2811" w14:textId="77777777" w:rsidR="000F3D86" w:rsidRPr="000F3D86" w:rsidRDefault="000F3D86" w:rsidP="000F3D86">
      <w:pPr>
        <w:pStyle w:val="Bezodstpw"/>
        <w:spacing w:line="360" w:lineRule="auto"/>
        <w:jc w:val="both"/>
        <w:rPr>
          <w:rFonts w:ascii="Arial" w:hAnsi="Arial" w:cs="Arial"/>
        </w:rPr>
      </w:pPr>
    </w:p>
    <w:p w14:paraId="46D5284E" w14:textId="056046C4" w:rsidR="00B73656" w:rsidRDefault="00B73656" w:rsidP="00C310D0">
      <w:pPr>
        <w:pStyle w:val="Bezodstpw"/>
        <w:spacing w:line="360" w:lineRule="auto"/>
        <w:jc w:val="both"/>
        <w:rPr>
          <w:rFonts w:ascii="Arial" w:hAnsi="Arial" w:cs="Arial"/>
          <w:b/>
          <w:bCs/>
        </w:rPr>
      </w:pPr>
      <w:r w:rsidRPr="00C310D0">
        <w:rPr>
          <w:rFonts w:ascii="Arial" w:hAnsi="Arial" w:cs="Arial"/>
          <w:b/>
          <w:bCs/>
        </w:rPr>
        <w:lastRenderedPageBreak/>
        <w:t>2.</w:t>
      </w:r>
      <w:r w:rsidR="00C76B08">
        <w:rPr>
          <w:rFonts w:ascii="Arial" w:hAnsi="Arial" w:cs="Arial"/>
          <w:b/>
          <w:bCs/>
        </w:rPr>
        <w:t>2</w:t>
      </w:r>
      <w:r w:rsidRPr="00C310D0">
        <w:rPr>
          <w:rFonts w:ascii="Arial" w:hAnsi="Arial" w:cs="Arial"/>
          <w:b/>
          <w:bCs/>
        </w:rPr>
        <w:t xml:space="preserve"> WYMAGANIA ZAMAWIAJĄCEGO DOTYCZĄCE WYKONANIA ROBÓT BUDOWLANYCH </w:t>
      </w:r>
    </w:p>
    <w:p w14:paraId="67C21116" w14:textId="77777777" w:rsidR="0028655F" w:rsidRPr="00C310D0" w:rsidRDefault="0028655F" w:rsidP="00C310D0">
      <w:pPr>
        <w:pStyle w:val="Bezodstpw"/>
        <w:spacing w:line="360" w:lineRule="auto"/>
        <w:jc w:val="both"/>
        <w:rPr>
          <w:rFonts w:ascii="Arial" w:hAnsi="Arial" w:cs="Arial"/>
          <w:b/>
          <w:bCs/>
        </w:rPr>
      </w:pPr>
    </w:p>
    <w:p w14:paraId="7A780775" w14:textId="4E669FB9" w:rsidR="00B73656" w:rsidRDefault="00B73656" w:rsidP="00C310D0">
      <w:pPr>
        <w:pStyle w:val="Bezodstpw"/>
        <w:spacing w:line="360" w:lineRule="auto"/>
        <w:ind w:firstLine="708"/>
        <w:jc w:val="both"/>
        <w:rPr>
          <w:rFonts w:ascii="Arial" w:hAnsi="Arial" w:cs="Arial"/>
        </w:rPr>
      </w:pPr>
      <w:r w:rsidRPr="00C310D0">
        <w:rPr>
          <w:rFonts w:ascii="Arial" w:hAnsi="Arial" w:cs="Arial"/>
        </w:rPr>
        <w:t xml:space="preserve">Poniżej przedstawiono wymagania dla Wykonawcy dotyczące wykonania robót budowlanych, jakie będą oczekiwane przez Zamawiającego: </w:t>
      </w:r>
    </w:p>
    <w:p w14:paraId="62C3BE64" w14:textId="77777777" w:rsidR="00415B08" w:rsidRPr="00C310D0" w:rsidRDefault="00415B08" w:rsidP="00C310D0">
      <w:pPr>
        <w:pStyle w:val="Bezodstpw"/>
        <w:spacing w:line="360" w:lineRule="auto"/>
        <w:ind w:firstLine="708"/>
        <w:jc w:val="both"/>
        <w:rPr>
          <w:rFonts w:ascii="Arial" w:hAnsi="Arial" w:cs="Arial"/>
        </w:rPr>
      </w:pPr>
    </w:p>
    <w:p w14:paraId="052F5927" w14:textId="77777777" w:rsidR="006322A8" w:rsidRPr="00C310D0" w:rsidRDefault="006322A8" w:rsidP="006322A8">
      <w:pPr>
        <w:pStyle w:val="Bezodstpw"/>
        <w:spacing w:line="360" w:lineRule="auto"/>
        <w:jc w:val="both"/>
        <w:rPr>
          <w:rFonts w:ascii="Arial" w:hAnsi="Arial" w:cs="Arial"/>
          <w:b/>
          <w:bCs/>
        </w:rPr>
      </w:pPr>
      <w:r w:rsidRPr="00C310D0">
        <w:rPr>
          <w:rFonts w:ascii="Arial" w:hAnsi="Arial" w:cs="Arial"/>
          <w:b/>
          <w:bCs/>
        </w:rPr>
        <w:t xml:space="preserve">• Usytuowanie Placu Budowy </w:t>
      </w:r>
    </w:p>
    <w:p w14:paraId="4831D15B" w14:textId="38B7534A" w:rsidR="00B73656" w:rsidRDefault="00B73656" w:rsidP="00C310D0">
      <w:pPr>
        <w:pStyle w:val="Bezodstpw"/>
        <w:spacing w:line="360" w:lineRule="auto"/>
        <w:jc w:val="both"/>
        <w:rPr>
          <w:rFonts w:ascii="Arial" w:hAnsi="Arial" w:cs="Arial"/>
        </w:rPr>
      </w:pPr>
      <w:r w:rsidRPr="00C310D0">
        <w:rPr>
          <w:rFonts w:ascii="Arial" w:hAnsi="Arial" w:cs="Arial"/>
        </w:rPr>
        <w:t>Plac Budowy znajd</w:t>
      </w:r>
      <w:r w:rsidR="00A52DF2">
        <w:rPr>
          <w:rFonts w:ascii="Arial" w:hAnsi="Arial" w:cs="Arial"/>
        </w:rPr>
        <w:t>uje</w:t>
      </w:r>
      <w:r w:rsidRPr="00C310D0">
        <w:rPr>
          <w:rFonts w:ascii="Arial" w:hAnsi="Arial" w:cs="Arial"/>
        </w:rPr>
        <w:t xml:space="preserve"> się na terenie gminy </w:t>
      </w:r>
      <w:r w:rsidR="00DD5935">
        <w:rPr>
          <w:rFonts w:ascii="Arial" w:hAnsi="Arial" w:cs="Arial"/>
        </w:rPr>
        <w:t xml:space="preserve">Mirzec oraz gminy </w:t>
      </w:r>
      <w:r w:rsidR="00C310D0">
        <w:rPr>
          <w:rFonts w:ascii="Arial" w:hAnsi="Arial" w:cs="Arial"/>
        </w:rPr>
        <w:t>Wąchock</w:t>
      </w:r>
      <w:r w:rsidRPr="00C310D0">
        <w:rPr>
          <w:rFonts w:ascii="Arial" w:hAnsi="Arial" w:cs="Arial"/>
        </w:rPr>
        <w:t xml:space="preserve">. Wykonawca wydzieli i wygrodzi – po uzgodnieniu z Inspektorem – teren niezbędny do realizacji Robót objętych Kontraktem. </w:t>
      </w:r>
    </w:p>
    <w:p w14:paraId="26F896B3" w14:textId="77777777" w:rsidR="0028655F" w:rsidRPr="00C310D0" w:rsidRDefault="0028655F" w:rsidP="00C310D0">
      <w:pPr>
        <w:pStyle w:val="Bezodstpw"/>
        <w:spacing w:line="360" w:lineRule="auto"/>
        <w:jc w:val="both"/>
        <w:rPr>
          <w:rFonts w:ascii="Arial" w:hAnsi="Arial" w:cs="Arial"/>
        </w:rPr>
      </w:pPr>
    </w:p>
    <w:p w14:paraId="3A395CB6" w14:textId="77777777" w:rsidR="00B73656" w:rsidRPr="00C310D0" w:rsidRDefault="00B73656" w:rsidP="00C310D0">
      <w:pPr>
        <w:pStyle w:val="Bezodstpw"/>
        <w:spacing w:line="360" w:lineRule="auto"/>
        <w:jc w:val="both"/>
        <w:rPr>
          <w:rFonts w:ascii="Arial" w:hAnsi="Arial" w:cs="Arial"/>
          <w:b/>
          <w:bCs/>
        </w:rPr>
      </w:pPr>
      <w:r w:rsidRPr="00C310D0">
        <w:rPr>
          <w:rFonts w:ascii="Arial" w:hAnsi="Arial" w:cs="Arial"/>
          <w:b/>
          <w:bCs/>
        </w:rPr>
        <w:t xml:space="preserve">• Urządzenia Placu Budowy </w:t>
      </w:r>
    </w:p>
    <w:p w14:paraId="45A684FD" w14:textId="07E50ACF"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Wykonawca prowadzić </w:t>
      </w:r>
      <w:r w:rsidR="00C310D0" w:rsidRPr="00C310D0">
        <w:rPr>
          <w:rFonts w:ascii="Arial" w:hAnsi="Arial" w:cs="Arial"/>
        </w:rPr>
        <w:t>będzie</w:t>
      </w:r>
      <w:r w:rsidRPr="00C310D0">
        <w:rPr>
          <w:rFonts w:ascii="Arial" w:hAnsi="Arial" w:cs="Arial"/>
        </w:rPr>
        <w:t xml:space="preserve"> Roboty na terenie przez niego zabezpieczonym, oświetlonym i oznaczonym zgodnie z </w:t>
      </w:r>
      <w:r w:rsidR="00C310D0" w:rsidRPr="00C310D0">
        <w:rPr>
          <w:rFonts w:ascii="Arial" w:hAnsi="Arial" w:cs="Arial"/>
        </w:rPr>
        <w:t>obowiązującymi</w:t>
      </w:r>
      <w:r w:rsidRPr="00C310D0">
        <w:rPr>
          <w:rFonts w:ascii="Arial" w:hAnsi="Arial" w:cs="Arial"/>
        </w:rPr>
        <w:t xml:space="preserve"> w tym zakresie przepisami prawa. </w:t>
      </w:r>
    </w:p>
    <w:p w14:paraId="2048B3B5" w14:textId="3A554851"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Wykonawca wykona i zapewni funkcjonowanie systemu zasilania w </w:t>
      </w:r>
      <w:r w:rsidR="00C310D0" w:rsidRPr="00C310D0">
        <w:rPr>
          <w:rFonts w:ascii="Arial" w:hAnsi="Arial" w:cs="Arial"/>
        </w:rPr>
        <w:t>wodę</w:t>
      </w:r>
      <w:r w:rsidRPr="00C310D0">
        <w:rPr>
          <w:rFonts w:ascii="Arial" w:hAnsi="Arial" w:cs="Arial"/>
        </w:rPr>
        <w:t xml:space="preserve"> i odprowadzania </w:t>
      </w:r>
      <w:r w:rsidR="00C310D0" w:rsidRPr="00C310D0">
        <w:rPr>
          <w:rFonts w:ascii="Arial" w:hAnsi="Arial" w:cs="Arial"/>
        </w:rPr>
        <w:t>ścieków</w:t>
      </w:r>
      <w:r w:rsidRPr="00C310D0">
        <w:rPr>
          <w:rFonts w:ascii="Arial" w:hAnsi="Arial" w:cs="Arial"/>
        </w:rPr>
        <w:t xml:space="preserve"> na potrzeby Robót oraz biura Wykonawcy. Wszystkie opłaty za pobór wody i odprowadzenie </w:t>
      </w:r>
      <w:r w:rsidR="00C310D0" w:rsidRPr="00C310D0">
        <w:rPr>
          <w:rFonts w:ascii="Arial" w:hAnsi="Arial" w:cs="Arial"/>
        </w:rPr>
        <w:t>ścieków</w:t>
      </w:r>
      <w:r w:rsidRPr="00C310D0">
        <w:rPr>
          <w:rFonts w:ascii="Arial" w:hAnsi="Arial" w:cs="Arial"/>
        </w:rPr>
        <w:t xml:space="preserve"> poniesie Wykonawca. Wszystkie instalacje tymczasowe </w:t>
      </w:r>
      <w:r w:rsidR="00C310D0" w:rsidRPr="00C310D0">
        <w:rPr>
          <w:rFonts w:ascii="Arial" w:hAnsi="Arial" w:cs="Arial"/>
        </w:rPr>
        <w:t>związane</w:t>
      </w:r>
      <w:r w:rsidRPr="00C310D0">
        <w:rPr>
          <w:rFonts w:ascii="Arial" w:hAnsi="Arial" w:cs="Arial"/>
        </w:rPr>
        <w:t xml:space="preserve"> z dostawą wody i odprowadzaniem </w:t>
      </w:r>
      <w:r w:rsidR="00C310D0" w:rsidRPr="00C310D0">
        <w:rPr>
          <w:rFonts w:ascii="Arial" w:hAnsi="Arial" w:cs="Arial"/>
        </w:rPr>
        <w:t>ścieków</w:t>
      </w:r>
      <w:r w:rsidRPr="00C310D0">
        <w:rPr>
          <w:rFonts w:ascii="Arial" w:hAnsi="Arial" w:cs="Arial"/>
        </w:rPr>
        <w:t xml:space="preserve"> zostaną usunięte po wydaniu przez Inspektora Świadectwa Przejęcia Robót. </w:t>
      </w:r>
    </w:p>
    <w:p w14:paraId="45254570" w14:textId="1B16BCB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Wykonawca wykona i zapewni funkcjonowanie systemu zasilania w energię elektryczną dla potrzeb prac budowlanych oraz do tymczasowego biura Wykonawcy. Wszystkie opłaty za pobór (zużycie) energii elektrycznej poniesie Wykonawca. </w:t>
      </w:r>
    </w:p>
    <w:p w14:paraId="41E5A6B7"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Wykonawca odpowiada za zapewnienie niezbędnego dostępu do Placu Budowy. Wykonawca zadba o to, by nie spowodować zniszczeń dróg przez pojazdy gąsienicowe. Ewentualne uszkodzenia będą naprawiane na koszt Wykonawcy. Wszelkie drogi wjazdowe będą utrzymywane w czystości i wolne od przeszkód. </w:t>
      </w:r>
    </w:p>
    <w:p w14:paraId="14697192" w14:textId="4D0A6C56"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Przed przystąpieniem do Robót (w </w:t>
      </w:r>
      <w:r w:rsidR="004D21C4" w:rsidRPr="00C310D0">
        <w:rPr>
          <w:rFonts w:ascii="Arial" w:hAnsi="Arial" w:cs="Arial"/>
        </w:rPr>
        <w:t>ciągu</w:t>
      </w:r>
      <w:r w:rsidRPr="00C310D0">
        <w:rPr>
          <w:rFonts w:ascii="Arial" w:hAnsi="Arial" w:cs="Arial"/>
        </w:rPr>
        <w:t xml:space="preserve"> 7 dni od daty wyznaczenia Daty Rozpoczęcia robót) Wykonawca winien dostarczyć do zatwierdzenia przez Inspektora projekt zagospodarowania Placu Budowy obejmujący: </w:t>
      </w:r>
    </w:p>
    <w:p w14:paraId="2C36A291"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magazyny i miejsca składowania materiałów, </w:t>
      </w:r>
    </w:p>
    <w:p w14:paraId="470754D0"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miejsca postojowe sprzętu, </w:t>
      </w:r>
    </w:p>
    <w:p w14:paraId="7F4D9BFB"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inne tymczasowe obiekty zaplecza budowy niezbędne do realizacji Robót. </w:t>
      </w:r>
    </w:p>
    <w:p w14:paraId="5F65E604" w14:textId="2A1DA8B8" w:rsidR="00B73656" w:rsidRDefault="00B73656" w:rsidP="00C310D0">
      <w:pPr>
        <w:pStyle w:val="Bezodstpw"/>
        <w:spacing w:line="360" w:lineRule="auto"/>
        <w:jc w:val="both"/>
        <w:rPr>
          <w:rFonts w:ascii="Arial" w:hAnsi="Arial" w:cs="Arial"/>
        </w:rPr>
      </w:pPr>
      <w:r w:rsidRPr="00C310D0">
        <w:rPr>
          <w:rFonts w:ascii="Arial" w:hAnsi="Arial" w:cs="Arial"/>
        </w:rPr>
        <w:lastRenderedPageBreak/>
        <w:t xml:space="preserve">− Wykonawca zapewni odpowiednie ogrodzenie placu i terenu budowy zabezpieczające przed dostępem osób trzecich wraz z zamykaną bramą wzdłuż uzgodnionych granic oraz ochronę Placu Budowy. </w:t>
      </w:r>
    </w:p>
    <w:p w14:paraId="4EDE7595" w14:textId="77777777" w:rsidR="0028655F" w:rsidRPr="00C310D0" w:rsidRDefault="0028655F" w:rsidP="00C310D0">
      <w:pPr>
        <w:pStyle w:val="Bezodstpw"/>
        <w:spacing w:line="360" w:lineRule="auto"/>
        <w:jc w:val="both"/>
        <w:rPr>
          <w:rFonts w:ascii="Arial" w:hAnsi="Arial" w:cs="Arial"/>
        </w:rPr>
      </w:pPr>
    </w:p>
    <w:p w14:paraId="611A9139" w14:textId="53421B49" w:rsidR="0028655F"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Tablice informacyjne </w:t>
      </w:r>
    </w:p>
    <w:p w14:paraId="11A76415" w14:textId="2AB9F342" w:rsidR="00B73656" w:rsidRPr="003572C8" w:rsidRDefault="00B73656" w:rsidP="003572C8">
      <w:pPr>
        <w:autoSpaceDE w:val="0"/>
        <w:autoSpaceDN w:val="0"/>
        <w:adjustRightInd w:val="0"/>
        <w:spacing w:line="360" w:lineRule="auto"/>
        <w:jc w:val="both"/>
        <w:rPr>
          <w:rFonts w:ascii="Arial" w:eastAsia="CIDFont+F2" w:hAnsi="Arial" w:cs="Arial"/>
          <w:lang w:eastAsia="en-US"/>
        </w:rPr>
      </w:pPr>
      <w:r w:rsidRPr="003572C8">
        <w:rPr>
          <w:rFonts w:ascii="Arial" w:hAnsi="Arial" w:cs="Arial"/>
        </w:rPr>
        <w:t xml:space="preserve">Zgodnie </w:t>
      </w:r>
      <w:r w:rsidR="003572C8" w:rsidRPr="003572C8">
        <w:rPr>
          <w:rFonts w:ascii="Arial" w:eastAsia="CIDFont+F2" w:hAnsi="Arial" w:cs="Arial"/>
          <w:lang w:eastAsia="en-US"/>
        </w:rPr>
        <w:t>Rozporządzeniem Ministra Infrastruktury z dnia 26 czerwca 2002 r. w sprawie dziennika</w:t>
      </w:r>
      <w:r w:rsidR="003572C8">
        <w:rPr>
          <w:rFonts w:ascii="Arial" w:eastAsia="CIDFont+F2" w:hAnsi="Arial" w:cs="Arial"/>
          <w:lang w:eastAsia="en-US"/>
        </w:rPr>
        <w:t xml:space="preserve"> </w:t>
      </w:r>
      <w:r w:rsidR="003572C8" w:rsidRPr="003572C8">
        <w:rPr>
          <w:rFonts w:ascii="Arial" w:eastAsia="CIDFont+F2" w:hAnsi="Arial" w:cs="Arial"/>
          <w:lang w:eastAsia="en-US"/>
        </w:rPr>
        <w:t>budowy, montażu i rozbiórki, tablicy informacyjnej oraz ogłoszenia zawierającego dane</w:t>
      </w:r>
      <w:r w:rsidR="003572C8">
        <w:rPr>
          <w:rFonts w:ascii="Arial" w:eastAsia="CIDFont+F2" w:hAnsi="Arial" w:cs="Arial"/>
          <w:lang w:eastAsia="en-US"/>
        </w:rPr>
        <w:t xml:space="preserve"> </w:t>
      </w:r>
      <w:r w:rsidR="003572C8" w:rsidRPr="003572C8">
        <w:rPr>
          <w:rFonts w:ascii="Arial" w:eastAsia="CIDFont+F2" w:hAnsi="Arial" w:cs="Arial"/>
          <w:lang w:eastAsia="en-US"/>
        </w:rPr>
        <w:t>dotyczące bezpieczeństwa pracy i ochrony zdrowia (</w:t>
      </w:r>
      <w:proofErr w:type="spellStart"/>
      <w:r w:rsidR="003572C8" w:rsidRPr="003572C8">
        <w:rPr>
          <w:rFonts w:ascii="Arial" w:eastAsia="CIDFont+F2" w:hAnsi="Arial" w:cs="Arial"/>
          <w:lang w:eastAsia="en-US"/>
        </w:rPr>
        <w:t>t.j</w:t>
      </w:r>
      <w:proofErr w:type="spellEnd"/>
      <w:r w:rsidR="003572C8" w:rsidRPr="003572C8">
        <w:rPr>
          <w:rFonts w:ascii="Arial" w:eastAsia="CIDFont+F2" w:hAnsi="Arial" w:cs="Arial"/>
          <w:lang w:eastAsia="en-US"/>
        </w:rPr>
        <w:t>. Dz. U. z 2018 r., poz. 963)</w:t>
      </w:r>
      <w:r w:rsidR="003572C8" w:rsidRPr="003572C8">
        <w:rPr>
          <w:rFonts w:ascii="Arial" w:hAnsi="Arial" w:cs="Arial"/>
        </w:rPr>
        <w:t xml:space="preserve"> </w:t>
      </w:r>
      <w:r w:rsidRPr="003572C8">
        <w:rPr>
          <w:rFonts w:ascii="Arial" w:hAnsi="Arial" w:cs="Arial"/>
        </w:rPr>
        <w:t>Wykonawca</w:t>
      </w:r>
      <w:r w:rsidRPr="00C310D0">
        <w:rPr>
          <w:rFonts w:ascii="Arial" w:hAnsi="Arial" w:cs="Arial"/>
        </w:rPr>
        <w:t xml:space="preserve"> jest zobowiązany do oznakowania miejsca budowy poprzez wystawienie tablicy informacyjnej, </w:t>
      </w:r>
      <w:r w:rsidR="001D4B72" w:rsidRPr="00C310D0">
        <w:rPr>
          <w:rFonts w:ascii="Arial" w:hAnsi="Arial" w:cs="Arial"/>
        </w:rPr>
        <w:t>zawierającej</w:t>
      </w:r>
      <w:r w:rsidRPr="00C310D0">
        <w:rPr>
          <w:rFonts w:ascii="Arial" w:hAnsi="Arial" w:cs="Arial"/>
        </w:rPr>
        <w:t xml:space="preserve">: </w:t>
      </w:r>
    </w:p>
    <w:p w14:paraId="5DB73E90" w14:textId="77777777" w:rsidR="00B73656" w:rsidRPr="00C310D0" w:rsidRDefault="00B73656" w:rsidP="003572C8">
      <w:pPr>
        <w:pStyle w:val="Bezodstpw"/>
        <w:spacing w:line="360" w:lineRule="auto"/>
        <w:jc w:val="both"/>
        <w:rPr>
          <w:rFonts w:ascii="Arial" w:hAnsi="Arial" w:cs="Arial"/>
        </w:rPr>
      </w:pPr>
      <w:r w:rsidRPr="00C310D0">
        <w:rPr>
          <w:rFonts w:ascii="Arial" w:hAnsi="Arial" w:cs="Arial"/>
        </w:rPr>
        <w:t xml:space="preserve">1. określenie rodzaju robót budowlanych oraz adres prowadzenia tych robót, </w:t>
      </w:r>
    </w:p>
    <w:p w14:paraId="59E7F859"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2. numer pozwolenia na budowę oraz nazwę, adres i numer telefonu właściwego organu nadzoru budowlanego, </w:t>
      </w:r>
    </w:p>
    <w:p w14:paraId="332F4699"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3. imię i nazwisko lub nazwę (firmę), adres oraz numer telefonu Inwestora, </w:t>
      </w:r>
    </w:p>
    <w:p w14:paraId="37B4345F"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4. imię i nazwisko lub nazwę (firmę), adres i numer telefonu Wykonawcy lub wykonawców robót budowlanych, </w:t>
      </w:r>
    </w:p>
    <w:p w14:paraId="0D7D7034" w14:textId="469FE8B3"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5. imiona, nazwiska, adresy i numery telefonów: </w:t>
      </w:r>
    </w:p>
    <w:p w14:paraId="204643DF"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kierownika budowy, </w:t>
      </w:r>
    </w:p>
    <w:p w14:paraId="42A698B4"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kierowników robót, </w:t>
      </w:r>
    </w:p>
    <w:p w14:paraId="0C3D114D" w14:textId="74960A18"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inspektora nadzoru inwestorskiego, </w:t>
      </w:r>
    </w:p>
    <w:p w14:paraId="54EAEC2D"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projektantów, </w:t>
      </w:r>
    </w:p>
    <w:p w14:paraId="53735BD4"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6. numery telefonów alarmowych policji, straży pożarnej, pogotowia, </w:t>
      </w:r>
    </w:p>
    <w:p w14:paraId="30674769" w14:textId="4751ADB2" w:rsidR="00B73656" w:rsidRDefault="00B73656" w:rsidP="00C310D0">
      <w:pPr>
        <w:pStyle w:val="Bezodstpw"/>
        <w:spacing w:line="360" w:lineRule="auto"/>
        <w:jc w:val="both"/>
        <w:rPr>
          <w:rFonts w:ascii="Arial" w:hAnsi="Arial" w:cs="Arial"/>
        </w:rPr>
      </w:pPr>
      <w:r w:rsidRPr="00C310D0">
        <w:rPr>
          <w:rFonts w:ascii="Arial" w:hAnsi="Arial" w:cs="Arial"/>
        </w:rPr>
        <w:t xml:space="preserve">7. numer telefonu okręgowego inspektora pracy. </w:t>
      </w:r>
    </w:p>
    <w:p w14:paraId="6A712985" w14:textId="77777777" w:rsidR="00B73656" w:rsidRPr="00C310D0" w:rsidRDefault="00B73656" w:rsidP="002E31D4">
      <w:pPr>
        <w:pStyle w:val="Bezodstpw"/>
        <w:spacing w:line="360" w:lineRule="auto"/>
        <w:jc w:val="both"/>
        <w:rPr>
          <w:rFonts w:ascii="Arial" w:hAnsi="Arial" w:cs="Arial"/>
        </w:rPr>
      </w:pPr>
      <w:r w:rsidRPr="00C310D0">
        <w:rPr>
          <w:rFonts w:ascii="Arial" w:hAnsi="Arial" w:cs="Arial"/>
        </w:rPr>
        <w:t xml:space="preserve">Ogłoszenie powinno zawierać: </w:t>
      </w:r>
    </w:p>
    <w:p w14:paraId="1252CDE7"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przewidywane terminy rozpoczęcia i zakończenia wykonywania robót budowlanych, </w:t>
      </w:r>
    </w:p>
    <w:p w14:paraId="0DB1D0B1"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maksymalną liczbę pracowników zatrudnionych na budowie w poszczególnych okresach, </w:t>
      </w:r>
    </w:p>
    <w:p w14:paraId="799FCB7F" w14:textId="0504F93A" w:rsidR="00B73656" w:rsidRDefault="00B73656" w:rsidP="00C310D0">
      <w:pPr>
        <w:pStyle w:val="Bezodstpw"/>
        <w:spacing w:line="360" w:lineRule="auto"/>
        <w:jc w:val="both"/>
        <w:rPr>
          <w:rFonts w:ascii="Arial" w:hAnsi="Arial" w:cs="Arial"/>
        </w:rPr>
      </w:pPr>
      <w:r w:rsidRPr="00C310D0">
        <w:rPr>
          <w:rFonts w:ascii="Arial" w:hAnsi="Arial" w:cs="Arial"/>
        </w:rPr>
        <w:t xml:space="preserve">- informacje dotyczące planu bezpieczeństwa i ochrony zdrowia. </w:t>
      </w:r>
    </w:p>
    <w:p w14:paraId="2AD9E3F6" w14:textId="77777777" w:rsidR="0028655F" w:rsidRPr="00C310D0" w:rsidRDefault="0028655F" w:rsidP="00C310D0">
      <w:pPr>
        <w:pStyle w:val="Bezodstpw"/>
        <w:spacing w:line="360" w:lineRule="auto"/>
        <w:jc w:val="both"/>
        <w:rPr>
          <w:rFonts w:ascii="Arial" w:hAnsi="Arial" w:cs="Arial"/>
        </w:rPr>
      </w:pPr>
    </w:p>
    <w:p w14:paraId="230E68AF" w14:textId="2C813B46"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Utrzymanie Placu Budowy w trakcie Robót </w:t>
      </w:r>
    </w:p>
    <w:p w14:paraId="7AD2B905" w14:textId="489635D5"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Wykonawca powinien uzyskać i przechowywać na Placu Budowy Dziennik Budowy. Podczas prowadzenia Robót na Placu Budowy oprócz Dziennika Budowy powinny znajdować się </w:t>
      </w:r>
      <w:r w:rsidR="001D4B72" w:rsidRPr="00C310D0">
        <w:rPr>
          <w:rFonts w:ascii="Arial" w:hAnsi="Arial" w:cs="Arial"/>
        </w:rPr>
        <w:t>następujące</w:t>
      </w:r>
      <w:r w:rsidRPr="00C310D0">
        <w:rPr>
          <w:rFonts w:ascii="Arial" w:hAnsi="Arial" w:cs="Arial"/>
        </w:rPr>
        <w:t xml:space="preserve"> dokumenty: </w:t>
      </w:r>
    </w:p>
    <w:p w14:paraId="0110F58C" w14:textId="0F06143E"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Pozwolenie na </w:t>
      </w:r>
      <w:r w:rsidR="001D4B72" w:rsidRPr="00C310D0">
        <w:rPr>
          <w:rFonts w:ascii="Arial" w:hAnsi="Arial" w:cs="Arial"/>
        </w:rPr>
        <w:t>Budowę</w:t>
      </w:r>
      <w:r w:rsidRPr="00C310D0">
        <w:rPr>
          <w:rFonts w:ascii="Arial" w:hAnsi="Arial" w:cs="Arial"/>
        </w:rPr>
        <w:t xml:space="preserve">, </w:t>
      </w:r>
    </w:p>
    <w:p w14:paraId="02A8B1BD"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lastRenderedPageBreak/>
        <w:t xml:space="preserve">- Projekt Budowlany, </w:t>
      </w:r>
    </w:p>
    <w:p w14:paraId="1CB743C7"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Dokumentacja Wykonawcza, </w:t>
      </w:r>
    </w:p>
    <w:p w14:paraId="3DAFFD66"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protokół przekazania Placu Budowy, </w:t>
      </w:r>
    </w:p>
    <w:p w14:paraId="239903EA"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notatki ze spotkań organizacyjnych, </w:t>
      </w:r>
    </w:p>
    <w:p w14:paraId="4037FFAD"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instrukcje i notatki Inspektora, </w:t>
      </w:r>
    </w:p>
    <w:p w14:paraId="3F585741"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inne dokumenty zgodnie z wymaganiami Inspektora. </w:t>
      </w:r>
    </w:p>
    <w:p w14:paraId="3B18366D" w14:textId="699B536E"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Dokumenty powinny być odpowiednio zabezpieczone i strzeżone oraz przechowywane na Placu Budowy. Wszystkie dokumenty dotyczące Placu Budowy powinny być zawsze dostępne dla Inspektora i </w:t>
      </w:r>
      <w:r w:rsidR="001D4B72" w:rsidRPr="00C310D0">
        <w:rPr>
          <w:rFonts w:ascii="Arial" w:hAnsi="Arial" w:cs="Arial"/>
        </w:rPr>
        <w:t>Zamawiającego</w:t>
      </w:r>
      <w:r w:rsidRPr="00C310D0">
        <w:rPr>
          <w:rFonts w:ascii="Arial" w:hAnsi="Arial" w:cs="Arial"/>
        </w:rPr>
        <w:t xml:space="preserve"> oraz jednostek nadzoru budowlanego i kontroli. </w:t>
      </w:r>
    </w:p>
    <w:p w14:paraId="1979729D" w14:textId="1CA58A58"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Wykonawca powinien przechowywać na Placu Budowy kopie norm dotyczących dostarczonych materiałów oraz certyfikaty i dopuszczenia. </w:t>
      </w:r>
    </w:p>
    <w:p w14:paraId="632EC1F5" w14:textId="040B2F8F" w:rsidR="00B73656" w:rsidRDefault="00B73656" w:rsidP="00C310D0">
      <w:pPr>
        <w:pStyle w:val="Bezodstpw"/>
        <w:spacing w:line="360" w:lineRule="auto"/>
        <w:jc w:val="both"/>
        <w:rPr>
          <w:rFonts w:ascii="Arial" w:hAnsi="Arial" w:cs="Arial"/>
        </w:rPr>
      </w:pPr>
      <w:r w:rsidRPr="00C310D0">
        <w:rPr>
          <w:rFonts w:ascii="Arial" w:hAnsi="Arial" w:cs="Arial"/>
        </w:rPr>
        <w:t xml:space="preserve">Normy mające zastosowanie do dostarczanych materiałów i prowadzonych Robót oraz wymagane przez Inspektora winien skompletować Wykonawca. Jeden komplet norm Wykonawca winien przekazać Inspektorowi, a drugi posiadać u siebie przez cały czas trwania Kontraktu. </w:t>
      </w:r>
    </w:p>
    <w:p w14:paraId="3C2C3699" w14:textId="77777777" w:rsidR="0028655F" w:rsidRPr="00C310D0" w:rsidRDefault="0028655F" w:rsidP="00C310D0">
      <w:pPr>
        <w:pStyle w:val="Bezodstpw"/>
        <w:spacing w:line="360" w:lineRule="auto"/>
        <w:jc w:val="both"/>
        <w:rPr>
          <w:rFonts w:ascii="Arial" w:hAnsi="Arial" w:cs="Arial"/>
        </w:rPr>
      </w:pPr>
    </w:p>
    <w:p w14:paraId="3BBDFDC3" w14:textId="15B90107"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Bezpieczeństwo i higiena pracy </w:t>
      </w:r>
    </w:p>
    <w:p w14:paraId="02BCE9DA" w14:textId="315ADABC" w:rsidR="00B73656" w:rsidRPr="00880DA3" w:rsidRDefault="00B73656" w:rsidP="00880DA3">
      <w:pPr>
        <w:pStyle w:val="Bezodstpw"/>
        <w:spacing w:line="360" w:lineRule="auto"/>
        <w:ind w:firstLine="708"/>
        <w:jc w:val="both"/>
        <w:rPr>
          <w:rFonts w:ascii="Arial" w:hAnsi="Arial" w:cs="Arial"/>
        </w:rPr>
      </w:pPr>
      <w:r w:rsidRPr="00880DA3">
        <w:rPr>
          <w:rFonts w:ascii="Arial" w:hAnsi="Arial" w:cs="Arial"/>
        </w:rPr>
        <w:t xml:space="preserve">Zgodnie z </w:t>
      </w:r>
      <w:r w:rsidR="00DD5935">
        <w:rPr>
          <w:rFonts w:ascii="Arial" w:hAnsi="Arial" w:cs="Arial"/>
        </w:rPr>
        <w:t>R</w:t>
      </w:r>
      <w:r w:rsidRPr="00880DA3">
        <w:rPr>
          <w:rFonts w:ascii="Arial" w:hAnsi="Arial" w:cs="Arial"/>
        </w:rPr>
        <w:t xml:space="preserve">ozporządzeniem Ministra Infrastruktury z dnia 23 czerwca 2003 r. w sprawie informacji dotyczącej bezpieczeństwa i ochrony zdrowia oraz planu bezpieczeństwa i ochrony zdrowia (Dz. U. nr 120 z 2003, poz. 1126), Wykonawca zobowiązany jest sporządzić informacje dotyczącą bezpieczeństwa i ochrony zdrowia oraz plan bezpieczeństwa i ochrony zdrowia. </w:t>
      </w:r>
    </w:p>
    <w:p w14:paraId="2463F2AA"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będzie w pełni stosować odpowiednie przepisy BHP w okresie wykonywania Kontraktu. </w:t>
      </w:r>
    </w:p>
    <w:p w14:paraId="29612C84"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będzie odpowiedzialny za bezpieczne wykonanie Robót. </w:t>
      </w:r>
    </w:p>
    <w:p w14:paraId="0FF59CBF"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zapewni, że wszystkie czynności wykonywane będą bezpiecznie oraz że osoby odpowiedzialne za BHP wykonają prace prawidłowo. </w:t>
      </w:r>
    </w:p>
    <w:p w14:paraId="5C8B083A"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Żadne roboty nie zostaną odebrane, jeżeli Inspektor przedstawi zastrzeżenia do systemu BHP. </w:t>
      </w:r>
    </w:p>
    <w:p w14:paraId="5CC785CA"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zapewni wszelkie niezbędne środki medyczne oraz higieny osobistej na poziomie co najmniej w zakresie określonym przez odpowiednie przepisy. Wysoki standard higieny i czystości musi być zapewniony przez cały czas trwania Robót. </w:t>
      </w:r>
    </w:p>
    <w:p w14:paraId="6D6485B9" w14:textId="5DC6BBBD" w:rsidR="00B73656" w:rsidRPr="00C310D0" w:rsidRDefault="00B73656" w:rsidP="00C310D0">
      <w:pPr>
        <w:pStyle w:val="Bezodstpw"/>
        <w:spacing w:line="360" w:lineRule="auto"/>
        <w:jc w:val="both"/>
        <w:rPr>
          <w:rFonts w:ascii="Arial" w:hAnsi="Arial" w:cs="Arial"/>
        </w:rPr>
      </w:pPr>
      <w:r w:rsidRPr="00C310D0">
        <w:rPr>
          <w:rFonts w:ascii="Arial" w:hAnsi="Arial" w:cs="Arial"/>
        </w:rPr>
        <w:lastRenderedPageBreak/>
        <w:t xml:space="preserve">Wykonawca powiadomi Inspektora o jakichkolwiek wypadkach czy obrażeniach powstałych w trakcie prowadzonych Robót w granicach Placu Budowy lub w powiązaniu z realizacją przedsięwzięcia, nie </w:t>
      </w:r>
      <w:r w:rsidR="001D4B72" w:rsidRPr="00C310D0">
        <w:rPr>
          <w:rFonts w:ascii="Arial" w:hAnsi="Arial" w:cs="Arial"/>
        </w:rPr>
        <w:t>później</w:t>
      </w:r>
      <w:r w:rsidRPr="00C310D0">
        <w:rPr>
          <w:rFonts w:ascii="Arial" w:hAnsi="Arial" w:cs="Arial"/>
        </w:rPr>
        <w:t xml:space="preserve"> </w:t>
      </w:r>
      <w:r w:rsidR="001D4B72" w:rsidRPr="00C310D0">
        <w:rPr>
          <w:rFonts w:ascii="Arial" w:hAnsi="Arial" w:cs="Arial"/>
        </w:rPr>
        <w:t>niż</w:t>
      </w:r>
      <w:r w:rsidRPr="00C310D0">
        <w:rPr>
          <w:rFonts w:ascii="Arial" w:hAnsi="Arial" w:cs="Arial"/>
        </w:rPr>
        <w:t xml:space="preserve"> 24 godziny od zaistnienia zdarzenia. </w:t>
      </w:r>
    </w:p>
    <w:p w14:paraId="446B0743" w14:textId="745B87AB"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udokumentuje każdy wypadek zgodnie z </w:t>
      </w:r>
      <w:r w:rsidR="001D4B72" w:rsidRPr="00C310D0">
        <w:rPr>
          <w:rFonts w:ascii="Arial" w:hAnsi="Arial" w:cs="Arial"/>
        </w:rPr>
        <w:t>obowiązującym</w:t>
      </w:r>
      <w:r w:rsidRPr="00C310D0">
        <w:rPr>
          <w:rFonts w:ascii="Arial" w:hAnsi="Arial" w:cs="Arial"/>
        </w:rPr>
        <w:t xml:space="preserve"> prawem. </w:t>
      </w:r>
    </w:p>
    <w:p w14:paraId="59027552"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winien przedsięwziąć wszelkie środki, aby zabezpieczyć Roboty przed pożarem przy użyciu odpowiedniego sprzętu przeciwpożarowego oraz poprzez wyznaczenie dróg ewakuacyjnych dla osób </w:t>
      </w:r>
      <w:proofErr w:type="spellStart"/>
      <w:r w:rsidRPr="00C310D0">
        <w:rPr>
          <w:rFonts w:ascii="Arial" w:hAnsi="Arial" w:cs="Arial"/>
        </w:rPr>
        <w:t>przebywajacych</w:t>
      </w:r>
      <w:proofErr w:type="spellEnd"/>
      <w:r w:rsidRPr="00C310D0">
        <w:rPr>
          <w:rFonts w:ascii="Arial" w:hAnsi="Arial" w:cs="Arial"/>
        </w:rPr>
        <w:t xml:space="preserve"> na Placu Budowy. </w:t>
      </w:r>
    </w:p>
    <w:p w14:paraId="5A04F0EF" w14:textId="77777777" w:rsidR="001D4B72" w:rsidRDefault="001D4B72" w:rsidP="00C310D0">
      <w:pPr>
        <w:pStyle w:val="Bezodstpw"/>
        <w:spacing w:line="360" w:lineRule="auto"/>
        <w:jc w:val="both"/>
        <w:rPr>
          <w:rFonts w:ascii="Arial" w:hAnsi="Arial" w:cs="Arial"/>
        </w:rPr>
      </w:pPr>
    </w:p>
    <w:p w14:paraId="30B2B907" w14:textId="0A9BED8C"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Ochrona środowiska </w:t>
      </w:r>
    </w:p>
    <w:p w14:paraId="53710820" w14:textId="77777777"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Wykonawca ma obowiązek znać i stosować w czasie prowadzenia robót wszelkie przepisy dotyczące ochrony środowiska naturalnego. </w:t>
      </w:r>
    </w:p>
    <w:p w14:paraId="6777E1F2" w14:textId="1F203A7A"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 okresie trwania budowy i wykonywania robót wykończeniowych Wykonawca </w:t>
      </w:r>
      <w:r w:rsidR="001D4B72" w:rsidRPr="00C310D0">
        <w:rPr>
          <w:rFonts w:ascii="Arial" w:hAnsi="Arial" w:cs="Arial"/>
        </w:rPr>
        <w:t>będzie</w:t>
      </w:r>
      <w:r w:rsidRPr="00C310D0">
        <w:rPr>
          <w:rFonts w:ascii="Arial" w:hAnsi="Arial" w:cs="Arial"/>
        </w:rPr>
        <w:t xml:space="preserve"> unikał szkodliwych działań, szczególnie w zakresie zanieczyszczeń powietrza, wód gruntowych, nadmiernego hałasu i innych szkodliwych dla środowiska i otoczenia czynników powodowanych działalnością przy wykonywaniu robót budowlanych. </w:t>
      </w:r>
    </w:p>
    <w:p w14:paraId="7D23FBA5" w14:textId="327018D0" w:rsidR="00B73656" w:rsidRDefault="00B73656" w:rsidP="00C310D0">
      <w:pPr>
        <w:pStyle w:val="Bezodstpw"/>
        <w:spacing w:line="360" w:lineRule="auto"/>
        <w:jc w:val="both"/>
        <w:rPr>
          <w:rFonts w:ascii="Arial" w:hAnsi="Arial" w:cs="Arial"/>
        </w:rPr>
      </w:pPr>
      <w:r w:rsidRPr="00C310D0">
        <w:rPr>
          <w:rFonts w:ascii="Arial" w:hAnsi="Arial" w:cs="Arial"/>
        </w:rPr>
        <w:t xml:space="preserve">Wykonawca powinien uwzględnić wszelkie zapisy i wymagania ujęte w Decyzji Środowiskowej. </w:t>
      </w:r>
    </w:p>
    <w:p w14:paraId="3D666EB5" w14:textId="77777777" w:rsidR="001D4B72" w:rsidRPr="00C310D0" w:rsidRDefault="001D4B72" w:rsidP="00C310D0">
      <w:pPr>
        <w:pStyle w:val="Bezodstpw"/>
        <w:spacing w:line="360" w:lineRule="auto"/>
        <w:jc w:val="both"/>
        <w:rPr>
          <w:rFonts w:ascii="Arial" w:hAnsi="Arial" w:cs="Arial"/>
        </w:rPr>
      </w:pPr>
    </w:p>
    <w:p w14:paraId="253A617D" w14:textId="1DB1EFE5"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Zabezpieczenie interesów osób trzecich </w:t>
      </w:r>
    </w:p>
    <w:p w14:paraId="319889FE" w14:textId="21DCF06A" w:rsidR="000A016A" w:rsidRDefault="00B73656" w:rsidP="00DD5935">
      <w:pPr>
        <w:pStyle w:val="Bezodstpw"/>
        <w:spacing w:line="360" w:lineRule="auto"/>
        <w:ind w:firstLine="708"/>
        <w:jc w:val="both"/>
        <w:rPr>
          <w:rFonts w:ascii="Arial" w:hAnsi="Arial" w:cs="Arial"/>
        </w:rPr>
      </w:pPr>
      <w:r w:rsidRPr="00C310D0">
        <w:rPr>
          <w:rFonts w:ascii="Arial" w:hAnsi="Arial" w:cs="Arial"/>
        </w:rPr>
        <w:t xml:space="preserve">Wykonawca jest odpowiedzialny za przestrzeganie </w:t>
      </w:r>
      <w:r w:rsidR="001D4B72" w:rsidRPr="00C310D0">
        <w:rPr>
          <w:rFonts w:ascii="Arial" w:hAnsi="Arial" w:cs="Arial"/>
        </w:rPr>
        <w:t>obowiązujących</w:t>
      </w:r>
      <w:r w:rsidRPr="00C310D0">
        <w:rPr>
          <w:rFonts w:ascii="Arial" w:hAnsi="Arial" w:cs="Arial"/>
        </w:rPr>
        <w:t xml:space="preserve"> przepisów oraz powinien zapewnić ochronę własności publicznej i prywatnej. </w:t>
      </w:r>
    </w:p>
    <w:p w14:paraId="670A41CF" w14:textId="52664A35"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Zgodność z prawem </w:t>
      </w:r>
    </w:p>
    <w:p w14:paraId="0F8B9046" w14:textId="77777777"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Roboty należy prowadzić zgodnie z polskim prawem. </w:t>
      </w:r>
    </w:p>
    <w:p w14:paraId="782A7A62" w14:textId="78195334"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zapozna się z odpowiednimi uregulowaniami prawnymi, ustawami i przepisami </w:t>
      </w:r>
      <w:r w:rsidR="001D4B72" w:rsidRPr="00C310D0">
        <w:rPr>
          <w:rFonts w:ascii="Arial" w:hAnsi="Arial" w:cs="Arial"/>
        </w:rPr>
        <w:t>obowiązującymi</w:t>
      </w:r>
      <w:r w:rsidRPr="00C310D0">
        <w:rPr>
          <w:rFonts w:ascii="Arial" w:hAnsi="Arial" w:cs="Arial"/>
        </w:rPr>
        <w:t xml:space="preserve"> w Polsce, jak również z normami polskimi, które w jakikolwiek sposób odnoszą się do Robót lub działań podejmowanych w ramach tego Kontraktu. W przypadku braku polskich norm w danej dziedzinie należy stosować się do odpowiednich norm europejskich. </w:t>
      </w:r>
    </w:p>
    <w:p w14:paraId="10A60135"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Niezależnie od wyżej wymienionych regulacji prawnych Wykonawca powinien postępować zgodnie z następującymi polskimi regulacjami prawnymi: </w:t>
      </w:r>
    </w:p>
    <w:p w14:paraId="4B890E9E"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Prawo Budowlane, </w:t>
      </w:r>
    </w:p>
    <w:p w14:paraId="64029E5C"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Prawo geologiczne i górnicze, </w:t>
      </w:r>
    </w:p>
    <w:p w14:paraId="53821CE4"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Prawo Ochrony Środowiska, </w:t>
      </w:r>
    </w:p>
    <w:p w14:paraId="419B3F21"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lastRenderedPageBreak/>
        <w:t xml:space="preserve">• Kodeks Pracy, </w:t>
      </w:r>
    </w:p>
    <w:p w14:paraId="7BD1A8D4"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 Przepisy dotyczące ochrony zdrowia, bezpieczeństwa i higieny pracy oraz przepisy ppoż., </w:t>
      </w:r>
    </w:p>
    <w:p w14:paraId="79B43E38" w14:textId="07376786" w:rsidR="00B73656" w:rsidRDefault="00B73656" w:rsidP="00C310D0">
      <w:pPr>
        <w:pStyle w:val="Bezodstpw"/>
        <w:spacing w:line="360" w:lineRule="auto"/>
        <w:jc w:val="both"/>
        <w:rPr>
          <w:rFonts w:ascii="Arial" w:hAnsi="Arial" w:cs="Arial"/>
        </w:rPr>
      </w:pPr>
      <w:r w:rsidRPr="00C310D0">
        <w:rPr>
          <w:rFonts w:ascii="Arial" w:hAnsi="Arial" w:cs="Arial"/>
        </w:rPr>
        <w:t xml:space="preserve">• Inne obowiązujące przepisy prawa polskiego i UE. </w:t>
      </w:r>
    </w:p>
    <w:p w14:paraId="738B2E48" w14:textId="77777777" w:rsidR="0028655F" w:rsidRPr="00C310D0" w:rsidRDefault="0028655F" w:rsidP="00C310D0">
      <w:pPr>
        <w:pStyle w:val="Bezodstpw"/>
        <w:spacing w:line="360" w:lineRule="auto"/>
        <w:jc w:val="both"/>
        <w:rPr>
          <w:rFonts w:ascii="Arial" w:hAnsi="Arial" w:cs="Arial"/>
        </w:rPr>
      </w:pPr>
    </w:p>
    <w:p w14:paraId="02A4DC31" w14:textId="48F53E4B"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Wszelkie dostawy, materiały, jak również jakość ich wykonania powinny być zgodne z polskim Prawem Budowlanym, „Warunkami technicznymi wykonania i odbioru robót” oraz wymaganiami Polskich Norm, odpowiednich norm europejskich lub z najlepszą praktyką, jeśli nie ma odpowiednich norm. </w:t>
      </w:r>
      <w:r w:rsidR="001D4B72" w:rsidRPr="00C310D0">
        <w:rPr>
          <w:rFonts w:ascii="Arial" w:hAnsi="Arial" w:cs="Arial"/>
        </w:rPr>
        <w:t>Szczegółową</w:t>
      </w:r>
      <w:r w:rsidRPr="00C310D0">
        <w:rPr>
          <w:rFonts w:ascii="Arial" w:hAnsi="Arial" w:cs="Arial"/>
        </w:rPr>
        <w:t xml:space="preserve"> listę polskich norm można uzyskać w Instytucie Norm Polskich. Lista podstawowych przepisów prawnych i polskich norm znajduje się w Części Informacyjnej niniejszego opracowania. Jest ona również opublikowana na stronie internetowej: www.pkn.pl w wersji polskiej i angielskiej. </w:t>
      </w:r>
    </w:p>
    <w:p w14:paraId="099FF6E8" w14:textId="77777777" w:rsidR="00B73656" w:rsidRPr="00C310D0" w:rsidRDefault="00B73656" w:rsidP="00C310D0">
      <w:pPr>
        <w:pStyle w:val="Bezodstpw"/>
        <w:spacing w:line="360" w:lineRule="auto"/>
        <w:jc w:val="both"/>
        <w:rPr>
          <w:rFonts w:ascii="Arial" w:hAnsi="Arial" w:cs="Arial"/>
        </w:rPr>
      </w:pPr>
    </w:p>
    <w:p w14:paraId="58CFD11D" w14:textId="56C8A721" w:rsidR="00B73656" w:rsidRPr="00C310D0" w:rsidRDefault="001D4B72" w:rsidP="001D4B72">
      <w:pPr>
        <w:pStyle w:val="Bezodstpw"/>
        <w:spacing w:line="360" w:lineRule="auto"/>
        <w:ind w:firstLine="708"/>
        <w:jc w:val="both"/>
        <w:rPr>
          <w:rFonts w:ascii="Arial" w:hAnsi="Arial" w:cs="Arial"/>
        </w:rPr>
      </w:pPr>
      <w:r w:rsidRPr="00C310D0">
        <w:rPr>
          <w:rFonts w:ascii="Arial" w:hAnsi="Arial" w:cs="Arial"/>
        </w:rPr>
        <w:t>Istniejące</w:t>
      </w:r>
      <w:r w:rsidR="00B73656" w:rsidRPr="00C310D0">
        <w:rPr>
          <w:rFonts w:ascii="Arial" w:hAnsi="Arial" w:cs="Arial"/>
        </w:rPr>
        <w:t xml:space="preserve"> w terenie instalacje naziemne i podziemne, np. kable, </w:t>
      </w:r>
      <w:r w:rsidRPr="00C310D0">
        <w:rPr>
          <w:rFonts w:ascii="Arial" w:hAnsi="Arial" w:cs="Arial"/>
        </w:rPr>
        <w:t>rurociągi</w:t>
      </w:r>
      <w:r w:rsidR="00B73656" w:rsidRPr="00C310D0">
        <w:rPr>
          <w:rFonts w:ascii="Arial" w:hAnsi="Arial" w:cs="Arial"/>
        </w:rPr>
        <w:t xml:space="preserve">, sieci, itp. lub znaki geodezyjne powinny być szczegółowo zaznaczone na planie sytuacyjnym. </w:t>
      </w:r>
    </w:p>
    <w:p w14:paraId="37962429" w14:textId="44F8E69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Wykonawca jest zobowiązany do </w:t>
      </w:r>
      <w:r w:rsidR="001D4B72" w:rsidRPr="00C310D0">
        <w:rPr>
          <w:rFonts w:ascii="Arial" w:hAnsi="Arial" w:cs="Arial"/>
        </w:rPr>
        <w:t>szczegółowego</w:t>
      </w:r>
      <w:r w:rsidRPr="00C310D0">
        <w:rPr>
          <w:rFonts w:ascii="Arial" w:hAnsi="Arial" w:cs="Arial"/>
        </w:rPr>
        <w:t xml:space="preserve"> oznaczenia instalacji i urządzeń, zabezpieczenia ich przed uszkodzeniem, a także do natychmiastowego powiadomienia inspektora nadzoru i właściciela instalacji i urządzeń, jeśli zostaną przypadkowo uszkodzone w trakcie realizacji robót. Wykonawca jest odpowiedzialny za szkody w instalacjach i urządzeniach naziemnych i podziemnych pokazanych na planie zagospodarowania terenu, spowodowane w trakcie wykonywania robót budowlanych. </w:t>
      </w:r>
      <w:r w:rsidR="001D4B72" w:rsidRPr="00C310D0">
        <w:rPr>
          <w:rFonts w:ascii="Arial" w:hAnsi="Arial" w:cs="Arial"/>
        </w:rPr>
        <w:t>Zamawiający</w:t>
      </w:r>
      <w:r w:rsidRPr="00C310D0">
        <w:rPr>
          <w:rFonts w:ascii="Arial" w:hAnsi="Arial" w:cs="Arial"/>
        </w:rPr>
        <w:t xml:space="preserve"> wymaga, aby Wykonawca zgłosił pisemnie zamiar rozpoczęcia robót do wszystkich właścicieli i użytkowników uzbrojenia z wyprzedzeniem siedmiodniowym, ustalając warunki wykonywania robót w strefie tych urządzeń. Opłaty za nadzory obce poniesie Wykonawca. </w:t>
      </w:r>
    </w:p>
    <w:p w14:paraId="15F61343" w14:textId="1BB30CF8" w:rsidR="00B73656" w:rsidRDefault="00B73656" w:rsidP="00C310D0">
      <w:pPr>
        <w:pStyle w:val="Bezodstpw"/>
        <w:spacing w:line="360" w:lineRule="auto"/>
        <w:jc w:val="both"/>
        <w:rPr>
          <w:rFonts w:ascii="Arial" w:hAnsi="Arial" w:cs="Arial"/>
        </w:rPr>
      </w:pPr>
      <w:r w:rsidRPr="00C310D0">
        <w:rPr>
          <w:rFonts w:ascii="Arial" w:hAnsi="Arial" w:cs="Arial"/>
        </w:rPr>
        <w:t xml:space="preserve">Zamawiający wymaga, aby roboty budowlane były wykonane w sposób powodujący jak najmniejsze utrudnienia w funkcjonowaniu ruchu drogowego i pieszego. Wymaga się, aby Wykonawca na ciągach jezdnych i pieszych układał pomosty robocze lub stosował metody wykonania pozwalające na niecałkowite tamowanie ruchu, w tym ewentualne objazdy tymczasowe. Wykonawca wykona projekt organizacji ruchu i uzgodni go z odpowiednimi służbami. </w:t>
      </w:r>
    </w:p>
    <w:p w14:paraId="3F053EF7" w14:textId="77777777" w:rsidR="001D4B72" w:rsidRPr="00C310D0" w:rsidRDefault="001D4B72" w:rsidP="00C310D0">
      <w:pPr>
        <w:pStyle w:val="Bezodstpw"/>
        <w:spacing w:line="360" w:lineRule="auto"/>
        <w:jc w:val="both"/>
        <w:rPr>
          <w:rFonts w:ascii="Arial" w:hAnsi="Arial" w:cs="Arial"/>
        </w:rPr>
      </w:pPr>
    </w:p>
    <w:p w14:paraId="6A0EF3B7" w14:textId="474D5E66"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lastRenderedPageBreak/>
        <w:t xml:space="preserve">• Odbiór całości Robót – zasady odbioru całości Robót </w:t>
      </w:r>
    </w:p>
    <w:p w14:paraId="5AA8AAB1" w14:textId="77777777"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Odbiór całości Robót polega na finalnej ocenie rzeczywistego wykonania Robót w odniesieniu do zakresu (ilości) oraz jakości. </w:t>
      </w:r>
    </w:p>
    <w:p w14:paraId="13A921C5"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Całkowite zakończenie Robót oraz gotowość do odbioru całości Robót będzie stwierdzona przez Wykonawcę wpisem do dziennika budowy. </w:t>
      </w:r>
    </w:p>
    <w:p w14:paraId="5A813165"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Odbiór całości Robót nastąpi w terminie ustalonym w dokumentach umowy, licząc od dnia potwierdzenia przez Inspektora zakończenia Robót i przyjęcia wymaganych dokumentów. </w:t>
      </w:r>
    </w:p>
    <w:p w14:paraId="4F81753E" w14:textId="698A96D8"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Odbioru całości Robót dokona komisja wyznaczona przez </w:t>
      </w:r>
      <w:r w:rsidR="001D4B72" w:rsidRPr="00C310D0">
        <w:rPr>
          <w:rFonts w:ascii="Arial" w:hAnsi="Arial" w:cs="Arial"/>
        </w:rPr>
        <w:t>Zamawiającego</w:t>
      </w:r>
      <w:r w:rsidRPr="00C310D0">
        <w:rPr>
          <w:rFonts w:ascii="Arial" w:hAnsi="Arial" w:cs="Arial"/>
        </w:rPr>
        <w:t xml:space="preserve"> w obecności Inspektora i Wykonawcy. Komisja </w:t>
      </w:r>
      <w:r w:rsidR="001D4B72" w:rsidRPr="00C310D0">
        <w:rPr>
          <w:rFonts w:ascii="Arial" w:hAnsi="Arial" w:cs="Arial"/>
        </w:rPr>
        <w:t>odbierająca</w:t>
      </w:r>
      <w:r w:rsidRPr="00C310D0">
        <w:rPr>
          <w:rFonts w:ascii="Arial" w:hAnsi="Arial" w:cs="Arial"/>
        </w:rPr>
        <w:t xml:space="preserve"> Roboty dokona ich oceny jakościowej na podstawie przedłożonych dokumentów, wyników badań i pomiarów, w tym badań czynników oddziaływania na środowisko i dokumentacji rozruchowej, ocenie wizualnej oraz zgodności wykonania Robót z Dokumentacją Projektową i Kontraktem. </w:t>
      </w:r>
    </w:p>
    <w:p w14:paraId="347BB1CD" w14:textId="7CBDBA4B"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W toku odbioru całości Robót, komisja zapozna się z realizacją ustaleń przyjętych w trakcie odbiorów Robót </w:t>
      </w:r>
      <w:r w:rsidR="001D4B72" w:rsidRPr="00C310D0">
        <w:rPr>
          <w:rFonts w:ascii="Arial" w:hAnsi="Arial" w:cs="Arial"/>
        </w:rPr>
        <w:t>zanikających</w:t>
      </w:r>
      <w:r w:rsidRPr="00C310D0">
        <w:rPr>
          <w:rFonts w:ascii="Arial" w:hAnsi="Arial" w:cs="Arial"/>
        </w:rPr>
        <w:t xml:space="preserve"> i </w:t>
      </w:r>
      <w:r w:rsidR="001D4B72" w:rsidRPr="00C310D0">
        <w:rPr>
          <w:rFonts w:ascii="Arial" w:hAnsi="Arial" w:cs="Arial"/>
        </w:rPr>
        <w:t>ulegających</w:t>
      </w:r>
      <w:r w:rsidRPr="00C310D0">
        <w:rPr>
          <w:rFonts w:ascii="Arial" w:hAnsi="Arial" w:cs="Arial"/>
        </w:rPr>
        <w:t xml:space="preserve"> zakryciu oraz odbiorów częściowych, zwłaszcza w zakresie wykonania robót uzupełniających i robót poprawkowych. </w:t>
      </w:r>
    </w:p>
    <w:p w14:paraId="0860DCFE" w14:textId="5354D6C4"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 przypadkach nie wykonania wyznaczonych Robót poprawkowych lub robót </w:t>
      </w:r>
      <w:r w:rsidR="001D4B72" w:rsidRPr="00C310D0">
        <w:rPr>
          <w:rFonts w:ascii="Arial" w:hAnsi="Arial" w:cs="Arial"/>
        </w:rPr>
        <w:t>uzupełniających</w:t>
      </w:r>
      <w:r w:rsidRPr="00C310D0">
        <w:rPr>
          <w:rFonts w:ascii="Arial" w:hAnsi="Arial" w:cs="Arial"/>
        </w:rPr>
        <w:t xml:space="preserve"> w poszczególnych elementach konstrukcyjnych i wykończeniowych, komisja może przerwać swoje czynności i ustalić nowy termin odbioru całości Robót. </w:t>
      </w:r>
    </w:p>
    <w:p w14:paraId="070AB5BF"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 przypadku stwierdzenia przez komisję, że jakość wykonywanych robót w poszczególnych asortymentach nieznacznie odbiega od wymaganej Dokumentacji Projektowej i/lub Kontraktu, z uwzględnieniem tolerancji i nie ma większego wpływu na cechy eksploatacyjne Obiektu, komisja oceni pomniejszoną wartość wykonywanych robót w stosunku do wymagań przyjętych w dokumentach umowy. </w:t>
      </w:r>
    </w:p>
    <w:p w14:paraId="40EB2013" w14:textId="43F2A18D"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Do odbioru całości Robót Wykonawca jest zobowiązany przygotować </w:t>
      </w:r>
      <w:r w:rsidR="001D4B72" w:rsidRPr="00C310D0">
        <w:rPr>
          <w:rFonts w:ascii="Arial" w:hAnsi="Arial" w:cs="Arial"/>
        </w:rPr>
        <w:t>następujące</w:t>
      </w:r>
      <w:r w:rsidR="001D4B72">
        <w:rPr>
          <w:rFonts w:ascii="Arial" w:hAnsi="Arial" w:cs="Arial"/>
        </w:rPr>
        <w:tab/>
      </w:r>
      <w:r w:rsidRPr="00C310D0">
        <w:rPr>
          <w:rFonts w:ascii="Arial" w:hAnsi="Arial" w:cs="Arial"/>
        </w:rPr>
        <w:t xml:space="preserve"> dokumenty: </w:t>
      </w:r>
    </w:p>
    <w:p w14:paraId="173A61E1"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1. dokumentację powykonawczą, tj. dokumentację budowy z naniesionymi zmianami dokonanymi w toku wykonania robót oraz geodezyjnymi pomiarami powykonawczymi, </w:t>
      </w:r>
    </w:p>
    <w:p w14:paraId="35C9BA93"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2. dokumentację rozruchową, </w:t>
      </w:r>
    </w:p>
    <w:p w14:paraId="170757F8"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3. protokoły odbiorów robót ulegających zakryciu i zanikających, </w:t>
      </w:r>
    </w:p>
    <w:p w14:paraId="0FC69246"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4. protokoły z prób szczelności, </w:t>
      </w:r>
    </w:p>
    <w:p w14:paraId="4FE63E5A"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5. protokoły odbiorów częściowych, </w:t>
      </w:r>
    </w:p>
    <w:p w14:paraId="4EF2E201"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lastRenderedPageBreak/>
        <w:t xml:space="preserve">6. dzienniki budowy, </w:t>
      </w:r>
    </w:p>
    <w:p w14:paraId="56D51C00"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7. atesty, deklaracje zgodności lub certyfikaty zgodności wbudowanych materiałów, </w:t>
      </w:r>
    </w:p>
    <w:p w14:paraId="48A00B75"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8. rysunki (dokumentacje) na wykonanie robót towarzyszących oraz protokoły odbioru i przekazania tych robót właścicielom urządzeń, </w:t>
      </w:r>
    </w:p>
    <w:p w14:paraId="3EE47114"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9. geodezyjną inwentaryzację powykonawczą robót i sieci uzbrojenia terenu, </w:t>
      </w:r>
    </w:p>
    <w:p w14:paraId="5CD2E37B"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10. kopie mapy zasadniczej powstałej w wyniku geodezyjnej inwentaryzacji powykonawczej. </w:t>
      </w:r>
    </w:p>
    <w:p w14:paraId="216DD002" w14:textId="77777777" w:rsidR="00B73656" w:rsidRPr="00C310D0" w:rsidRDefault="00B73656" w:rsidP="00C310D0">
      <w:pPr>
        <w:pStyle w:val="Bezodstpw"/>
        <w:spacing w:line="360" w:lineRule="auto"/>
        <w:jc w:val="both"/>
        <w:rPr>
          <w:rFonts w:ascii="Arial" w:hAnsi="Arial" w:cs="Arial"/>
        </w:rPr>
      </w:pPr>
    </w:p>
    <w:p w14:paraId="62E2DB07" w14:textId="4E2C749D" w:rsidR="00B73656" w:rsidRPr="00C310D0" w:rsidRDefault="00B73656" w:rsidP="001D4B72">
      <w:pPr>
        <w:pStyle w:val="Bezodstpw"/>
        <w:spacing w:line="360" w:lineRule="auto"/>
        <w:ind w:firstLine="708"/>
        <w:jc w:val="both"/>
        <w:rPr>
          <w:rFonts w:ascii="Arial" w:hAnsi="Arial" w:cs="Arial"/>
        </w:rPr>
      </w:pPr>
      <w:r w:rsidRPr="00C310D0">
        <w:rPr>
          <w:rFonts w:ascii="Arial" w:hAnsi="Arial" w:cs="Arial"/>
        </w:rPr>
        <w:t xml:space="preserve">W przypadku, gdy wg komisji roboty pod względem przygotowania dokumentacyjnego nie będą gotowe do odbioru całości, komisja w porozumieniu z Wykonawcą wyznaczy ponowny termin odbioru całości Robót. </w:t>
      </w:r>
    </w:p>
    <w:p w14:paraId="33F995D4" w14:textId="77777777" w:rsidR="00B73656" w:rsidRPr="00C310D0" w:rsidRDefault="00B73656" w:rsidP="00C310D0">
      <w:pPr>
        <w:pStyle w:val="Bezodstpw"/>
        <w:spacing w:line="360" w:lineRule="auto"/>
        <w:jc w:val="both"/>
        <w:rPr>
          <w:rFonts w:ascii="Arial" w:hAnsi="Arial" w:cs="Arial"/>
        </w:rPr>
      </w:pPr>
    </w:p>
    <w:p w14:paraId="08F5AA47"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Wszystkie zarządzone przez komisje roboty poprawkowe lub uzupełniające będą zestawione wg wzoru ustalonego przez Zamawiającego. </w:t>
      </w:r>
    </w:p>
    <w:p w14:paraId="53922B7A"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rPr>
        <w:t xml:space="preserve">Termin wykonania robót poprawkowych i robót uzupełniających wyznaczy komisja i stwierdzi ich wykonanie. </w:t>
      </w:r>
    </w:p>
    <w:p w14:paraId="2703D656" w14:textId="77777777" w:rsidR="001D4B72" w:rsidRDefault="001D4B72" w:rsidP="00C310D0">
      <w:pPr>
        <w:pStyle w:val="Bezodstpw"/>
        <w:spacing w:line="360" w:lineRule="auto"/>
        <w:jc w:val="both"/>
        <w:rPr>
          <w:rFonts w:ascii="Arial" w:hAnsi="Arial" w:cs="Arial"/>
          <w:b/>
          <w:bCs/>
        </w:rPr>
      </w:pPr>
    </w:p>
    <w:p w14:paraId="3083D87B" w14:textId="594263DA"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Dokumenty do odbioru całości Robót (końcowe) </w:t>
      </w:r>
    </w:p>
    <w:p w14:paraId="4D14C338" w14:textId="7487EC26" w:rsidR="00B73656" w:rsidRDefault="00B73656" w:rsidP="001D4B72">
      <w:pPr>
        <w:pStyle w:val="Bezodstpw"/>
        <w:spacing w:line="360" w:lineRule="auto"/>
        <w:ind w:firstLine="708"/>
        <w:jc w:val="both"/>
        <w:rPr>
          <w:rFonts w:ascii="Arial" w:hAnsi="Arial" w:cs="Arial"/>
        </w:rPr>
      </w:pPr>
      <w:r w:rsidRPr="00C310D0">
        <w:rPr>
          <w:rFonts w:ascii="Arial" w:hAnsi="Arial" w:cs="Arial"/>
        </w:rPr>
        <w:t xml:space="preserve">Podstawowym dokumentem do odbioru całości Robót (końcowych) jest protokół odbioru całości Robót sporządzony wg wzoru ustalonego przez </w:t>
      </w:r>
      <w:r w:rsidR="001D4B72" w:rsidRPr="00C310D0">
        <w:rPr>
          <w:rFonts w:ascii="Arial" w:hAnsi="Arial" w:cs="Arial"/>
        </w:rPr>
        <w:t>Zamawiającego</w:t>
      </w:r>
      <w:r w:rsidRPr="00C310D0">
        <w:rPr>
          <w:rFonts w:ascii="Arial" w:hAnsi="Arial" w:cs="Arial"/>
        </w:rPr>
        <w:t xml:space="preserve">. </w:t>
      </w:r>
    </w:p>
    <w:p w14:paraId="1D7B7175" w14:textId="77777777" w:rsidR="001D4B72" w:rsidRPr="00C310D0" w:rsidRDefault="001D4B72" w:rsidP="001D4B72">
      <w:pPr>
        <w:pStyle w:val="Bezodstpw"/>
        <w:spacing w:line="360" w:lineRule="auto"/>
        <w:ind w:firstLine="708"/>
        <w:jc w:val="both"/>
        <w:rPr>
          <w:rFonts w:ascii="Arial" w:hAnsi="Arial" w:cs="Arial"/>
        </w:rPr>
      </w:pPr>
    </w:p>
    <w:p w14:paraId="309221B2" w14:textId="77777777" w:rsidR="00B73656" w:rsidRPr="001D4B72" w:rsidRDefault="00B73656" w:rsidP="00C310D0">
      <w:pPr>
        <w:pStyle w:val="Bezodstpw"/>
        <w:spacing w:line="360" w:lineRule="auto"/>
        <w:jc w:val="both"/>
        <w:rPr>
          <w:rFonts w:ascii="Arial" w:hAnsi="Arial" w:cs="Arial"/>
          <w:b/>
          <w:bCs/>
        </w:rPr>
      </w:pPr>
      <w:r w:rsidRPr="001D4B72">
        <w:rPr>
          <w:rFonts w:ascii="Arial" w:hAnsi="Arial" w:cs="Arial"/>
          <w:b/>
          <w:bCs/>
        </w:rPr>
        <w:t xml:space="preserve">• Prace przygotowawcze i pomocnicze </w:t>
      </w:r>
    </w:p>
    <w:p w14:paraId="71238825"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i/>
          <w:iCs/>
        </w:rPr>
        <w:t xml:space="preserve">1) </w:t>
      </w:r>
      <w:r w:rsidRPr="00C310D0">
        <w:rPr>
          <w:rFonts w:ascii="Arial" w:hAnsi="Arial" w:cs="Arial"/>
        </w:rPr>
        <w:t xml:space="preserve">Zagospodarowanie placu budowy, w tym zaplecza budowy, doprowadzenie mediów niezbędnych na czas budowy (w sposób umożliwiający ich rozliczenie z Zamawiającym), ogrodzenia, dróg dojazdowych, urządzeń ppoż. i BHP. </w:t>
      </w:r>
    </w:p>
    <w:p w14:paraId="7B2AF583" w14:textId="77777777" w:rsidR="00B73656" w:rsidRPr="00C310D0" w:rsidRDefault="00B73656" w:rsidP="00C310D0">
      <w:pPr>
        <w:pStyle w:val="Bezodstpw"/>
        <w:spacing w:line="360" w:lineRule="auto"/>
        <w:jc w:val="both"/>
        <w:rPr>
          <w:rFonts w:ascii="Arial" w:hAnsi="Arial" w:cs="Arial"/>
        </w:rPr>
      </w:pPr>
      <w:r w:rsidRPr="00C310D0">
        <w:rPr>
          <w:rFonts w:ascii="Arial" w:hAnsi="Arial" w:cs="Arial"/>
          <w:i/>
          <w:iCs/>
        </w:rPr>
        <w:t xml:space="preserve">2) </w:t>
      </w:r>
      <w:r w:rsidRPr="00C310D0">
        <w:rPr>
          <w:rFonts w:ascii="Arial" w:hAnsi="Arial" w:cs="Arial"/>
        </w:rPr>
        <w:t xml:space="preserve">Zapewnienie pełnej obsługi geodezyjnej na etapie wykonawstwa robót i inwentaryzacji powykonawczej. </w:t>
      </w:r>
    </w:p>
    <w:p w14:paraId="25E782E4" w14:textId="177C2981" w:rsidR="00DE307C" w:rsidRPr="007A5430" w:rsidRDefault="00B73656" w:rsidP="007A5430">
      <w:pPr>
        <w:pStyle w:val="Bezodstpw"/>
        <w:spacing w:line="360" w:lineRule="auto"/>
        <w:jc w:val="both"/>
        <w:rPr>
          <w:rFonts w:ascii="Arial" w:hAnsi="Arial" w:cs="Arial"/>
        </w:rPr>
      </w:pPr>
      <w:r w:rsidRPr="00C310D0">
        <w:rPr>
          <w:rFonts w:ascii="Arial" w:hAnsi="Arial" w:cs="Arial"/>
          <w:i/>
          <w:iCs/>
        </w:rPr>
        <w:t xml:space="preserve">3) </w:t>
      </w:r>
      <w:r w:rsidRPr="00C310D0">
        <w:rPr>
          <w:rFonts w:ascii="Arial" w:hAnsi="Arial" w:cs="Arial"/>
        </w:rPr>
        <w:t>W trakcie prac niwelacyjnych i prowadzenia wykopów Wykonawca zabezpieczy warstwę humusu i wykorzysta ją podczas zagospodarowania terenu.</w:t>
      </w:r>
    </w:p>
    <w:p w14:paraId="201C489C" w14:textId="77777777" w:rsidR="00DE307C" w:rsidRDefault="00DE307C" w:rsidP="00CF3899">
      <w:pPr>
        <w:pStyle w:val="Default"/>
        <w:spacing w:line="360" w:lineRule="auto"/>
        <w:jc w:val="both"/>
        <w:rPr>
          <w:color w:val="auto"/>
        </w:rPr>
      </w:pPr>
    </w:p>
    <w:p w14:paraId="68EE4206" w14:textId="77777777" w:rsidR="0079508E" w:rsidRDefault="0079508E" w:rsidP="008246F4">
      <w:pPr>
        <w:pStyle w:val="Bezodstpw"/>
        <w:spacing w:line="360" w:lineRule="auto"/>
        <w:jc w:val="both"/>
        <w:rPr>
          <w:rFonts w:ascii="Arial" w:hAnsi="Arial" w:cs="Arial"/>
          <w:b/>
          <w:bCs/>
        </w:rPr>
      </w:pPr>
    </w:p>
    <w:p w14:paraId="075FBE0B" w14:textId="77777777" w:rsidR="0079508E" w:rsidRDefault="0079508E" w:rsidP="008246F4">
      <w:pPr>
        <w:pStyle w:val="Bezodstpw"/>
        <w:spacing w:line="360" w:lineRule="auto"/>
        <w:jc w:val="both"/>
        <w:rPr>
          <w:rFonts w:ascii="Arial" w:hAnsi="Arial" w:cs="Arial"/>
          <w:b/>
          <w:bCs/>
        </w:rPr>
      </w:pPr>
    </w:p>
    <w:p w14:paraId="4DBB0295" w14:textId="77777777" w:rsidR="0079508E" w:rsidRDefault="0079508E" w:rsidP="008246F4">
      <w:pPr>
        <w:pStyle w:val="Bezodstpw"/>
        <w:spacing w:line="360" w:lineRule="auto"/>
        <w:jc w:val="both"/>
        <w:rPr>
          <w:rFonts w:ascii="Arial" w:hAnsi="Arial" w:cs="Arial"/>
          <w:b/>
          <w:bCs/>
        </w:rPr>
      </w:pPr>
    </w:p>
    <w:p w14:paraId="47EA1043" w14:textId="77777777" w:rsidR="0079508E" w:rsidRDefault="0079508E" w:rsidP="008246F4">
      <w:pPr>
        <w:pStyle w:val="Bezodstpw"/>
        <w:spacing w:line="360" w:lineRule="auto"/>
        <w:jc w:val="both"/>
        <w:rPr>
          <w:rFonts w:ascii="Arial" w:hAnsi="Arial" w:cs="Arial"/>
          <w:b/>
          <w:bCs/>
        </w:rPr>
      </w:pPr>
    </w:p>
    <w:p w14:paraId="037B89A0" w14:textId="1A5EF502" w:rsidR="00B73656" w:rsidRPr="008246F4" w:rsidRDefault="00B73656" w:rsidP="008246F4">
      <w:pPr>
        <w:pStyle w:val="Bezodstpw"/>
        <w:spacing w:line="360" w:lineRule="auto"/>
        <w:jc w:val="both"/>
        <w:rPr>
          <w:rFonts w:ascii="Arial" w:hAnsi="Arial" w:cs="Arial"/>
          <w:b/>
          <w:bCs/>
        </w:rPr>
      </w:pPr>
      <w:r w:rsidRPr="008246F4">
        <w:rPr>
          <w:rFonts w:ascii="Arial" w:hAnsi="Arial" w:cs="Arial"/>
          <w:b/>
          <w:bCs/>
        </w:rPr>
        <w:lastRenderedPageBreak/>
        <w:t xml:space="preserve">3 CZĘŚĆ INFORMACYJNA PROGRAMU FUNKCJONALNO UŻYTKOWEGO </w:t>
      </w:r>
    </w:p>
    <w:p w14:paraId="355B7E97" w14:textId="6F1C2E86" w:rsidR="00B73656" w:rsidRDefault="00B73656" w:rsidP="008246F4">
      <w:pPr>
        <w:pStyle w:val="Bezodstpw"/>
        <w:spacing w:line="360" w:lineRule="auto"/>
        <w:jc w:val="both"/>
        <w:rPr>
          <w:rFonts w:ascii="Arial" w:hAnsi="Arial" w:cs="Arial"/>
          <w:b/>
          <w:bCs/>
        </w:rPr>
      </w:pPr>
      <w:r w:rsidRPr="008246F4">
        <w:rPr>
          <w:rFonts w:ascii="Arial" w:hAnsi="Arial" w:cs="Arial"/>
          <w:b/>
          <w:bCs/>
        </w:rPr>
        <w:t>3.</w:t>
      </w:r>
      <w:r w:rsidR="00BA6835">
        <w:rPr>
          <w:rFonts w:ascii="Arial" w:hAnsi="Arial" w:cs="Arial"/>
          <w:b/>
          <w:bCs/>
        </w:rPr>
        <w:t>1</w:t>
      </w:r>
      <w:r w:rsidRPr="008246F4">
        <w:rPr>
          <w:rFonts w:ascii="Arial" w:hAnsi="Arial" w:cs="Arial"/>
          <w:b/>
          <w:bCs/>
        </w:rPr>
        <w:t xml:space="preserve"> DOKUMENTY POTWIERDZAJĄCE ZGODNOŚĆ ZAMIERZENIA Z WYMOGAMI PRZEPISÓW </w:t>
      </w:r>
    </w:p>
    <w:p w14:paraId="73D71839" w14:textId="77777777" w:rsidR="00392398" w:rsidRPr="00415B08" w:rsidRDefault="00392398" w:rsidP="008246F4">
      <w:pPr>
        <w:pStyle w:val="Bezodstpw"/>
        <w:spacing w:line="360" w:lineRule="auto"/>
        <w:jc w:val="both"/>
        <w:rPr>
          <w:rFonts w:ascii="Arial" w:hAnsi="Arial" w:cs="Arial"/>
          <w:b/>
          <w:bCs/>
        </w:rPr>
      </w:pPr>
    </w:p>
    <w:p w14:paraId="2D25684C" w14:textId="684B5C1A" w:rsidR="00B73656" w:rsidRPr="00415B08" w:rsidRDefault="00415B08" w:rsidP="00415B08">
      <w:pPr>
        <w:pStyle w:val="Bezodstpw"/>
        <w:spacing w:line="360" w:lineRule="auto"/>
        <w:ind w:firstLine="708"/>
        <w:jc w:val="both"/>
        <w:rPr>
          <w:rFonts w:ascii="Arial" w:hAnsi="Arial" w:cs="Arial"/>
        </w:rPr>
      </w:pPr>
      <w:r w:rsidRPr="00415B08">
        <w:rPr>
          <w:rFonts w:ascii="Arial" w:hAnsi="Arial" w:cs="Arial"/>
        </w:rPr>
        <w:t xml:space="preserve">Zamawiający posiada </w:t>
      </w:r>
      <w:r w:rsidR="00DD5935">
        <w:rPr>
          <w:rFonts w:ascii="Arial" w:hAnsi="Arial" w:cs="Arial"/>
        </w:rPr>
        <w:t>Miejscowy Plan Zagospodarowania Przestrzennego Gminy Mirzec</w:t>
      </w:r>
      <w:r w:rsidRPr="00415B08">
        <w:rPr>
          <w:rFonts w:ascii="Arial" w:hAnsi="Arial" w:cs="Arial"/>
        </w:rPr>
        <w:t xml:space="preserve">. </w:t>
      </w:r>
      <w:r w:rsidR="00B73656" w:rsidRPr="00415B08">
        <w:rPr>
          <w:rFonts w:ascii="Arial" w:hAnsi="Arial" w:cs="Arial"/>
        </w:rPr>
        <w:t xml:space="preserve">Realizacja planowanej inwestycji jest zgodna z przepisami prawa. </w:t>
      </w:r>
    </w:p>
    <w:p w14:paraId="2BA2AEC0" w14:textId="77777777" w:rsidR="00E84993" w:rsidRPr="008246F4" w:rsidRDefault="00E84993" w:rsidP="008246F4">
      <w:pPr>
        <w:pStyle w:val="Bezodstpw"/>
        <w:spacing w:line="360" w:lineRule="auto"/>
        <w:jc w:val="both"/>
        <w:rPr>
          <w:rFonts w:ascii="Arial" w:hAnsi="Arial" w:cs="Arial"/>
        </w:rPr>
      </w:pPr>
    </w:p>
    <w:p w14:paraId="0F1EE90E" w14:textId="3ADCA1E3" w:rsidR="00B73656" w:rsidRDefault="00B73656" w:rsidP="008246F4">
      <w:pPr>
        <w:pStyle w:val="Bezodstpw"/>
        <w:spacing w:line="360" w:lineRule="auto"/>
        <w:jc w:val="both"/>
        <w:rPr>
          <w:rFonts w:ascii="Arial" w:hAnsi="Arial" w:cs="Arial"/>
          <w:b/>
          <w:bCs/>
        </w:rPr>
      </w:pPr>
      <w:r w:rsidRPr="008246F4">
        <w:rPr>
          <w:rFonts w:ascii="Arial" w:hAnsi="Arial" w:cs="Arial"/>
          <w:b/>
          <w:bCs/>
        </w:rPr>
        <w:t>3.</w:t>
      </w:r>
      <w:r w:rsidR="00BA6835">
        <w:rPr>
          <w:rFonts w:ascii="Arial" w:hAnsi="Arial" w:cs="Arial"/>
          <w:b/>
          <w:bCs/>
        </w:rPr>
        <w:t>2</w:t>
      </w:r>
      <w:r w:rsidRPr="008246F4">
        <w:rPr>
          <w:rFonts w:ascii="Arial" w:hAnsi="Arial" w:cs="Arial"/>
          <w:b/>
          <w:bCs/>
        </w:rPr>
        <w:t xml:space="preserve"> OŚWIADCZENIE ZAMAWIAJĄCEGO STWIERDZAJĄCEGO JEGO PRAWO DO DYSPONOWANIA NIERUCHOMOSCIĄ NA CELE BUDOWLANE </w:t>
      </w:r>
    </w:p>
    <w:p w14:paraId="324C16FE" w14:textId="77777777" w:rsidR="00392398" w:rsidRPr="00C8556E" w:rsidRDefault="00392398" w:rsidP="008246F4">
      <w:pPr>
        <w:pStyle w:val="Bezodstpw"/>
        <w:spacing w:line="360" w:lineRule="auto"/>
        <w:jc w:val="both"/>
        <w:rPr>
          <w:rFonts w:ascii="Arial" w:hAnsi="Arial" w:cs="Arial"/>
          <w:b/>
          <w:bCs/>
          <w:color w:val="FF0000"/>
        </w:rPr>
      </w:pPr>
    </w:p>
    <w:p w14:paraId="5B9878DF" w14:textId="0A6BD245" w:rsidR="00C8556E" w:rsidRPr="002821DA" w:rsidRDefault="00B73656" w:rsidP="002821DA">
      <w:pPr>
        <w:pStyle w:val="Bezodstpw"/>
        <w:spacing w:line="360" w:lineRule="auto"/>
        <w:ind w:firstLine="708"/>
        <w:jc w:val="both"/>
        <w:rPr>
          <w:rFonts w:ascii="Arial" w:hAnsi="Arial" w:cs="Arial"/>
          <w:color w:val="0D0D0D" w:themeColor="text1" w:themeTint="F2"/>
        </w:rPr>
      </w:pPr>
      <w:r w:rsidRPr="002821DA">
        <w:rPr>
          <w:rFonts w:ascii="Arial" w:hAnsi="Arial" w:cs="Arial"/>
          <w:color w:val="0D0D0D" w:themeColor="text1" w:themeTint="F2"/>
        </w:rPr>
        <w:t>Zamawiający</w:t>
      </w:r>
      <w:r w:rsidR="00C8556E" w:rsidRPr="002821DA">
        <w:rPr>
          <w:rFonts w:ascii="Arial" w:hAnsi="Arial" w:cs="Arial"/>
          <w:color w:val="0D0D0D" w:themeColor="text1" w:themeTint="F2"/>
        </w:rPr>
        <w:t xml:space="preserve"> na chwile obecną </w:t>
      </w:r>
      <w:r w:rsidR="002821DA" w:rsidRPr="002821DA">
        <w:rPr>
          <w:rFonts w:ascii="Arial" w:hAnsi="Arial" w:cs="Arial"/>
          <w:color w:val="0D0D0D" w:themeColor="text1" w:themeTint="F2"/>
        </w:rPr>
        <w:t>proceduje Porozumienie dotyczące</w:t>
      </w:r>
      <w:r w:rsidR="00C8556E" w:rsidRPr="002821DA">
        <w:rPr>
          <w:rFonts w:ascii="Arial" w:hAnsi="Arial" w:cs="Arial"/>
          <w:color w:val="0D0D0D" w:themeColor="text1" w:themeTint="F2"/>
        </w:rPr>
        <w:t xml:space="preserve"> </w:t>
      </w:r>
      <w:r w:rsidR="00046AF7" w:rsidRPr="002821DA">
        <w:rPr>
          <w:rFonts w:ascii="Arial" w:hAnsi="Arial" w:cs="Arial"/>
          <w:color w:val="0D0D0D" w:themeColor="text1" w:themeTint="F2"/>
        </w:rPr>
        <w:t xml:space="preserve">dysponowania gruntem </w:t>
      </w:r>
      <w:r w:rsidR="00C8556E" w:rsidRPr="002821DA">
        <w:rPr>
          <w:rFonts w:ascii="Arial" w:hAnsi="Arial" w:cs="Arial"/>
          <w:color w:val="0D0D0D" w:themeColor="text1" w:themeTint="F2"/>
        </w:rPr>
        <w:t>do celów budowlanych</w:t>
      </w:r>
      <w:r w:rsidRPr="002821DA">
        <w:rPr>
          <w:rFonts w:ascii="Arial" w:hAnsi="Arial" w:cs="Arial"/>
          <w:color w:val="0D0D0D" w:themeColor="text1" w:themeTint="F2"/>
        </w:rPr>
        <w:t xml:space="preserve"> </w:t>
      </w:r>
      <w:r w:rsidR="00C8556E" w:rsidRPr="002821DA">
        <w:rPr>
          <w:rFonts w:ascii="Arial" w:hAnsi="Arial" w:cs="Arial"/>
          <w:color w:val="0D0D0D" w:themeColor="text1" w:themeTint="F2"/>
        </w:rPr>
        <w:t>dla dróg powiatowych, drogi wojewódzkiej oraz terenu Skarbu Państwa (Lasy Państwowe).</w:t>
      </w:r>
    </w:p>
    <w:p w14:paraId="56C02B5B" w14:textId="77777777" w:rsidR="00392398" w:rsidRPr="008246F4" w:rsidRDefault="00392398" w:rsidP="008246F4">
      <w:pPr>
        <w:pStyle w:val="Bezodstpw"/>
        <w:spacing w:line="360" w:lineRule="auto"/>
        <w:ind w:firstLine="708"/>
        <w:jc w:val="both"/>
        <w:rPr>
          <w:rFonts w:ascii="Arial" w:hAnsi="Arial" w:cs="Arial"/>
        </w:rPr>
      </w:pPr>
    </w:p>
    <w:p w14:paraId="5DD871FF" w14:textId="263C52C4" w:rsidR="00B73656" w:rsidRDefault="00B73656" w:rsidP="008246F4">
      <w:pPr>
        <w:pStyle w:val="Bezodstpw"/>
        <w:spacing w:line="360" w:lineRule="auto"/>
        <w:jc w:val="both"/>
        <w:rPr>
          <w:rFonts w:ascii="Arial" w:hAnsi="Arial" w:cs="Arial"/>
          <w:b/>
          <w:bCs/>
        </w:rPr>
      </w:pPr>
      <w:r w:rsidRPr="008246F4">
        <w:rPr>
          <w:rFonts w:ascii="Arial" w:hAnsi="Arial" w:cs="Arial"/>
          <w:b/>
          <w:bCs/>
        </w:rPr>
        <w:t>3.</w:t>
      </w:r>
      <w:r w:rsidR="00BA6835">
        <w:rPr>
          <w:rFonts w:ascii="Arial" w:hAnsi="Arial" w:cs="Arial"/>
          <w:b/>
          <w:bCs/>
        </w:rPr>
        <w:t>3</w:t>
      </w:r>
      <w:r w:rsidRPr="008246F4">
        <w:rPr>
          <w:rFonts w:ascii="Arial" w:hAnsi="Arial" w:cs="Arial"/>
          <w:b/>
          <w:bCs/>
        </w:rPr>
        <w:t xml:space="preserve"> PRZEPISY PRAWNE I NORMY ZWIAZANE Z PROJEKTOWANIEM I WYKONANIEM ZAMIERZENIA BUDOWLANEGO </w:t>
      </w:r>
    </w:p>
    <w:p w14:paraId="1F3BF2BA" w14:textId="77777777" w:rsidR="00392398" w:rsidRPr="008246F4" w:rsidRDefault="00392398" w:rsidP="008246F4">
      <w:pPr>
        <w:pStyle w:val="Bezodstpw"/>
        <w:spacing w:line="360" w:lineRule="auto"/>
        <w:jc w:val="both"/>
        <w:rPr>
          <w:rFonts w:ascii="Arial" w:hAnsi="Arial" w:cs="Arial"/>
          <w:b/>
          <w:bCs/>
        </w:rPr>
      </w:pPr>
    </w:p>
    <w:p w14:paraId="539A2DBC" w14:textId="77777777" w:rsidR="00B73656" w:rsidRPr="008246F4" w:rsidRDefault="00B73656" w:rsidP="008246F4">
      <w:pPr>
        <w:pStyle w:val="Bezodstpw"/>
        <w:spacing w:line="360" w:lineRule="auto"/>
        <w:ind w:firstLine="708"/>
        <w:jc w:val="both"/>
        <w:rPr>
          <w:rFonts w:ascii="Arial" w:hAnsi="Arial" w:cs="Arial"/>
        </w:rPr>
      </w:pPr>
      <w:r w:rsidRPr="008246F4">
        <w:rPr>
          <w:rFonts w:ascii="Arial" w:hAnsi="Arial" w:cs="Arial"/>
        </w:rPr>
        <w:t xml:space="preserve">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 </w:t>
      </w:r>
    </w:p>
    <w:p w14:paraId="5CD966ED" w14:textId="77777777" w:rsidR="00B73656" w:rsidRPr="008246F4" w:rsidRDefault="00B73656" w:rsidP="008246F4">
      <w:pPr>
        <w:pStyle w:val="Bezodstpw"/>
        <w:spacing w:line="360" w:lineRule="auto"/>
        <w:ind w:firstLine="708"/>
        <w:jc w:val="both"/>
        <w:rPr>
          <w:rFonts w:ascii="Arial" w:hAnsi="Arial" w:cs="Arial"/>
        </w:rPr>
      </w:pPr>
      <w:r w:rsidRPr="008246F4">
        <w:rPr>
          <w:rFonts w:ascii="Arial" w:hAnsi="Arial" w:cs="Arial"/>
        </w:rPr>
        <w:t xml:space="preserve">Wykonawca będzie przestrzegać praw patentowych, będzie w pełni odpowiedzialny za wypełnienie wszelkich wymagań prawnych odnośnie wykorzystania opatentowanych urządzeń lub metod i w sposób ciągły będzie informował Inspektora o swoich działaniach, przedstawiając kopie zezwoleń i inne odnośne dokumenty. </w:t>
      </w:r>
    </w:p>
    <w:p w14:paraId="1B4E85F0" w14:textId="67E34BDA" w:rsidR="00B73656" w:rsidRDefault="00B73656" w:rsidP="008246F4">
      <w:pPr>
        <w:pStyle w:val="Bezodstpw"/>
        <w:spacing w:line="360" w:lineRule="auto"/>
        <w:ind w:firstLine="708"/>
        <w:jc w:val="both"/>
        <w:rPr>
          <w:rFonts w:ascii="Arial" w:hAnsi="Arial" w:cs="Arial"/>
        </w:rPr>
      </w:pPr>
      <w:r w:rsidRPr="008246F4">
        <w:rPr>
          <w:rFonts w:ascii="Arial" w:hAnsi="Arial" w:cs="Arial"/>
        </w:rPr>
        <w:t xml:space="preserve">Wszelkie zabudowane materiały budowlane muszą posiadać wymagane aprobaty techniczne, a urządzenia podlegające uzgodnieniom i odbiorom z tytułu </w:t>
      </w:r>
      <w:r w:rsidR="008246F4" w:rsidRPr="008246F4">
        <w:rPr>
          <w:rFonts w:ascii="Arial" w:hAnsi="Arial" w:cs="Arial"/>
        </w:rPr>
        <w:t>obowiązujących</w:t>
      </w:r>
      <w:r w:rsidRPr="008246F4">
        <w:rPr>
          <w:rFonts w:ascii="Arial" w:hAnsi="Arial" w:cs="Arial"/>
        </w:rPr>
        <w:t xml:space="preserve"> przepisów, instrukcji lub procedur muszą być dopuszczone przez odpowiednie instytucje do użytkowania. </w:t>
      </w:r>
    </w:p>
    <w:p w14:paraId="7A752317" w14:textId="77777777" w:rsidR="008246F4" w:rsidRDefault="008246F4" w:rsidP="008246F4">
      <w:pPr>
        <w:pStyle w:val="Bezodstpw"/>
        <w:spacing w:line="360" w:lineRule="auto"/>
        <w:jc w:val="both"/>
        <w:rPr>
          <w:rFonts w:ascii="Arial" w:hAnsi="Arial" w:cs="Arial"/>
        </w:rPr>
      </w:pPr>
    </w:p>
    <w:p w14:paraId="5D99045F" w14:textId="23AB374C" w:rsidR="00B73656" w:rsidRPr="008246F4" w:rsidRDefault="00B73656" w:rsidP="008246F4">
      <w:pPr>
        <w:pStyle w:val="Bezodstpw"/>
        <w:spacing w:line="360" w:lineRule="auto"/>
        <w:jc w:val="both"/>
        <w:rPr>
          <w:rFonts w:ascii="Arial" w:hAnsi="Arial" w:cs="Arial"/>
          <w:b/>
          <w:bCs/>
        </w:rPr>
      </w:pPr>
      <w:r w:rsidRPr="008246F4">
        <w:rPr>
          <w:rFonts w:ascii="Arial" w:hAnsi="Arial" w:cs="Arial"/>
          <w:b/>
          <w:bCs/>
        </w:rPr>
        <w:t>Równoważność norm i zbiorowo przepisów prawnych</w:t>
      </w:r>
      <w:r w:rsidRPr="008246F4">
        <w:rPr>
          <w:rFonts w:ascii="Arial" w:hAnsi="Arial" w:cs="Arial"/>
          <w:b/>
          <w:bCs/>
          <w:i/>
          <w:iCs/>
          <w:color w:val="808080"/>
        </w:rPr>
        <w:t xml:space="preserve"> </w:t>
      </w:r>
    </w:p>
    <w:p w14:paraId="52498DA6" w14:textId="77777777" w:rsidR="00B73656" w:rsidRPr="008246F4" w:rsidRDefault="00B73656" w:rsidP="008246F4">
      <w:pPr>
        <w:pStyle w:val="Bezodstpw"/>
        <w:spacing w:line="360" w:lineRule="auto"/>
        <w:jc w:val="both"/>
        <w:rPr>
          <w:rFonts w:ascii="Arial" w:hAnsi="Arial" w:cs="Arial"/>
        </w:rPr>
      </w:pPr>
    </w:p>
    <w:p w14:paraId="6ACBEAAD" w14:textId="0FFC4702" w:rsidR="00B73656" w:rsidRPr="008246F4" w:rsidRDefault="00B73656" w:rsidP="008246F4">
      <w:pPr>
        <w:pStyle w:val="Bezodstpw"/>
        <w:spacing w:line="360" w:lineRule="auto"/>
        <w:ind w:firstLine="708"/>
        <w:jc w:val="both"/>
        <w:rPr>
          <w:rFonts w:ascii="Arial" w:hAnsi="Arial" w:cs="Arial"/>
        </w:rPr>
      </w:pPr>
      <w:r w:rsidRPr="008246F4">
        <w:rPr>
          <w:rFonts w:ascii="Arial" w:hAnsi="Arial" w:cs="Arial"/>
        </w:rPr>
        <w:t xml:space="preserve">Gdziekolwiek w </w:t>
      </w:r>
      <w:r w:rsidR="008246F4">
        <w:rPr>
          <w:rFonts w:ascii="Arial" w:hAnsi="Arial" w:cs="Arial"/>
        </w:rPr>
        <w:t>Umowie</w:t>
      </w:r>
      <w:r w:rsidRPr="008246F4">
        <w:rPr>
          <w:rFonts w:ascii="Arial" w:hAnsi="Arial" w:cs="Arial"/>
        </w:rPr>
        <w:t xml:space="preserve"> powołane są konkretne normy lub przepisy, które spełniać mają materiały, wyposażenie, sprzęt, inne dostarczone towary oraz </w:t>
      </w:r>
      <w:r w:rsidRPr="008246F4">
        <w:rPr>
          <w:rFonts w:ascii="Arial" w:hAnsi="Arial" w:cs="Arial"/>
        </w:rPr>
        <w:lastRenderedPageBreak/>
        <w:t xml:space="preserve">wykonane i zbadane roboty, będą obowiązywać postanowienia najnowszego wydania lub poprawionego wydania powołanych norm i przepisów, jeżeli w </w:t>
      </w:r>
      <w:r w:rsidR="008246F4">
        <w:rPr>
          <w:rFonts w:ascii="Arial" w:hAnsi="Arial" w:cs="Arial"/>
        </w:rPr>
        <w:t>Umowie</w:t>
      </w:r>
      <w:r w:rsidRPr="008246F4">
        <w:rPr>
          <w:rFonts w:ascii="Arial" w:hAnsi="Arial" w:cs="Arial"/>
        </w:rPr>
        <w:t xml:space="preserve"> nie postanowiono inaczej. </w:t>
      </w:r>
    </w:p>
    <w:p w14:paraId="2BF6D2BB" w14:textId="5D1CAEEB" w:rsidR="00B73656" w:rsidRPr="008246F4" w:rsidRDefault="00B73656" w:rsidP="008246F4">
      <w:pPr>
        <w:pStyle w:val="Bezodstpw"/>
        <w:spacing w:line="360" w:lineRule="auto"/>
        <w:ind w:firstLine="708"/>
        <w:jc w:val="both"/>
        <w:rPr>
          <w:rFonts w:ascii="Arial" w:hAnsi="Arial" w:cs="Arial"/>
        </w:rPr>
      </w:pPr>
      <w:r w:rsidRPr="008246F4">
        <w:rPr>
          <w:rFonts w:ascii="Arial" w:hAnsi="Arial" w:cs="Arial"/>
        </w:rPr>
        <w:t xml:space="preserve">W przypadku, gdy powołane normy i przepisy </w:t>
      </w:r>
      <w:r w:rsidR="008246F4" w:rsidRPr="008246F4">
        <w:rPr>
          <w:rFonts w:ascii="Arial" w:hAnsi="Arial" w:cs="Arial"/>
        </w:rPr>
        <w:t>są</w:t>
      </w:r>
      <w:r w:rsidRPr="008246F4">
        <w:rPr>
          <w:rFonts w:ascii="Arial" w:hAnsi="Arial" w:cs="Arial"/>
        </w:rPr>
        <w:t xml:space="preserve"> państwowe lub odnoszą się do konkretnego kraju lub regionu, mogą być również stosowane inne odpowiednie normy zapewniające zasadniczo równy lub wyższy poziom wykonania niż powołane normy lub przepisy, pod warunkiem ich uprzedniego sprawdzenia i pisemnego zatwierdzenia przez Inspektora. </w:t>
      </w:r>
    </w:p>
    <w:p w14:paraId="36FF085B" w14:textId="36DEE1CA" w:rsidR="00B73656" w:rsidRPr="008246F4" w:rsidRDefault="00B73656" w:rsidP="008246F4">
      <w:pPr>
        <w:pStyle w:val="Bezodstpw"/>
        <w:spacing w:line="360" w:lineRule="auto"/>
        <w:ind w:firstLine="708"/>
        <w:jc w:val="both"/>
        <w:rPr>
          <w:rFonts w:ascii="Arial" w:hAnsi="Arial" w:cs="Arial"/>
        </w:rPr>
      </w:pPr>
      <w:r w:rsidRPr="008246F4">
        <w:rPr>
          <w:rFonts w:ascii="Arial" w:hAnsi="Arial" w:cs="Arial"/>
        </w:rPr>
        <w:t xml:space="preserve">Różnice pomiędzy powołanymi normami, a ich proponowanymi zamiennikami muszą być dokładnie opisane przez Wykonawcę i przedłożone Inspektorowi, co najmniej na 14 dni przed datą oczekiwanego przez Wykonawcę zatwierdzenia ich przez Inspektora. W przypadku, kiedy Inspektor stwierdzi, że zaproponowane zmiany nie zapewniają zasadniczo równego lub wyższego poziomu wykonania Wykonawca zastosuje </w:t>
      </w:r>
      <w:r w:rsidR="008246F4" w:rsidRPr="008246F4">
        <w:rPr>
          <w:rFonts w:ascii="Arial" w:hAnsi="Arial" w:cs="Arial"/>
        </w:rPr>
        <w:t>się</w:t>
      </w:r>
      <w:r w:rsidRPr="008246F4">
        <w:rPr>
          <w:rFonts w:ascii="Arial" w:hAnsi="Arial" w:cs="Arial"/>
        </w:rPr>
        <w:t xml:space="preserve"> do norm powołanych w dokumentach. </w:t>
      </w:r>
    </w:p>
    <w:p w14:paraId="323022F3" w14:textId="77777777" w:rsidR="004A068D" w:rsidRDefault="004A068D" w:rsidP="004A068D">
      <w:pPr>
        <w:pStyle w:val="Bezodstpw"/>
        <w:spacing w:line="360" w:lineRule="auto"/>
        <w:jc w:val="both"/>
        <w:rPr>
          <w:rFonts w:ascii="Arial" w:hAnsi="Arial" w:cs="Arial"/>
        </w:rPr>
      </w:pPr>
    </w:p>
    <w:p w14:paraId="70F05C47" w14:textId="6B505A4A" w:rsidR="00B73656" w:rsidRPr="004A068D" w:rsidRDefault="00B73656" w:rsidP="004A068D">
      <w:pPr>
        <w:pStyle w:val="Bezodstpw"/>
        <w:spacing w:line="360" w:lineRule="auto"/>
        <w:jc w:val="both"/>
        <w:rPr>
          <w:rFonts w:ascii="Arial" w:hAnsi="Arial" w:cs="Arial"/>
          <w:b/>
          <w:bCs/>
        </w:rPr>
      </w:pPr>
      <w:r w:rsidRPr="004A068D">
        <w:rPr>
          <w:rFonts w:ascii="Arial" w:hAnsi="Arial" w:cs="Arial"/>
          <w:b/>
          <w:bCs/>
        </w:rPr>
        <w:t xml:space="preserve">Przepisy prawne i normy </w:t>
      </w:r>
      <w:r w:rsidR="004A068D" w:rsidRPr="004A068D">
        <w:rPr>
          <w:rFonts w:ascii="Arial" w:hAnsi="Arial" w:cs="Arial"/>
          <w:b/>
          <w:bCs/>
        </w:rPr>
        <w:t>związane</w:t>
      </w:r>
      <w:r w:rsidRPr="004A068D">
        <w:rPr>
          <w:rFonts w:ascii="Arial" w:hAnsi="Arial" w:cs="Arial"/>
          <w:b/>
          <w:bCs/>
        </w:rPr>
        <w:t xml:space="preserve"> z projektowaniem i wykonaniem zamierzenia budowlanego </w:t>
      </w:r>
    </w:p>
    <w:p w14:paraId="50110C19" w14:textId="5A23CDDB" w:rsidR="00B73656" w:rsidRPr="004A068D" w:rsidRDefault="00B73656" w:rsidP="004A068D">
      <w:pPr>
        <w:pStyle w:val="Bezodstpw"/>
        <w:spacing w:line="360" w:lineRule="auto"/>
        <w:ind w:firstLine="708"/>
        <w:jc w:val="both"/>
        <w:rPr>
          <w:rFonts w:ascii="Arial" w:hAnsi="Arial" w:cs="Arial"/>
        </w:rPr>
      </w:pPr>
      <w:r w:rsidRPr="004A068D">
        <w:rPr>
          <w:rFonts w:ascii="Arial" w:hAnsi="Arial" w:cs="Arial"/>
        </w:rPr>
        <w:t xml:space="preserve">Wykonawca zobowiązany jest do przestrzegania wszystkich </w:t>
      </w:r>
      <w:r w:rsidR="004A068D" w:rsidRPr="004A068D">
        <w:rPr>
          <w:rFonts w:ascii="Arial" w:hAnsi="Arial" w:cs="Arial"/>
        </w:rPr>
        <w:t>obowiązujących</w:t>
      </w:r>
      <w:r w:rsidRPr="004A068D">
        <w:rPr>
          <w:rFonts w:ascii="Arial" w:hAnsi="Arial" w:cs="Arial"/>
        </w:rPr>
        <w:t xml:space="preserve"> norm, normatyw i innych aktów prawnych. </w:t>
      </w:r>
    </w:p>
    <w:p w14:paraId="390A021C" w14:textId="1B83F520" w:rsidR="00B73656" w:rsidRDefault="00B73656" w:rsidP="004A068D">
      <w:pPr>
        <w:pStyle w:val="Bezodstpw"/>
        <w:spacing w:line="360" w:lineRule="auto"/>
        <w:jc w:val="both"/>
        <w:rPr>
          <w:rFonts w:ascii="Arial" w:hAnsi="Arial" w:cs="Arial"/>
        </w:rPr>
      </w:pPr>
      <w:r w:rsidRPr="004A068D">
        <w:rPr>
          <w:rFonts w:ascii="Arial" w:hAnsi="Arial" w:cs="Arial"/>
        </w:rPr>
        <w:t xml:space="preserve">W szczególności dotyczy to następujących norm i normatywów: </w:t>
      </w:r>
    </w:p>
    <w:p w14:paraId="305F92C2" w14:textId="77777777" w:rsidR="00834378" w:rsidRPr="004A068D" w:rsidRDefault="00834378" w:rsidP="004A068D">
      <w:pPr>
        <w:pStyle w:val="Bezodstpw"/>
        <w:spacing w:line="360" w:lineRule="auto"/>
        <w:jc w:val="both"/>
        <w:rPr>
          <w:rFonts w:ascii="Arial" w:hAnsi="Arial" w:cs="Arial"/>
        </w:rPr>
      </w:pPr>
    </w:p>
    <w:p w14:paraId="4FFFBCA5" w14:textId="77777777" w:rsidR="00B73656" w:rsidRPr="004A068D" w:rsidRDefault="00B73656" w:rsidP="004A068D">
      <w:pPr>
        <w:pStyle w:val="Bezodstpw"/>
        <w:spacing w:line="360" w:lineRule="auto"/>
        <w:jc w:val="both"/>
        <w:rPr>
          <w:rFonts w:ascii="Arial" w:hAnsi="Arial" w:cs="Arial"/>
          <w:b/>
          <w:bCs/>
        </w:rPr>
      </w:pPr>
      <w:r w:rsidRPr="004A068D">
        <w:rPr>
          <w:rFonts w:ascii="Arial" w:hAnsi="Arial" w:cs="Arial"/>
          <w:b/>
          <w:bCs/>
        </w:rPr>
        <w:t xml:space="preserve">• Dyrektywy Unii Europejskiej </w:t>
      </w:r>
    </w:p>
    <w:p w14:paraId="20F4E2EE" w14:textId="77777777" w:rsidR="00B73656" w:rsidRPr="00E30AF4" w:rsidRDefault="00B73656" w:rsidP="00F13598">
      <w:pPr>
        <w:pStyle w:val="Bezodstpw"/>
        <w:spacing w:line="360" w:lineRule="auto"/>
        <w:jc w:val="both"/>
        <w:rPr>
          <w:rFonts w:ascii="Arial" w:hAnsi="Arial" w:cs="Arial"/>
        </w:rPr>
      </w:pPr>
      <w:r w:rsidRPr="00E30AF4">
        <w:rPr>
          <w:rFonts w:ascii="Arial" w:hAnsi="Arial" w:cs="Arial"/>
        </w:rPr>
        <w:t xml:space="preserve">a) Dyrektywa Ptasia z 1979 r. o obowiązku ochrony dziko żyjących ptaków i ich różnorodności gatunkowej oraz zachowania ich siedlisk (79/409/EWG). </w:t>
      </w:r>
    </w:p>
    <w:p w14:paraId="6DB287E5" w14:textId="77777777" w:rsidR="00B73656" w:rsidRPr="00E30AF4" w:rsidRDefault="00B73656" w:rsidP="00F13598">
      <w:pPr>
        <w:pStyle w:val="Bezodstpw"/>
        <w:spacing w:line="360" w:lineRule="auto"/>
        <w:jc w:val="both"/>
        <w:rPr>
          <w:rFonts w:ascii="Arial" w:hAnsi="Arial" w:cs="Arial"/>
        </w:rPr>
      </w:pPr>
      <w:r w:rsidRPr="00E30AF4">
        <w:rPr>
          <w:rFonts w:ascii="Arial" w:hAnsi="Arial" w:cs="Arial"/>
        </w:rPr>
        <w:t xml:space="preserve">b) Dyrektywa Siedliskowa Rady 92/43/EWG z dnia 21 maja 1992 roku w sprawie ochrony siedlisk naturalnych oraz dzikiej fauny i flory. </w:t>
      </w:r>
    </w:p>
    <w:p w14:paraId="0CC4C7F1" w14:textId="77777777" w:rsidR="00E30AF4" w:rsidRDefault="00E30AF4" w:rsidP="00F13598">
      <w:pPr>
        <w:pStyle w:val="Bezodstpw"/>
        <w:spacing w:line="360" w:lineRule="auto"/>
        <w:jc w:val="both"/>
        <w:rPr>
          <w:rFonts w:ascii="Arial" w:hAnsi="Arial" w:cs="Arial"/>
        </w:rPr>
      </w:pPr>
    </w:p>
    <w:p w14:paraId="7514484F" w14:textId="5EFC3687" w:rsidR="00B73656" w:rsidRPr="00E30AF4" w:rsidRDefault="00B73656" w:rsidP="009A7C61">
      <w:pPr>
        <w:pStyle w:val="Bezodstpw"/>
        <w:numPr>
          <w:ilvl w:val="0"/>
          <w:numId w:val="19"/>
        </w:numPr>
        <w:spacing w:line="360" w:lineRule="auto"/>
        <w:ind w:left="142" w:hanging="142"/>
        <w:jc w:val="both"/>
        <w:rPr>
          <w:rFonts w:ascii="Arial" w:hAnsi="Arial" w:cs="Arial"/>
          <w:b/>
          <w:bCs/>
        </w:rPr>
      </w:pPr>
      <w:r w:rsidRPr="00E30AF4">
        <w:rPr>
          <w:rFonts w:ascii="Arial" w:hAnsi="Arial" w:cs="Arial"/>
          <w:b/>
          <w:bCs/>
        </w:rPr>
        <w:t xml:space="preserve">Ustawy i </w:t>
      </w:r>
      <w:r w:rsidR="00D93C80" w:rsidRPr="00E30AF4">
        <w:rPr>
          <w:rFonts w:ascii="Arial" w:hAnsi="Arial" w:cs="Arial"/>
          <w:b/>
          <w:bCs/>
        </w:rPr>
        <w:t>Rozporządzenia</w:t>
      </w:r>
      <w:r w:rsidRPr="00E30AF4">
        <w:rPr>
          <w:rFonts w:ascii="Arial" w:hAnsi="Arial" w:cs="Arial"/>
          <w:b/>
          <w:bCs/>
        </w:rPr>
        <w:t xml:space="preserve"> </w:t>
      </w:r>
    </w:p>
    <w:p w14:paraId="69518896" w14:textId="77777777" w:rsidR="00D93C80" w:rsidRPr="009A7C61" w:rsidRDefault="00D93C80" w:rsidP="00D93C80">
      <w:pPr>
        <w:pStyle w:val="Bezodstpw"/>
        <w:spacing w:line="360" w:lineRule="auto"/>
        <w:jc w:val="both"/>
        <w:rPr>
          <w:rFonts w:ascii="Arial" w:hAnsi="Arial" w:cs="Arial"/>
          <w:b/>
          <w:bCs/>
        </w:rPr>
      </w:pPr>
      <w:r w:rsidRPr="009A7C61">
        <w:rPr>
          <w:rFonts w:ascii="Arial" w:hAnsi="Arial" w:cs="Arial"/>
          <w:b/>
          <w:bCs/>
        </w:rPr>
        <w:t>Ustawy:</w:t>
      </w:r>
    </w:p>
    <w:p w14:paraId="77F1E46A" w14:textId="3F6BC519"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7 lipca 1994 r. Prawo Budowlane</w:t>
      </w:r>
    </w:p>
    <w:p w14:paraId="15D4B55D" w14:textId="3E434F7E"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27 kwietnia 2001 r. Prawo Ochrony Środowiska</w:t>
      </w:r>
    </w:p>
    <w:p w14:paraId="1C3E7832" w14:textId="300F54EA"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3.października 2008 r. o udostępnianiu informacji o środowisku i jego ochronie, udziale społeczeństwa w ochronie środowiska oraz o ocenach oddziaływania na środowisko</w:t>
      </w:r>
    </w:p>
    <w:p w14:paraId="2395CD9D" w14:textId="523302EF" w:rsidR="00D93C80" w:rsidRPr="00E30AF4" w:rsidRDefault="00D93C80" w:rsidP="00D93C80">
      <w:pPr>
        <w:pStyle w:val="Bezodstpw"/>
        <w:spacing w:line="360" w:lineRule="auto"/>
        <w:jc w:val="both"/>
        <w:rPr>
          <w:rFonts w:ascii="Arial" w:hAnsi="Arial" w:cs="Arial"/>
        </w:rPr>
      </w:pPr>
      <w:r w:rsidRPr="00E30AF4">
        <w:rPr>
          <w:rFonts w:ascii="Arial" w:hAnsi="Arial" w:cs="Arial"/>
        </w:rPr>
        <w:lastRenderedPageBreak/>
        <w:t>• Ustawa z dnia 18 lipca 2001 r. Prawo Wodne</w:t>
      </w:r>
    </w:p>
    <w:p w14:paraId="44FDC365" w14:textId="65D01CD7"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16 kwietnia 2004 r. o wyrobach budowlanych</w:t>
      </w:r>
    </w:p>
    <w:p w14:paraId="563DDED8" w14:textId="28FC46FA"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30 sierpnia 2002 r. o systemie oceny zgodności</w:t>
      </w:r>
    </w:p>
    <w:p w14:paraId="1E9AE68D" w14:textId="1AE33885"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20 czerwca 1997 r. Prawo o ruchu drogowym</w:t>
      </w:r>
    </w:p>
    <w:p w14:paraId="378B8025" w14:textId="739C278D"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23 lipca 2003 r. o ochronie zabytków i opiece nad zabytkami</w:t>
      </w:r>
    </w:p>
    <w:p w14:paraId="7DBFEBDF" w14:textId="2E9B05AC"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17 czerwca 1966 r. o postępowaniu egzekucyjnym w administracji.</w:t>
      </w:r>
    </w:p>
    <w:p w14:paraId="46C8C173" w14:textId="79E1A7F7"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16 kwietnia 2004 r. o ochronie przyrody</w:t>
      </w:r>
    </w:p>
    <w:p w14:paraId="1EB220F0" w14:textId="4DF6E51E"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14 grudnia 2012 r. o odpadach</w:t>
      </w:r>
    </w:p>
    <w:p w14:paraId="32A64798" w14:textId="5D3180AA"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9 czerwca 2011 r. Prawo geologiczne i górnicze</w:t>
      </w:r>
    </w:p>
    <w:p w14:paraId="301552BC" w14:textId="644B91E0"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17 maja 1989 r. Prawo geodezyjne i kartograficzne</w:t>
      </w:r>
    </w:p>
    <w:p w14:paraId="3D13B8D5" w14:textId="19FBC7B6"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11 stycznia 2001 r. o substancjach i preparatach chemicznych</w:t>
      </w:r>
    </w:p>
    <w:p w14:paraId="38A6A89C" w14:textId="2BD70EC2" w:rsidR="00D93C80" w:rsidRPr="00E30AF4" w:rsidRDefault="00D93C80" w:rsidP="00D93C80">
      <w:pPr>
        <w:pStyle w:val="Bezodstpw"/>
        <w:spacing w:line="360" w:lineRule="auto"/>
        <w:jc w:val="both"/>
        <w:rPr>
          <w:rFonts w:ascii="Arial" w:hAnsi="Arial" w:cs="Arial"/>
        </w:rPr>
      </w:pPr>
      <w:r w:rsidRPr="00E30AF4">
        <w:rPr>
          <w:rFonts w:ascii="Arial" w:hAnsi="Arial" w:cs="Arial"/>
        </w:rPr>
        <w:t>• Ustawa z dnia 29 stycznia 2004 r. Prawo zamówień publicznych</w:t>
      </w:r>
    </w:p>
    <w:p w14:paraId="6C9F2B5B" w14:textId="77777777" w:rsidR="00D93C80" w:rsidRPr="00E30AF4" w:rsidRDefault="00D93C80" w:rsidP="00D93C80">
      <w:pPr>
        <w:pStyle w:val="Bezodstpw"/>
        <w:spacing w:line="360" w:lineRule="auto"/>
        <w:jc w:val="both"/>
        <w:rPr>
          <w:rFonts w:ascii="Arial" w:hAnsi="Arial" w:cs="Arial"/>
        </w:rPr>
      </w:pPr>
    </w:p>
    <w:p w14:paraId="551F98C7" w14:textId="77777777" w:rsidR="00282B8E" w:rsidRDefault="00282B8E" w:rsidP="00D93C80">
      <w:pPr>
        <w:pStyle w:val="Bezodstpw"/>
        <w:spacing w:line="360" w:lineRule="auto"/>
        <w:jc w:val="both"/>
        <w:rPr>
          <w:rFonts w:ascii="Arial" w:hAnsi="Arial" w:cs="Arial"/>
          <w:b/>
          <w:bCs/>
        </w:rPr>
      </w:pPr>
    </w:p>
    <w:p w14:paraId="314F3539" w14:textId="476A53D9" w:rsidR="00D93C80" w:rsidRPr="009A7C61" w:rsidRDefault="00D93C80" w:rsidP="00D93C80">
      <w:pPr>
        <w:pStyle w:val="Bezodstpw"/>
        <w:spacing w:line="360" w:lineRule="auto"/>
        <w:jc w:val="both"/>
        <w:rPr>
          <w:rFonts w:ascii="Arial" w:hAnsi="Arial" w:cs="Arial"/>
          <w:b/>
          <w:bCs/>
        </w:rPr>
      </w:pPr>
      <w:r w:rsidRPr="009A7C61">
        <w:rPr>
          <w:rFonts w:ascii="Arial" w:hAnsi="Arial" w:cs="Arial"/>
          <w:b/>
          <w:bCs/>
        </w:rPr>
        <w:t>Rozporządzenia:</w:t>
      </w:r>
    </w:p>
    <w:p w14:paraId="5C1EF160" w14:textId="24C0FC46" w:rsidR="00D93C80" w:rsidRPr="00E30AF4" w:rsidRDefault="00D93C80" w:rsidP="00D93C80">
      <w:pPr>
        <w:pStyle w:val="Bezodstpw"/>
        <w:spacing w:line="360" w:lineRule="auto"/>
        <w:jc w:val="both"/>
        <w:rPr>
          <w:rFonts w:ascii="Arial" w:hAnsi="Arial" w:cs="Arial"/>
        </w:rPr>
      </w:pPr>
      <w:r w:rsidRPr="00E30AF4">
        <w:rPr>
          <w:rFonts w:ascii="Arial" w:hAnsi="Arial" w:cs="Arial"/>
        </w:rPr>
        <w:t xml:space="preserve">• Rozporządzenie Ministra Infrastruktury z dnia 2 września 2004 r. w sprawie szczegółowego zakresu i formy dokumentacji projektowej, specyfikacji technicznych wykonania, i odbioru robot budowlanych oraz programu </w:t>
      </w:r>
      <w:proofErr w:type="spellStart"/>
      <w:r w:rsidRPr="00E30AF4">
        <w:rPr>
          <w:rFonts w:ascii="Arial" w:hAnsi="Arial" w:cs="Arial"/>
        </w:rPr>
        <w:t>funkcjonalno</w:t>
      </w:r>
      <w:proofErr w:type="spellEnd"/>
      <w:r w:rsidRPr="00E30AF4">
        <w:rPr>
          <w:rFonts w:ascii="Arial" w:hAnsi="Arial" w:cs="Arial"/>
        </w:rPr>
        <w:t xml:space="preserve"> – użytkowego</w:t>
      </w:r>
    </w:p>
    <w:p w14:paraId="798C4A64" w14:textId="722FDD96"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Transportu, Budownictwa i Gospodarki Morskiej z dnia 25 kwietnia 2012 r. w sprawie szczegółowego zakresu i formy projektu budowlanego.</w:t>
      </w:r>
    </w:p>
    <w:p w14:paraId="538198E5" w14:textId="72BF1F12" w:rsidR="00D93C80" w:rsidRPr="00E30AF4" w:rsidRDefault="00D93C80" w:rsidP="00D93C80">
      <w:pPr>
        <w:pStyle w:val="Bezodstpw"/>
        <w:spacing w:line="360" w:lineRule="auto"/>
        <w:jc w:val="both"/>
        <w:rPr>
          <w:rFonts w:ascii="Arial" w:hAnsi="Arial" w:cs="Arial"/>
        </w:rPr>
      </w:pPr>
      <w:r w:rsidRPr="00E30AF4">
        <w:rPr>
          <w:rFonts w:ascii="Arial" w:hAnsi="Arial" w:cs="Arial"/>
        </w:rPr>
        <w:t xml:space="preserve">• Rozporządzenie Ministra Transportu, Budownictwa i Gospodarki Morskiej z dnia 27 kwietnia 2012 r. w sprawie ustalania geotechnicznych warunków </w:t>
      </w:r>
      <w:proofErr w:type="spellStart"/>
      <w:r w:rsidRPr="00E30AF4">
        <w:rPr>
          <w:rFonts w:ascii="Arial" w:hAnsi="Arial" w:cs="Arial"/>
        </w:rPr>
        <w:t>posadawiania</w:t>
      </w:r>
      <w:proofErr w:type="spellEnd"/>
      <w:r w:rsidRPr="00E30AF4">
        <w:rPr>
          <w:rFonts w:ascii="Arial" w:hAnsi="Arial" w:cs="Arial"/>
        </w:rPr>
        <w:t xml:space="preserve"> obiektów budowlanych.</w:t>
      </w:r>
    </w:p>
    <w:p w14:paraId="2DD3614F" w14:textId="15FC3A0E"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Rozporządzenia Ministra Transportu i Gospodarki Morskiej z dnia 2 marca 1999 r. w sprawie warunków technicznych, jakim powinny odpowiadać drogi publiczne i ich usytuowanie</w:t>
      </w:r>
    </w:p>
    <w:p w14:paraId="2148DE8E" w14:textId="6124B1CD"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Rozporządzenia Ministra Transportu i Gospodarki Morskiej z dnia 30 maja 2000 r. w sprawie warunków technicznych, jakim powinny odpowiadać drogowe obiekty inżynierskie i ich usytuowanie</w:t>
      </w:r>
    </w:p>
    <w:p w14:paraId="038EB2AD" w14:textId="61CEFB49"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Rozporządzenia Ministra Infrastruktury oraz Spraw Wewnętrznych i Administracji z dnia 31 lipca 2002 r. w sprawie znaków i sygnałów drogowych</w:t>
      </w:r>
    </w:p>
    <w:p w14:paraId="14693619" w14:textId="5EF0FD87" w:rsidR="00D93C80" w:rsidRPr="00E30AF4" w:rsidRDefault="00D93C80" w:rsidP="00D93C80">
      <w:pPr>
        <w:pStyle w:val="Bezodstpw"/>
        <w:spacing w:line="360" w:lineRule="auto"/>
        <w:jc w:val="both"/>
        <w:rPr>
          <w:rFonts w:ascii="Arial" w:hAnsi="Arial" w:cs="Arial"/>
        </w:rPr>
      </w:pPr>
      <w:r w:rsidRPr="00E30AF4">
        <w:rPr>
          <w:rFonts w:ascii="Arial" w:hAnsi="Arial" w:cs="Arial"/>
        </w:rPr>
        <w:t xml:space="preserve">• Rozporządzenie Ministra Infrastruktury z dnia 3 lipca 2003 r. w sprawie szczegółowych warunków technicznych dla znaków i sygnałów drogowych oraz </w:t>
      </w:r>
      <w:r w:rsidRPr="00E30AF4">
        <w:rPr>
          <w:rFonts w:ascii="Arial" w:hAnsi="Arial" w:cs="Arial"/>
        </w:rPr>
        <w:lastRenderedPageBreak/>
        <w:t>urządzeń bezpieczeństwa ruchu drogowego i warunków ich umieszczania na drogach (wraz z załącznikami)</w:t>
      </w:r>
    </w:p>
    <w:p w14:paraId="234D06BF" w14:textId="181679AE"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Spraw Wewnętrznych i Administracji z dnia 25 kwietnia 2012 r., w sprawie ustalania geotechnicznych warunków posadowienia obiektów budowlanych</w:t>
      </w:r>
    </w:p>
    <w:p w14:paraId="5D088090" w14:textId="05DC8F99"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Rozwoju Regionalnego i Budownictwa z dnia 2 kwietnia 2001 r. w sprawie geodezyjnej ewidencji sieci uzbrojenia terenu oraz zespołów uzgadniania dokumentacji projektowej</w:t>
      </w:r>
    </w:p>
    <w:p w14:paraId="2A38F07A" w14:textId="633B22E2"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Środowiska z dnia 18 listopada 2014 r. w sprawie warunków, jakie należy spełnić przy wprowadzaniu ścieków do wód lub do ziemi oraz w sprawie substancji szczególnie szkodliwych dla środowiska wodnego</w:t>
      </w:r>
    </w:p>
    <w:p w14:paraId="656E3BD4" w14:textId="5EB4E45A"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Infrastruktury z dnia 23 września 2003 r. w sprawie szczegółowych warunków zarządzania ruchem na drogach oraz wykonywania nadzoru nad tym zarządzaniem</w:t>
      </w:r>
    </w:p>
    <w:p w14:paraId="50FA271B" w14:textId="642FF4A4"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Infrastruktury z dnia 23 czerwca 2003 r. w sprawie informacji dotyczącej bezpieczeństwa i ochrony zdrowia oraz planu bezpieczeństwa i ochrony zdrowia</w:t>
      </w:r>
    </w:p>
    <w:p w14:paraId="27BB10A6" w14:textId="270F151C"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Infrastruktury z dnia 6 lutego 2003 r. w sprawie bezpieczeństwa i higieny pracy podczas wykonywania robót budowlanych</w:t>
      </w:r>
    </w:p>
    <w:p w14:paraId="4E7A81FA" w14:textId="53CF96A6"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Pracy i Polityki Społecznej z dnia 6 czerwca 2014 r. w sprawie najwyższych dopuszczalnych stężeń i natężeń czynników szkodliwych dla zdrowia w środowisku pracy</w:t>
      </w:r>
    </w:p>
    <w:p w14:paraId="4CD92D36" w14:textId="0D767A16" w:rsidR="00D93C80"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Gospodarki z dnia 26 kwietnia 2013 r. w sprawie warunków technicznych, jakim powinny odpowiadać sieci gazowe i ich usytuowanie</w:t>
      </w:r>
    </w:p>
    <w:p w14:paraId="3CB7005A" w14:textId="62F6B6B3" w:rsidR="00B73656" w:rsidRPr="00E30AF4" w:rsidRDefault="00D93C80" w:rsidP="00D93C80">
      <w:pPr>
        <w:pStyle w:val="Bezodstpw"/>
        <w:spacing w:line="360" w:lineRule="auto"/>
        <w:jc w:val="both"/>
        <w:rPr>
          <w:rFonts w:ascii="Arial" w:hAnsi="Arial" w:cs="Arial"/>
        </w:rPr>
      </w:pPr>
      <w:r w:rsidRPr="00E30AF4">
        <w:rPr>
          <w:rFonts w:ascii="Arial" w:hAnsi="Arial" w:cs="Arial"/>
        </w:rPr>
        <w:t>• Rozporządzenie Ministra Gospodarki z dnia 12 kwietnia 2002 r. w sprawie warunków technicznych, jakim powinny odpowiadać budynki i ich usytuowanie.</w:t>
      </w:r>
      <w:r w:rsidR="00B73656" w:rsidRPr="00E30AF4">
        <w:rPr>
          <w:rFonts w:ascii="Arial" w:hAnsi="Arial" w:cs="Arial"/>
        </w:rPr>
        <w:t xml:space="preserve"> </w:t>
      </w:r>
    </w:p>
    <w:p w14:paraId="39B832FA" w14:textId="77777777" w:rsidR="00AB1F55" w:rsidRPr="00F13598" w:rsidRDefault="00AB1F55" w:rsidP="00F13598">
      <w:pPr>
        <w:pStyle w:val="Bezodstpw"/>
        <w:spacing w:line="360" w:lineRule="auto"/>
        <w:jc w:val="both"/>
        <w:rPr>
          <w:rFonts w:ascii="Arial" w:hAnsi="Arial" w:cs="Arial"/>
        </w:rPr>
      </w:pPr>
    </w:p>
    <w:p w14:paraId="53954779" w14:textId="127FE3EE" w:rsidR="00B73656" w:rsidRPr="00F13598" w:rsidRDefault="00B73656" w:rsidP="00F13598">
      <w:pPr>
        <w:pStyle w:val="Bezodstpw"/>
        <w:spacing w:line="360" w:lineRule="auto"/>
        <w:jc w:val="both"/>
        <w:rPr>
          <w:rFonts w:ascii="Arial" w:hAnsi="Arial" w:cs="Arial"/>
          <w:b/>
          <w:bCs/>
        </w:rPr>
      </w:pPr>
      <w:r w:rsidRPr="00F13598">
        <w:rPr>
          <w:rFonts w:ascii="Arial" w:hAnsi="Arial" w:cs="Arial"/>
          <w:b/>
          <w:bCs/>
        </w:rPr>
        <w:t xml:space="preserve">• </w:t>
      </w:r>
      <w:r w:rsidR="00AB1F55" w:rsidRPr="00F13598">
        <w:rPr>
          <w:rFonts w:ascii="Arial" w:hAnsi="Arial" w:cs="Arial"/>
          <w:b/>
          <w:bCs/>
        </w:rPr>
        <w:t>Obowiązujące</w:t>
      </w:r>
      <w:r w:rsidRPr="00F13598">
        <w:rPr>
          <w:rFonts w:ascii="Arial" w:hAnsi="Arial" w:cs="Arial"/>
          <w:b/>
          <w:bCs/>
        </w:rPr>
        <w:t xml:space="preserve"> Polskie Normy: </w:t>
      </w:r>
    </w:p>
    <w:p w14:paraId="10575CAE" w14:textId="77777777" w:rsidR="00AB1F55" w:rsidRPr="00F13598" w:rsidRDefault="00AB1F55" w:rsidP="00F13598">
      <w:pPr>
        <w:pStyle w:val="Bezodstpw"/>
        <w:spacing w:line="360" w:lineRule="auto"/>
        <w:jc w:val="both"/>
        <w:rPr>
          <w:rFonts w:ascii="Arial" w:hAnsi="Arial" w:cs="Arial"/>
        </w:rPr>
      </w:pPr>
    </w:p>
    <w:p w14:paraId="483C4282" w14:textId="01AC271C"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PN-81/B–03020: Posadowienie bezpośrednie budowli.</w:t>
      </w:r>
    </w:p>
    <w:p w14:paraId="336D9CBF" w14:textId="445BF8DB"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PN-82/B–02004: Obciążenia pojazdami.</w:t>
      </w:r>
    </w:p>
    <w:p w14:paraId="2413985A" w14:textId="5B859BAF"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PN-B-11111: Kruszywa mineralne. Kruszywa naturalne do nawierzchni drogowych.</w:t>
      </w:r>
    </w:p>
    <w:p w14:paraId="1EC882B3" w14:textId="6AF49CFA"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PN-B-11112: Kruszywa mineralne. Kruszywa łamane do nawierzchni drogowych.</w:t>
      </w:r>
    </w:p>
    <w:p w14:paraId="0D4AC3E1" w14:textId="6D8FA2C9" w:rsidR="00AB1F55" w:rsidRPr="00F13598" w:rsidRDefault="00B17882" w:rsidP="00F13598">
      <w:pPr>
        <w:pStyle w:val="Bezodstpw"/>
        <w:spacing w:line="360" w:lineRule="auto"/>
        <w:jc w:val="both"/>
        <w:rPr>
          <w:rFonts w:ascii="Arial" w:hAnsi="Arial" w:cs="Arial"/>
        </w:rPr>
      </w:pPr>
      <w:r w:rsidRPr="00F13598">
        <w:rPr>
          <w:rFonts w:ascii="Arial" w:hAnsi="Arial" w:cs="Arial"/>
        </w:rPr>
        <w:lastRenderedPageBreak/>
        <w:t xml:space="preserve">- </w:t>
      </w:r>
      <w:r w:rsidR="00AB1F55" w:rsidRPr="00F13598">
        <w:rPr>
          <w:rFonts w:ascii="Arial" w:hAnsi="Arial" w:cs="Arial"/>
        </w:rPr>
        <w:t xml:space="preserve">PN-S-06102: Drogi samochodowe. Podbudowy z kruszyw stabilizowanych mechanicznie. </w:t>
      </w:r>
    </w:p>
    <w:p w14:paraId="084940B8" w14:textId="58749330"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PN-S-96023: Konstrukcje drogowe. Podbudowa i nawierzchnia z tłucznia kamiennego.</w:t>
      </w:r>
    </w:p>
    <w:p w14:paraId="7D448C3C" w14:textId="1EC1D76F"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PN-S-96025: Drogi samochodowe i lotniskowe - Nawierzchnie asfaltowe – Wymagania.</w:t>
      </w:r>
    </w:p>
    <w:p w14:paraId="20B53AB2" w14:textId="7A331C15"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PN-B-11113: Kruszywa mineralne. Kruszywa naturalne do nawierzchni drogowych. Piasek</w:t>
      </w:r>
    </w:p>
    <w:p w14:paraId="63998B17" w14:textId="6507E4B6"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PN-S-02205: Drogi samochodowe. Roboty ziemne. Wymagania i badania.</w:t>
      </w:r>
    </w:p>
    <w:p w14:paraId="1479D5B0" w14:textId="3209D6FA"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PN-B-0448 I: Grunty budowlane. Badania próbek gruntu.</w:t>
      </w:r>
    </w:p>
    <w:p w14:paraId="21077CBC" w14:textId="27FC1DFC"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PN-IEC 60364-5-525: Urządzenia elektroenergetyczne. Wyznaczanie obciążalności przewodów i kabli.</w:t>
      </w:r>
    </w:p>
    <w:p w14:paraId="3748E9D3" w14:textId="6D0612B8"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 xml:space="preserve">PN-80/C-89205: Rury z </w:t>
      </w:r>
      <w:proofErr w:type="spellStart"/>
      <w:r w:rsidR="00AB1F55" w:rsidRPr="00F13598">
        <w:rPr>
          <w:rFonts w:ascii="Arial" w:hAnsi="Arial" w:cs="Arial"/>
        </w:rPr>
        <w:t>nieplastyfikowanego</w:t>
      </w:r>
      <w:proofErr w:type="spellEnd"/>
      <w:r w:rsidR="00AB1F55" w:rsidRPr="00F13598">
        <w:rPr>
          <w:rFonts w:ascii="Arial" w:hAnsi="Arial" w:cs="Arial"/>
        </w:rPr>
        <w:t xml:space="preserve"> polichlorku winylu.</w:t>
      </w:r>
    </w:p>
    <w:p w14:paraId="033F1FF8" w14:textId="267F9560"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PN-EN 12831:2006: Obliczanie zapotrzebowania mocy.</w:t>
      </w:r>
    </w:p>
    <w:p w14:paraId="4B6D5112" w14:textId="10483F06"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PN-EN 1338:2005 Betonowe kostki brukowe. Wymagania i metody badań.</w:t>
      </w:r>
    </w:p>
    <w:p w14:paraId="3BCBEF57" w14:textId="164DB095"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PN-EN 1339:2005 Betonowe płyty brukowe. Wymagania i metody badań.</w:t>
      </w:r>
    </w:p>
    <w:p w14:paraId="19A9A13E" w14:textId="598033D7"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PN-EN 1340:2004 Krawężniki betonowe. Wymagania i metody badań.</w:t>
      </w:r>
    </w:p>
    <w:p w14:paraId="1B9B89B0" w14:textId="23E987A4"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PN-EN 1341:2003 Płyty z kamienia naturalnego do zewnętrznych nawierzchni drogowych. Wymagania i metody badań.</w:t>
      </w:r>
    </w:p>
    <w:p w14:paraId="0F6A01AC" w14:textId="546EB1A7" w:rsidR="00AB1F55"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AB1F55" w:rsidRPr="00F13598">
        <w:rPr>
          <w:rFonts w:ascii="Arial" w:hAnsi="Arial" w:cs="Arial"/>
        </w:rPr>
        <w:t>PN-EN 1433:2005/A1:2006 (U) Kanały odwadniające nawierzchnię dla ruchu pieszego i kołowego. Klasyfikacja, wymagania konstrukcyjne, badanie, znakowanie i ocena zgodności.</w:t>
      </w:r>
    </w:p>
    <w:p w14:paraId="20E3D170" w14:textId="2C144ABE"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PN-B-10736:1999 – Roboty ziemne. Wykopy otwarte dla przewodów. Warunki techniczne wykonania; </w:t>
      </w:r>
    </w:p>
    <w:p w14:paraId="5EE67F6A" w14:textId="64A579B8"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PN-EN 13924:2006 Asfalty i produkty asfaltowe. Wymagania dla asfaltów drogowych twardych; </w:t>
      </w:r>
    </w:p>
    <w:p w14:paraId="4BB2FB85" w14:textId="7224E0FE"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PN-B-04111 Materiały kamienne. Oznaczanie ścieralności na tarczy </w:t>
      </w:r>
      <w:proofErr w:type="spellStart"/>
      <w:r w:rsidR="00B73656" w:rsidRPr="00F13598">
        <w:rPr>
          <w:rFonts w:ascii="Arial" w:hAnsi="Arial" w:cs="Arial"/>
        </w:rPr>
        <w:t>Boehmego</w:t>
      </w:r>
      <w:proofErr w:type="spellEnd"/>
      <w:r w:rsidR="00B73656" w:rsidRPr="00F13598">
        <w:rPr>
          <w:rFonts w:ascii="Arial" w:hAnsi="Arial" w:cs="Arial"/>
        </w:rPr>
        <w:t xml:space="preserve">; </w:t>
      </w:r>
    </w:p>
    <w:p w14:paraId="2C67FA61" w14:textId="09FDE308"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PN-B-06250 Beton </w:t>
      </w:r>
      <w:proofErr w:type="spellStart"/>
      <w:r w:rsidR="00B73656" w:rsidRPr="00F13598">
        <w:rPr>
          <w:rFonts w:ascii="Arial" w:hAnsi="Arial" w:cs="Arial"/>
        </w:rPr>
        <w:t>zwykly</w:t>
      </w:r>
      <w:proofErr w:type="spellEnd"/>
      <w:r w:rsidR="00B73656" w:rsidRPr="00F13598">
        <w:rPr>
          <w:rFonts w:ascii="Arial" w:hAnsi="Arial" w:cs="Arial"/>
        </w:rPr>
        <w:t xml:space="preserve">; </w:t>
      </w:r>
    </w:p>
    <w:p w14:paraId="2BFD25A5" w14:textId="4F7E9C6A"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PN-B-06712 Kruszywa mineralne do betonu zwykłego; </w:t>
      </w:r>
    </w:p>
    <w:p w14:paraId="2999EC95" w14:textId="7E3B04B1"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PN-B-19701 Cement. Cement powszechnego użytku. Skład, wymagania i ocena zgodności; </w:t>
      </w:r>
    </w:p>
    <w:p w14:paraId="1115C81B" w14:textId="3930013F"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PN-B-32250 Materiały budowlane. Woda do betonów i zapraw; </w:t>
      </w:r>
    </w:p>
    <w:p w14:paraId="0BAA5B39" w14:textId="4AFC23C4"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BN-68/8931-01 Drogi samochodowe. Oznaczenie wskaźnika piaskowego; </w:t>
      </w:r>
    </w:p>
    <w:p w14:paraId="7ABEDE63" w14:textId="2C862110" w:rsidR="00B73656" w:rsidRPr="00F13598" w:rsidRDefault="00B17882" w:rsidP="00F13598">
      <w:pPr>
        <w:pStyle w:val="Bezodstpw"/>
        <w:spacing w:line="360" w:lineRule="auto"/>
        <w:jc w:val="both"/>
        <w:rPr>
          <w:rFonts w:ascii="Arial" w:hAnsi="Arial" w:cs="Arial"/>
        </w:rPr>
      </w:pPr>
      <w:r w:rsidRPr="00F13598">
        <w:rPr>
          <w:rFonts w:ascii="Arial" w:hAnsi="Arial" w:cs="Arial"/>
        </w:rPr>
        <w:lastRenderedPageBreak/>
        <w:t xml:space="preserve">- </w:t>
      </w:r>
      <w:r w:rsidR="00B73656" w:rsidRPr="00F13598">
        <w:rPr>
          <w:rFonts w:ascii="Arial" w:hAnsi="Arial" w:cs="Arial"/>
        </w:rPr>
        <w:t xml:space="preserve">PKN-CEN/TS 1852-3:2007 Systemy przewodów rurowych z tworzyw sztucznych do podziemnej Bezciśnieniowej kanalizacji deszczowej i sanitarnej – Polipropylen (PP); </w:t>
      </w:r>
      <w:r w:rsidRPr="00F13598">
        <w:rPr>
          <w:rFonts w:ascii="Arial" w:hAnsi="Arial" w:cs="Arial"/>
        </w:rPr>
        <w:t xml:space="preserve">- - </w:t>
      </w:r>
      <w:r w:rsidR="00B73656" w:rsidRPr="00F13598">
        <w:rPr>
          <w:rFonts w:ascii="Arial" w:hAnsi="Arial" w:cs="Arial"/>
        </w:rPr>
        <w:t xml:space="preserve">PN-B-10736:1999 – Roboty ziemne. Wykopy otwarte dla przewodów wodociągowych i kanalizacyjnych. Warunki techniczne wykonania; </w:t>
      </w:r>
    </w:p>
    <w:p w14:paraId="375B6EAC" w14:textId="77777777" w:rsidR="004A068D" w:rsidRPr="00F13598" w:rsidRDefault="004A068D" w:rsidP="00F13598">
      <w:pPr>
        <w:pStyle w:val="Bezodstpw"/>
        <w:spacing w:line="360" w:lineRule="auto"/>
        <w:jc w:val="both"/>
        <w:rPr>
          <w:rFonts w:ascii="Arial" w:hAnsi="Arial" w:cs="Arial"/>
        </w:rPr>
      </w:pPr>
    </w:p>
    <w:p w14:paraId="7E1B98F4" w14:textId="77777777" w:rsidR="00B73656" w:rsidRPr="00F13598" w:rsidRDefault="00B73656" w:rsidP="00F13598">
      <w:pPr>
        <w:pStyle w:val="Bezodstpw"/>
        <w:spacing w:line="360" w:lineRule="auto"/>
        <w:jc w:val="both"/>
        <w:rPr>
          <w:rFonts w:ascii="Arial" w:hAnsi="Arial" w:cs="Arial"/>
          <w:b/>
          <w:bCs/>
        </w:rPr>
      </w:pPr>
      <w:r w:rsidRPr="00F13598">
        <w:rPr>
          <w:rFonts w:ascii="Arial" w:hAnsi="Arial" w:cs="Arial"/>
          <w:b/>
          <w:bCs/>
        </w:rPr>
        <w:t xml:space="preserve">• Polskie i Europejskie Normy: </w:t>
      </w:r>
    </w:p>
    <w:p w14:paraId="40C54D81" w14:textId="529241C6"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N - 18002 : 2000 - Systemy zarządzania bezpieczeństwem i higiena pracy – Ogólne wytyczne do oceny ryzyka zawodowego; </w:t>
      </w:r>
    </w:p>
    <w:p w14:paraId="6C3B1A5D" w14:textId="231098C0"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PN-EN - 60598-2-2:2000 - Oprawy oświetleniowe - Wymagania szczegółowe – Oprawy oświetleniowe wbudowywane </w:t>
      </w:r>
    </w:p>
    <w:p w14:paraId="326F4D15" w14:textId="477869F2"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IEC 60364-5-51:2000 - Instalacje elektryczne w obiektach budowlanych - Dobór i montaż wyposażenia elektrycznego - Postanowienia ogólne, </w:t>
      </w:r>
    </w:p>
    <w:p w14:paraId="72ECFCA9" w14:textId="28E84005"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IEC 60364-1:2000 - Instalacje elektryczne w obiektach budowlanych – Zakres, przedmiot i wymagania podstawowe, </w:t>
      </w:r>
    </w:p>
    <w:p w14:paraId="08A5DE07" w14:textId="439B63A3"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IEC 60364-1 :2000 - Instalacje elektryczne w obiektach budowlanych - Sprawdzanie odbiorcze, </w:t>
      </w:r>
    </w:p>
    <w:p w14:paraId="5E43651E" w14:textId="1C28B842"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PN-IEC 60364-7-706:2000 - Instalacje elektryczne w obiektach budowlanych - Wymagania </w:t>
      </w:r>
      <w:proofErr w:type="spellStart"/>
      <w:r w:rsidR="00B73656" w:rsidRPr="00F13598">
        <w:rPr>
          <w:rFonts w:ascii="Arial" w:hAnsi="Arial" w:cs="Arial"/>
        </w:rPr>
        <w:t>dotyczace</w:t>
      </w:r>
      <w:proofErr w:type="spellEnd"/>
      <w:r w:rsidR="00B73656" w:rsidRPr="00F13598">
        <w:rPr>
          <w:rFonts w:ascii="Arial" w:hAnsi="Arial" w:cs="Arial"/>
        </w:rPr>
        <w:t xml:space="preserve"> specjalnych instalacji lub lokalizacji - Przestrzenie ograniczone powierzchniami przewodzącymi, </w:t>
      </w:r>
    </w:p>
    <w:p w14:paraId="5A8B210A" w14:textId="52ACE10F"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IEC 60364 - 4- 443:1999 - Instalacje elektryczne w obiektach budowlanych – Ochrona dla zapewnienia bezpieczeństwa. Ochrona przed przepięciami. Ochrona przed przepięciami atmosferycznymi lub łączeniowymi, </w:t>
      </w:r>
    </w:p>
    <w:p w14:paraId="267F611D" w14:textId="651F9826"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PN-IEC 60364-4-45; 1999 - Instalacje elektryczne w obiektach budowlanych - Ochrona dla zapewnienia bezpieczeństwa. Ochrona przed obniżeniem </w:t>
      </w:r>
      <w:proofErr w:type="spellStart"/>
      <w:r w:rsidR="00B73656" w:rsidRPr="00F13598">
        <w:rPr>
          <w:rFonts w:ascii="Arial" w:hAnsi="Arial" w:cs="Arial"/>
        </w:rPr>
        <w:t>napiecia</w:t>
      </w:r>
      <w:proofErr w:type="spellEnd"/>
      <w:r w:rsidR="00B73656" w:rsidRPr="00F13598">
        <w:rPr>
          <w:rFonts w:ascii="Arial" w:hAnsi="Arial" w:cs="Arial"/>
        </w:rPr>
        <w:t xml:space="preserve">, </w:t>
      </w:r>
    </w:p>
    <w:p w14:paraId="7FBD5F43" w14:textId="60EA2437"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PN-IEC 60364-4-46:1999 - Instalacje elektryczne w obiektach budowlanych - Ochrona dla zapewnienia bezpieczeństwa. Odłączanie izolacyjne i łączenie, </w:t>
      </w:r>
    </w:p>
    <w:p w14:paraId="50338CFE" w14:textId="4B6338C0" w:rsidR="00B17882"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PN-IEC 60364-5-45:1999 - Instalacje elektryczne w obiektach budowlanych – Dobór i montaż wyposażenia elektrycznego. Uziemienia i przewody ochronne, </w:t>
      </w:r>
    </w:p>
    <w:p w14:paraId="14E45EC9" w14:textId="4BE82CB7"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PN-IEC 60364-7-707:1999 - Instalacje elektryczne w obiektach budowlanych – Wymagania dotyczące specjalnych instalacji lub lokalizacji. Wymagania dotyczące uziemień instalacji urządzeń przetwarzania danych, </w:t>
      </w:r>
    </w:p>
    <w:p w14:paraId="1814F8B9" w14:textId="2E1213BE"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PN - IEC 60364 - 4- 43:1999 - Instalacje elektryczne w obiektach budowlanych - O</w:t>
      </w:r>
      <w:r w:rsidRPr="00F13598">
        <w:rPr>
          <w:rFonts w:ascii="Arial" w:hAnsi="Arial" w:cs="Arial"/>
        </w:rPr>
        <w:t>c</w:t>
      </w:r>
      <w:r w:rsidR="00B73656" w:rsidRPr="00F13598">
        <w:rPr>
          <w:rFonts w:ascii="Arial" w:hAnsi="Arial" w:cs="Arial"/>
        </w:rPr>
        <w:t xml:space="preserve">hrona dla zapewnienia bezpieczeństwa. Ochrona przed prądem przeciążeniowym, </w:t>
      </w:r>
    </w:p>
    <w:p w14:paraId="7796916B" w14:textId="0E1FCAE3" w:rsidR="00B73656" w:rsidRPr="00F13598" w:rsidRDefault="00B17882" w:rsidP="00F13598">
      <w:pPr>
        <w:pStyle w:val="Bezodstpw"/>
        <w:spacing w:line="360" w:lineRule="auto"/>
        <w:jc w:val="both"/>
        <w:rPr>
          <w:rFonts w:ascii="Arial" w:hAnsi="Arial" w:cs="Arial"/>
        </w:rPr>
      </w:pPr>
      <w:r w:rsidRPr="00F13598">
        <w:rPr>
          <w:rFonts w:ascii="Arial" w:hAnsi="Arial" w:cs="Arial"/>
        </w:rPr>
        <w:lastRenderedPageBreak/>
        <w:t xml:space="preserve">- </w:t>
      </w:r>
      <w:r w:rsidR="00B73656" w:rsidRPr="00F13598">
        <w:rPr>
          <w:rFonts w:ascii="Arial" w:hAnsi="Arial" w:cs="Arial"/>
        </w:rPr>
        <w:t xml:space="preserve">PN - IEC 60364 - 5- 53:1999 - Instalacje elektryczne w obiektach budowlanych – Dobór i montaż wyposażenia elektrycznego - Aparatura łączeniowa i sterownicza, </w:t>
      </w:r>
    </w:p>
    <w:p w14:paraId="1DC015C5" w14:textId="377898CB" w:rsidR="00B17882"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 IEC 60364 - 5- 56:1999 - Instalacje elektryczne w obiektach budowlanych – Dobór i montaż wyposażenia elektrycznego - Instalacje bezpieczeństwa, </w:t>
      </w:r>
    </w:p>
    <w:p w14:paraId="7F4B3EAF" w14:textId="288A7E1D" w:rsidR="00B73656" w:rsidRPr="00F13598" w:rsidRDefault="00B17882" w:rsidP="00F13598">
      <w:pPr>
        <w:pStyle w:val="Bezodstpw"/>
        <w:spacing w:line="360" w:lineRule="auto"/>
        <w:jc w:val="both"/>
        <w:rPr>
          <w:rFonts w:ascii="Arial" w:hAnsi="Arial" w:cs="Arial"/>
        </w:rPr>
      </w:pPr>
      <w:r w:rsidRPr="00F13598">
        <w:rPr>
          <w:rFonts w:ascii="Arial" w:hAnsi="Arial" w:cs="Arial"/>
        </w:rPr>
        <w:t xml:space="preserve">- </w:t>
      </w:r>
      <w:r w:rsidR="00B73656" w:rsidRPr="00F13598">
        <w:rPr>
          <w:rFonts w:ascii="Arial" w:hAnsi="Arial" w:cs="Arial"/>
        </w:rPr>
        <w:t xml:space="preserve">PN - IEC 60364-4-41; 2000 - Instalacje elektryczne w obiektach budowlanych - Ochrona dla zapewnienia bezpieczeństwa; Ochrona przeciwporażeniowa. </w:t>
      </w:r>
    </w:p>
    <w:p w14:paraId="303FF792" w14:textId="77777777" w:rsidR="00F13598" w:rsidRDefault="00F13598" w:rsidP="00C109C9">
      <w:pPr>
        <w:pStyle w:val="Bezodstpw"/>
        <w:spacing w:line="360" w:lineRule="auto"/>
        <w:jc w:val="both"/>
        <w:rPr>
          <w:rFonts w:ascii="Arial" w:hAnsi="Arial" w:cs="Arial"/>
          <w:b/>
          <w:bCs/>
        </w:rPr>
      </w:pPr>
    </w:p>
    <w:p w14:paraId="0DC80F74" w14:textId="380EF0FD" w:rsidR="00B73656" w:rsidRPr="004A068D" w:rsidRDefault="00B73656" w:rsidP="00C109C9">
      <w:pPr>
        <w:pStyle w:val="Bezodstpw"/>
        <w:spacing w:line="360" w:lineRule="auto"/>
        <w:jc w:val="both"/>
        <w:rPr>
          <w:rFonts w:ascii="Arial" w:hAnsi="Arial" w:cs="Arial"/>
          <w:b/>
          <w:bCs/>
        </w:rPr>
      </w:pPr>
      <w:r w:rsidRPr="004A068D">
        <w:rPr>
          <w:rFonts w:ascii="Arial" w:hAnsi="Arial" w:cs="Arial"/>
          <w:b/>
          <w:bCs/>
        </w:rPr>
        <w:t xml:space="preserve">Przepisy </w:t>
      </w:r>
      <w:r w:rsidR="00834378" w:rsidRPr="004A068D">
        <w:rPr>
          <w:rFonts w:ascii="Arial" w:hAnsi="Arial" w:cs="Arial"/>
          <w:b/>
          <w:bCs/>
        </w:rPr>
        <w:t>związane</w:t>
      </w:r>
      <w:r w:rsidRPr="004A068D">
        <w:rPr>
          <w:rFonts w:ascii="Arial" w:hAnsi="Arial" w:cs="Arial"/>
          <w:b/>
          <w:bCs/>
        </w:rPr>
        <w:t xml:space="preserve"> </w:t>
      </w:r>
    </w:p>
    <w:p w14:paraId="5EDCFE03" w14:textId="14C7E913" w:rsidR="00880DA3" w:rsidRPr="004E28E2" w:rsidRDefault="00B73656" w:rsidP="004E28E2">
      <w:pPr>
        <w:pStyle w:val="Bezodstpw"/>
        <w:spacing w:line="360" w:lineRule="auto"/>
        <w:jc w:val="both"/>
        <w:rPr>
          <w:rFonts w:ascii="Arial" w:hAnsi="Arial" w:cs="Arial"/>
          <w:b/>
          <w:bCs/>
        </w:rPr>
      </w:pPr>
      <w:r w:rsidRPr="004A068D">
        <w:rPr>
          <w:rFonts w:ascii="Arial" w:hAnsi="Arial" w:cs="Arial"/>
          <w:b/>
          <w:bCs/>
        </w:rPr>
        <w:t>•</w:t>
      </w:r>
      <w:r w:rsidR="004E28E2" w:rsidRPr="004A068D">
        <w:rPr>
          <w:rFonts w:ascii="Arial" w:hAnsi="Arial" w:cs="Arial"/>
          <w:b/>
          <w:bCs/>
        </w:rPr>
        <w:t xml:space="preserve"> Rozporządzenia </w:t>
      </w:r>
      <w:r w:rsidR="004E28E2">
        <w:rPr>
          <w:rFonts w:ascii="Arial" w:hAnsi="Arial" w:cs="Arial"/>
          <w:b/>
          <w:bCs/>
        </w:rPr>
        <w:t xml:space="preserve">i </w:t>
      </w:r>
      <w:r w:rsidRPr="004A068D">
        <w:rPr>
          <w:rFonts w:ascii="Arial" w:hAnsi="Arial" w:cs="Arial"/>
          <w:b/>
          <w:bCs/>
        </w:rPr>
        <w:t xml:space="preserve">Ustawy </w:t>
      </w:r>
    </w:p>
    <w:p w14:paraId="79C8B26B" w14:textId="76D15763" w:rsidR="00880DA3" w:rsidRPr="004E28E2" w:rsidRDefault="004E28E2"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w:t>
      </w:r>
      <w:r w:rsidR="00880DA3" w:rsidRPr="004E28E2">
        <w:rPr>
          <w:rFonts w:ascii="Arial" w:eastAsia="CIDFont+F2" w:hAnsi="Arial" w:cs="Arial"/>
          <w:lang w:eastAsia="en-US"/>
        </w:rPr>
        <w:t>Ustawa z dnia 10 kwietnia 2003 r. o szczególnych zasadach przygotowania i realizacji</w:t>
      </w:r>
      <w:r w:rsidRPr="004E28E2">
        <w:rPr>
          <w:rFonts w:ascii="Arial" w:eastAsia="CIDFont+F2" w:hAnsi="Arial" w:cs="Arial"/>
          <w:lang w:eastAsia="en-US"/>
        </w:rPr>
        <w:t xml:space="preserve"> </w:t>
      </w:r>
      <w:r w:rsidR="00880DA3" w:rsidRPr="004E28E2">
        <w:rPr>
          <w:rFonts w:ascii="Arial" w:eastAsia="CIDFont+F2" w:hAnsi="Arial" w:cs="Arial"/>
          <w:lang w:eastAsia="en-US"/>
        </w:rPr>
        <w:t>inwestycji w zakresie dróg publicznych (</w:t>
      </w:r>
      <w:r w:rsidR="00A5118E" w:rsidRPr="00A5118E">
        <w:rPr>
          <w:rFonts w:ascii="Arial" w:eastAsia="CIDFont+F2" w:hAnsi="Arial" w:cs="Arial"/>
          <w:lang w:eastAsia="en-US"/>
        </w:rPr>
        <w:t xml:space="preserve">Dz.U.2024.311 </w:t>
      </w:r>
      <w:proofErr w:type="spellStart"/>
      <w:r w:rsidR="00A5118E" w:rsidRPr="00A5118E">
        <w:rPr>
          <w:rFonts w:ascii="Arial" w:eastAsia="CIDFont+F2" w:hAnsi="Arial" w:cs="Arial"/>
          <w:lang w:eastAsia="en-US"/>
        </w:rPr>
        <w:t>t.j</w:t>
      </w:r>
      <w:proofErr w:type="spellEnd"/>
      <w:r w:rsidR="00A5118E" w:rsidRPr="00A5118E">
        <w:rPr>
          <w:rFonts w:ascii="Arial" w:eastAsia="CIDFont+F2" w:hAnsi="Arial" w:cs="Arial"/>
          <w:lang w:eastAsia="en-US"/>
        </w:rPr>
        <w:t>. z dnia 2024.03.05</w:t>
      </w:r>
      <w:r w:rsidR="00880DA3" w:rsidRPr="004E28E2">
        <w:rPr>
          <w:rFonts w:ascii="Arial" w:eastAsia="CIDFont+F2" w:hAnsi="Arial" w:cs="Arial"/>
          <w:lang w:eastAsia="en-US"/>
        </w:rPr>
        <w:t>);</w:t>
      </w:r>
    </w:p>
    <w:p w14:paraId="59045346" w14:textId="2C8EFE6E" w:rsidR="00880DA3" w:rsidRPr="004E28E2" w:rsidRDefault="00880DA3" w:rsidP="00A5118E">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 xml:space="preserve">2. Ustawa z dnia 21 marca 1985 r. o drogach publicznych (t. j. </w:t>
      </w:r>
      <w:r w:rsidR="00A5118E" w:rsidRPr="00A5118E">
        <w:rPr>
          <w:rFonts w:ascii="Arial" w:eastAsia="CIDFont+F2" w:hAnsi="Arial" w:cs="Arial"/>
          <w:lang w:eastAsia="en-US"/>
        </w:rPr>
        <w:t xml:space="preserve">Dz.U.2024.320 </w:t>
      </w:r>
      <w:proofErr w:type="spellStart"/>
      <w:r w:rsidR="00A5118E" w:rsidRPr="00A5118E">
        <w:rPr>
          <w:rFonts w:ascii="Arial" w:eastAsia="CIDFont+F2" w:hAnsi="Arial" w:cs="Arial"/>
          <w:lang w:eastAsia="en-US"/>
        </w:rPr>
        <w:t>t.j</w:t>
      </w:r>
      <w:proofErr w:type="spellEnd"/>
      <w:r w:rsidR="00A5118E" w:rsidRPr="00A5118E">
        <w:rPr>
          <w:rFonts w:ascii="Arial" w:eastAsia="CIDFont+F2" w:hAnsi="Arial" w:cs="Arial"/>
          <w:lang w:eastAsia="en-US"/>
        </w:rPr>
        <w:t>. z dnia 2024.03.06</w:t>
      </w:r>
      <w:r w:rsidRPr="004E28E2">
        <w:rPr>
          <w:rFonts w:ascii="Arial" w:eastAsia="CIDFont+F2" w:hAnsi="Arial" w:cs="Arial"/>
          <w:lang w:eastAsia="en-US"/>
        </w:rPr>
        <w:t>);</w:t>
      </w:r>
    </w:p>
    <w:p w14:paraId="4436DEFB" w14:textId="1FAF758E"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w:t>
      </w:r>
      <w:r w:rsidR="00880DA3" w:rsidRPr="004E28E2">
        <w:rPr>
          <w:rFonts w:ascii="Arial" w:eastAsia="CIDFont+F2" w:hAnsi="Arial" w:cs="Arial"/>
          <w:lang w:eastAsia="en-US"/>
        </w:rPr>
        <w:t>. Rozporządzenie Ministra Infrastruktury z dnia 14 października 2008 r. w sprawie</w:t>
      </w:r>
    </w:p>
    <w:p w14:paraId="08151D2D"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dokumentacji bezpieczeństwa tunelu (Dz. U. z 2008 r., Nr 193, poz.1192);</w:t>
      </w:r>
    </w:p>
    <w:p w14:paraId="66DC985D" w14:textId="43B5534C" w:rsidR="00880DA3" w:rsidRPr="004E28E2" w:rsidRDefault="00A5118E" w:rsidP="00A5118E">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w:t>
      </w:r>
      <w:r w:rsidR="00880DA3" w:rsidRPr="004E28E2">
        <w:rPr>
          <w:rFonts w:ascii="Arial" w:eastAsia="CIDFont+F2" w:hAnsi="Arial" w:cs="Arial"/>
          <w:lang w:eastAsia="en-US"/>
        </w:rPr>
        <w:t>. Ustawa z dnia 7 lipca 1994 r. - Prawo Budowlane (</w:t>
      </w:r>
      <w:r w:rsidRPr="00A5118E">
        <w:rPr>
          <w:rFonts w:ascii="Arial" w:eastAsia="CIDFont+F2" w:hAnsi="Arial" w:cs="Arial"/>
          <w:lang w:eastAsia="en-US"/>
        </w:rPr>
        <w:t xml:space="preserve">Dz.U.2024.725 </w:t>
      </w:r>
      <w:proofErr w:type="spellStart"/>
      <w:r w:rsidRPr="00A5118E">
        <w:rPr>
          <w:rFonts w:ascii="Arial" w:eastAsia="CIDFont+F2" w:hAnsi="Arial" w:cs="Arial"/>
          <w:lang w:eastAsia="en-US"/>
        </w:rPr>
        <w:t>t.j</w:t>
      </w:r>
      <w:proofErr w:type="spellEnd"/>
      <w:r w:rsidRPr="00A5118E">
        <w:rPr>
          <w:rFonts w:ascii="Arial" w:eastAsia="CIDFont+F2" w:hAnsi="Arial" w:cs="Arial"/>
          <w:lang w:eastAsia="en-US"/>
        </w:rPr>
        <w:t>. z dnia 2024.05.14</w:t>
      </w:r>
      <w:r w:rsidR="00880DA3" w:rsidRPr="004E28E2">
        <w:rPr>
          <w:rFonts w:ascii="Arial" w:eastAsia="CIDFont+F2" w:hAnsi="Arial" w:cs="Arial"/>
          <w:lang w:eastAsia="en-US"/>
        </w:rPr>
        <w:t>) ;</w:t>
      </w:r>
    </w:p>
    <w:p w14:paraId="79401955" w14:textId="6DD5DA55"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w:t>
      </w:r>
      <w:r w:rsidR="00880DA3" w:rsidRPr="004E28E2">
        <w:rPr>
          <w:rFonts w:ascii="Arial" w:eastAsia="CIDFont+F2" w:hAnsi="Arial" w:cs="Arial"/>
          <w:lang w:eastAsia="en-US"/>
        </w:rPr>
        <w:t>. Rozporządzenie Ministra Transportu, Budownictwa i Gospodarki Morskiej z dnia 25</w:t>
      </w:r>
      <w:r w:rsidR="004E28E2">
        <w:rPr>
          <w:rFonts w:ascii="Arial" w:eastAsia="CIDFont+F2" w:hAnsi="Arial" w:cs="Arial"/>
          <w:lang w:eastAsia="en-US"/>
        </w:rPr>
        <w:t xml:space="preserve"> </w:t>
      </w:r>
      <w:r w:rsidR="00880DA3" w:rsidRPr="004E28E2">
        <w:rPr>
          <w:rFonts w:ascii="Arial" w:eastAsia="CIDFont+F2" w:hAnsi="Arial" w:cs="Arial"/>
          <w:lang w:eastAsia="en-US"/>
        </w:rPr>
        <w:t>kwietnia 2012 r. w sprawie szczegółowego zakresu i formy projektu budowlanego</w:t>
      </w:r>
    </w:p>
    <w:p w14:paraId="2B18C160" w14:textId="2DC3CF0F"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w:t>
      </w:r>
      <w:r w:rsidR="00A5118E" w:rsidRPr="00A5118E">
        <w:rPr>
          <w:rFonts w:ascii="Arial" w:eastAsia="CIDFont+F2" w:hAnsi="Arial" w:cs="Arial"/>
          <w:lang w:eastAsia="en-US"/>
        </w:rPr>
        <w:t xml:space="preserve">Dz.U.2022.1679 </w:t>
      </w:r>
      <w:proofErr w:type="spellStart"/>
      <w:r w:rsidR="00A5118E" w:rsidRPr="00A5118E">
        <w:rPr>
          <w:rFonts w:ascii="Arial" w:eastAsia="CIDFont+F2" w:hAnsi="Arial" w:cs="Arial"/>
          <w:lang w:eastAsia="en-US"/>
        </w:rPr>
        <w:t>t.j</w:t>
      </w:r>
      <w:proofErr w:type="spellEnd"/>
      <w:r w:rsidR="00A5118E" w:rsidRPr="00A5118E">
        <w:rPr>
          <w:rFonts w:ascii="Arial" w:eastAsia="CIDFont+F2" w:hAnsi="Arial" w:cs="Arial"/>
          <w:lang w:eastAsia="en-US"/>
        </w:rPr>
        <w:t>. z dnia 2022.08.10</w:t>
      </w:r>
      <w:r w:rsidRPr="004E28E2">
        <w:rPr>
          <w:rFonts w:ascii="Arial" w:eastAsia="CIDFont+F2" w:hAnsi="Arial" w:cs="Arial"/>
          <w:lang w:eastAsia="en-US"/>
        </w:rPr>
        <w:t>);</w:t>
      </w:r>
    </w:p>
    <w:p w14:paraId="6FBF3E23" w14:textId="5F0F6644"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6</w:t>
      </w:r>
      <w:r w:rsidR="00880DA3" w:rsidRPr="004E28E2">
        <w:rPr>
          <w:rFonts w:ascii="Arial" w:eastAsia="CIDFont+F2" w:hAnsi="Arial" w:cs="Arial"/>
          <w:lang w:eastAsia="en-US"/>
        </w:rPr>
        <w:t>. Rozporządzenie Ministra Inwestycji i Rozwoju z dnia 29 kwietnia 2019 r. w sprawie</w:t>
      </w:r>
    </w:p>
    <w:p w14:paraId="16BFC2BF"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przygotowania zawodowego do wykonywania samodzielnych funkcji technicznych w</w:t>
      </w:r>
    </w:p>
    <w:p w14:paraId="559EE0F1"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budownictwie (</w:t>
      </w:r>
      <w:proofErr w:type="spellStart"/>
      <w:r w:rsidRPr="004E28E2">
        <w:rPr>
          <w:rFonts w:ascii="Arial" w:eastAsia="CIDFont+F2" w:hAnsi="Arial" w:cs="Arial"/>
          <w:lang w:eastAsia="en-US"/>
        </w:rPr>
        <w:t>t.j</w:t>
      </w:r>
      <w:proofErr w:type="spellEnd"/>
      <w:r w:rsidRPr="004E28E2">
        <w:rPr>
          <w:rFonts w:ascii="Arial" w:eastAsia="CIDFont+F2" w:hAnsi="Arial" w:cs="Arial"/>
          <w:lang w:eastAsia="en-US"/>
        </w:rPr>
        <w:t>. Dz.U. 2019 poz. 831);</w:t>
      </w:r>
    </w:p>
    <w:p w14:paraId="502BE015" w14:textId="0D1861DE"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7</w:t>
      </w:r>
      <w:r w:rsidR="00880DA3" w:rsidRPr="004E28E2">
        <w:rPr>
          <w:rFonts w:ascii="Arial" w:eastAsia="CIDFont+F2" w:hAnsi="Arial" w:cs="Arial"/>
          <w:lang w:eastAsia="en-US"/>
        </w:rPr>
        <w:t>. Rozporządzenie Ministra Infrastruktury z dnia 26 czerwca 2002 r. w sprawie dziennika</w:t>
      </w:r>
      <w:r w:rsidR="004E28E2">
        <w:rPr>
          <w:rFonts w:ascii="Arial" w:eastAsia="CIDFont+F2" w:hAnsi="Arial" w:cs="Arial"/>
          <w:lang w:eastAsia="en-US"/>
        </w:rPr>
        <w:t xml:space="preserve"> </w:t>
      </w:r>
      <w:r w:rsidR="00880DA3" w:rsidRPr="004E28E2">
        <w:rPr>
          <w:rFonts w:ascii="Arial" w:eastAsia="CIDFont+F2" w:hAnsi="Arial" w:cs="Arial"/>
          <w:lang w:eastAsia="en-US"/>
        </w:rPr>
        <w:t>budowy, montażu i rozbiórki, tablicy informacyjnej oraz ogłoszenia zawierającego dane</w:t>
      </w:r>
      <w:r w:rsidR="004E28E2">
        <w:rPr>
          <w:rFonts w:ascii="Arial" w:eastAsia="CIDFont+F2" w:hAnsi="Arial" w:cs="Arial"/>
          <w:lang w:eastAsia="en-US"/>
        </w:rPr>
        <w:t xml:space="preserve"> </w:t>
      </w:r>
      <w:r w:rsidR="00880DA3" w:rsidRPr="004E28E2">
        <w:rPr>
          <w:rFonts w:ascii="Arial" w:eastAsia="CIDFont+F2" w:hAnsi="Arial" w:cs="Arial"/>
          <w:lang w:eastAsia="en-US"/>
        </w:rPr>
        <w:t>dotyczące bezpieczeństwa pracy i ochrony zdrowia (</w:t>
      </w:r>
      <w:proofErr w:type="spellStart"/>
      <w:r w:rsidR="00880DA3" w:rsidRPr="004E28E2">
        <w:rPr>
          <w:rFonts w:ascii="Arial" w:eastAsia="CIDFont+F2" w:hAnsi="Arial" w:cs="Arial"/>
          <w:lang w:eastAsia="en-US"/>
        </w:rPr>
        <w:t>t.j</w:t>
      </w:r>
      <w:proofErr w:type="spellEnd"/>
      <w:r w:rsidR="00880DA3" w:rsidRPr="004E28E2">
        <w:rPr>
          <w:rFonts w:ascii="Arial" w:eastAsia="CIDFont+F2" w:hAnsi="Arial" w:cs="Arial"/>
          <w:lang w:eastAsia="en-US"/>
        </w:rPr>
        <w:t>. Dz. U. z 2018 r., poz. 963) ;</w:t>
      </w:r>
    </w:p>
    <w:p w14:paraId="3C22C022" w14:textId="2C7503A9"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8</w:t>
      </w:r>
      <w:r w:rsidR="00880DA3" w:rsidRPr="004E28E2">
        <w:rPr>
          <w:rFonts w:ascii="Arial" w:eastAsia="CIDFont+F2" w:hAnsi="Arial" w:cs="Arial"/>
          <w:lang w:eastAsia="en-US"/>
        </w:rPr>
        <w:t>. Rozporządzenie Ministra Infrastruktury z dnia 6 lutego 2003 r. w sprawie</w:t>
      </w:r>
      <w:r w:rsidR="004E28E2">
        <w:rPr>
          <w:rFonts w:ascii="Arial" w:eastAsia="CIDFont+F2" w:hAnsi="Arial" w:cs="Arial"/>
          <w:lang w:eastAsia="en-US"/>
        </w:rPr>
        <w:t xml:space="preserve"> </w:t>
      </w:r>
      <w:r w:rsidR="00880DA3" w:rsidRPr="004E28E2">
        <w:rPr>
          <w:rFonts w:ascii="Arial" w:eastAsia="CIDFont+F2" w:hAnsi="Arial" w:cs="Arial"/>
          <w:lang w:eastAsia="en-US"/>
        </w:rPr>
        <w:t>bezpieczeństwa i higieny pracy podczas wykonywania robót budowlanych (Dz. U. z 2003r., Nr 47, poz. 401);</w:t>
      </w:r>
    </w:p>
    <w:p w14:paraId="22EE72AC" w14:textId="71FDF2FA"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9</w:t>
      </w:r>
      <w:r w:rsidR="00880DA3" w:rsidRPr="004E28E2">
        <w:rPr>
          <w:rFonts w:ascii="Arial" w:eastAsia="CIDFont+F2" w:hAnsi="Arial" w:cs="Arial"/>
          <w:lang w:eastAsia="en-US"/>
        </w:rPr>
        <w:t>. Rozporządzenie Ministra Infrastruktury z dnia 23 czerwca 2003 r. w sprawie informacji</w:t>
      </w:r>
      <w:r w:rsidR="004E28E2">
        <w:rPr>
          <w:rFonts w:ascii="Arial" w:eastAsia="CIDFont+F2" w:hAnsi="Arial" w:cs="Arial"/>
          <w:lang w:eastAsia="en-US"/>
        </w:rPr>
        <w:t xml:space="preserve"> </w:t>
      </w:r>
      <w:r w:rsidR="00880DA3" w:rsidRPr="004E28E2">
        <w:rPr>
          <w:rFonts w:ascii="Arial" w:eastAsia="CIDFont+F2" w:hAnsi="Arial" w:cs="Arial"/>
          <w:lang w:eastAsia="en-US"/>
        </w:rPr>
        <w:t>dotyczącej bezpieczeństwa i ochrony zdrowia oraz planu bezpieczeństwa i ochrony</w:t>
      </w:r>
      <w:r w:rsidR="004E28E2">
        <w:rPr>
          <w:rFonts w:ascii="Arial" w:eastAsia="CIDFont+F2" w:hAnsi="Arial" w:cs="Arial"/>
          <w:lang w:eastAsia="en-US"/>
        </w:rPr>
        <w:t xml:space="preserve"> </w:t>
      </w:r>
      <w:r w:rsidR="00880DA3" w:rsidRPr="004E28E2">
        <w:rPr>
          <w:rFonts w:ascii="Arial" w:eastAsia="CIDFont+F2" w:hAnsi="Arial" w:cs="Arial"/>
          <w:lang w:eastAsia="en-US"/>
        </w:rPr>
        <w:t>zdrowia (Dz. U. z 2003 r., Nr 120, poz. 1126);</w:t>
      </w:r>
    </w:p>
    <w:p w14:paraId="0D4E332C" w14:textId="10F7FB0E"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lastRenderedPageBreak/>
        <w:t>11</w:t>
      </w:r>
      <w:r w:rsidR="00880DA3" w:rsidRPr="004E28E2">
        <w:rPr>
          <w:rFonts w:ascii="Arial" w:eastAsia="CIDFont+F2" w:hAnsi="Arial" w:cs="Arial"/>
          <w:lang w:eastAsia="en-US"/>
        </w:rPr>
        <w:t>. Rozporządzenie Ministra Infrastruktury z dnia 2 września 2004 r. w sprawie</w:t>
      </w:r>
    </w:p>
    <w:p w14:paraId="0C0DC880"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szczegółowego zakresu i formy dokumentacji projektowej, specyfikacji technicznych</w:t>
      </w:r>
    </w:p>
    <w:p w14:paraId="07D17BBE"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wykonania i odbioru robót budowlanych oraz programu funkcjonalno-użytkowego</w:t>
      </w:r>
    </w:p>
    <w:p w14:paraId="0A84E611"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(Dz. U. z 2013 r. poz. 1129);</w:t>
      </w:r>
    </w:p>
    <w:p w14:paraId="11C9B1B1" w14:textId="42E53C29"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12</w:t>
      </w:r>
      <w:r w:rsidR="00880DA3" w:rsidRPr="004E28E2">
        <w:rPr>
          <w:rFonts w:ascii="Arial" w:eastAsia="CIDFont+F2" w:hAnsi="Arial" w:cs="Arial"/>
          <w:lang w:eastAsia="en-US"/>
        </w:rPr>
        <w:t>. Rozporządzenie Ministra Gospodarki z dnia 26 kwietnia 2013 r. w sprawie warunków</w:t>
      </w:r>
      <w:r w:rsidR="004E28E2">
        <w:rPr>
          <w:rFonts w:ascii="Arial" w:eastAsia="CIDFont+F2" w:hAnsi="Arial" w:cs="Arial"/>
          <w:lang w:eastAsia="en-US"/>
        </w:rPr>
        <w:t xml:space="preserve"> </w:t>
      </w:r>
      <w:r w:rsidR="00880DA3" w:rsidRPr="004E28E2">
        <w:rPr>
          <w:rFonts w:ascii="Arial" w:eastAsia="CIDFont+F2" w:hAnsi="Arial" w:cs="Arial"/>
          <w:lang w:eastAsia="en-US"/>
        </w:rPr>
        <w:t>technicznych, jakim powinny odpowiadać sieci gazowe i ich usytuowanie (Dz. U. z 2013</w:t>
      </w:r>
      <w:r w:rsidR="004E28E2">
        <w:rPr>
          <w:rFonts w:ascii="Arial" w:eastAsia="CIDFont+F2" w:hAnsi="Arial" w:cs="Arial"/>
          <w:lang w:eastAsia="en-US"/>
        </w:rPr>
        <w:t xml:space="preserve"> </w:t>
      </w:r>
      <w:r w:rsidR="00880DA3" w:rsidRPr="004E28E2">
        <w:rPr>
          <w:rFonts w:ascii="Arial" w:eastAsia="CIDFont+F2" w:hAnsi="Arial" w:cs="Arial"/>
          <w:lang w:eastAsia="en-US"/>
        </w:rPr>
        <w:t>r., poz. 640);</w:t>
      </w:r>
    </w:p>
    <w:p w14:paraId="01B2A13B" w14:textId="26C6525A"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13</w:t>
      </w:r>
      <w:r w:rsidR="00880DA3" w:rsidRPr="004E28E2">
        <w:rPr>
          <w:rFonts w:ascii="Arial" w:eastAsia="CIDFont+F2" w:hAnsi="Arial" w:cs="Arial"/>
          <w:lang w:eastAsia="en-US"/>
        </w:rPr>
        <w:t>. Rozporządzenie Ministra Gospodarki z dnia 28 grudnia 2009 r. w sprawie</w:t>
      </w:r>
    </w:p>
    <w:p w14:paraId="3CE00450"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bezpieczeństwa i higieny pracy przy budowie i eksploatacji sieci gazowych oraz</w:t>
      </w:r>
    </w:p>
    <w:p w14:paraId="1EFEE0D1" w14:textId="3DD2BFF8" w:rsidR="00880DA3" w:rsidRPr="004E28E2" w:rsidRDefault="00880DA3" w:rsidP="004E28E2">
      <w:pPr>
        <w:spacing w:line="360" w:lineRule="auto"/>
        <w:jc w:val="both"/>
        <w:rPr>
          <w:rFonts w:ascii="Arial" w:eastAsia="CIDFont+F2" w:hAnsi="Arial" w:cs="Arial"/>
          <w:lang w:eastAsia="en-US"/>
        </w:rPr>
      </w:pPr>
      <w:r w:rsidRPr="004E28E2">
        <w:rPr>
          <w:rFonts w:ascii="Arial" w:eastAsia="CIDFont+F2" w:hAnsi="Arial" w:cs="Arial"/>
          <w:lang w:eastAsia="en-US"/>
        </w:rPr>
        <w:t>uruchamianiu instalacji gazowych gazu ziemnego (</w:t>
      </w:r>
      <w:r w:rsidR="00AB13C6" w:rsidRPr="00AB13C6">
        <w:rPr>
          <w:rFonts w:ascii="Arial" w:eastAsia="CIDFont+F2" w:hAnsi="Arial" w:cs="Arial"/>
          <w:lang w:eastAsia="en-US"/>
        </w:rPr>
        <w:t xml:space="preserve">Dz.U.2023.32 </w:t>
      </w:r>
      <w:proofErr w:type="spellStart"/>
      <w:r w:rsidR="00AB13C6" w:rsidRPr="00AB13C6">
        <w:rPr>
          <w:rFonts w:ascii="Arial" w:eastAsia="CIDFont+F2" w:hAnsi="Arial" w:cs="Arial"/>
          <w:lang w:eastAsia="en-US"/>
        </w:rPr>
        <w:t>t.j</w:t>
      </w:r>
      <w:proofErr w:type="spellEnd"/>
      <w:r w:rsidR="00AB13C6" w:rsidRPr="00AB13C6">
        <w:rPr>
          <w:rFonts w:ascii="Arial" w:eastAsia="CIDFont+F2" w:hAnsi="Arial" w:cs="Arial"/>
          <w:lang w:eastAsia="en-US"/>
        </w:rPr>
        <w:t>. z dnia 2023.01.04</w:t>
      </w:r>
      <w:r w:rsidRPr="004E28E2">
        <w:rPr>
          <w:rFonts w:ascii="Arial" w:eastAsia="CIDFont+F2" w:hAnsi="Arial" w:cs="Arial"/>
          <w:lang w:eastAsia="en-US"/>
        </w:rPr>
        <w:t>);</w:t>
      </w:r>
    </w:p>
    <w:p w14:paraId="4FE88B51" w14:textId="40722B36"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14</w:t>
      </w:r>
      <w:r w:rsidR="00880DA3" w:rsidRPr="004E28E2">
        <w:rPr>
          <w:rFonts w:ascii="Arial" w:eastAsia="CIDFont+F2" w:hAnsi="Arial" w:cs="Arial"/>
          <w:lang w:eastAsia="en-US"/>
        </w:rPr>
        <w:t>. Ustawa z dnia 16 kwietnia 2004 r. o wyrobach budowlanych (</w:t>
      </w:r>
      <w:r w:rsidR="00AB13C6" w:rsidRPr="00AB13C6">
        <w:rPr>
          <w:rFonts w:ascii="Arial" w:eastAsia="CIDFont+F2" w:hAnsi="Arial" w:cs="Arial"/>
          <w:lang w:eastAsia="en-US"/>
        </w:rPr>
        <w:t xml:space="preserve">Dz.U.2021.1213 </w:t>
      </w:r>
      <w:proofErr w:type="spellStart"/>
      <w:r w:rsidR="00AB13C6" w:rsidRPr="00AB13C6">
        <w:rPr>
          <w:rFonts w:ascii="Arial" w:eastAsia="CIDFont+F2" w:hAnsi="Arial" w:cs="Arial"/>
          <w:lang w:eastAsia="en-US"/>
        </w:rPr>
        <w:t>t.j</w:t>
      </w:r>
      <w:proofErr w:type="spellEnd"/>
      <w:r w:rsidR="00AB13C6" w:rsidRPr="00AB13C6">
        <w:rPr>
          <w:rFonts w:ascii="Arial" w:eastAsia="CIDFont+F2" w:hAnsi="Arial" w:cs="Arial"/>
          <w:lang w:eastAsia="en-US"/>
        </w:rPr>
        <w:t>. z dnia 2021.07.05</w:t>
      </w:r>
      <w:r w:rsidR="00880DA3" w:rsidRPr="004E28E2">
        <w:rPr>
          <w:rFonts w:ascii="Arial" w:eastAsia="CIDFont+F2" w:hAnsi="Arial" w:cs="Arial"/>
          <w:lang w:eastAsia="en-US"/>
        </w:rPr>
        <w:t>);</w:t>
      </w:r>
    </w:p>
    <w:p w14:paraId="5725CE96" w14:textId="4F9EF853"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15</w:t>
      </w:r>
      <w:r w:rsidR="00880DA3" w:rsidRPr="004E28E2">
        <w:rPr>
          <w:rFonts w:ascii="Arial" w:eastAsia="CIDFont+F2" w:hAnsi="Arial" w:cs="Arial"/>
          <w:lang w:eastAsia="en-US"/>
        </w:rPr>
        <w:t>. Rozporządzenie Ministra Infrastruktury i Budownictwa z dnia 17 listopada 2016 roku w</w:t>
      </w:r>
      <w:r w:rsidR="004E28E2">
        <w:rPr>
          <w:rFonts w:ascii="Arial" w:eastAsia="CIDFont+F2" w:hAnsi="Arial" w:cs="Arial"/>
          <w:lang w:eastAsia="en-US"/>
        </w:rPr>
        <w:t xml:space="preserve"> </w:t>
      </w:r>
      <w:r w:rsidR="00880DA3" w:rsidRPr="004E28E2">
        <w:rPr>
          <w:rFonts w:ascii="Arial" w:eastAsia="CIDFont+F2" w:hAnsi="Arial" w:cs="Arial"/>
          <w:lang w:eastAsia="en-US"/>
        </w:rPr>
        <w:t>sprawie sposobu deklarowania właściwości użytkowych wyrobów budowlanych oraz</w:t>
      </w:r>
      <w:r w:rsidR="004E28E2">
        <w:rPr>
          <w:rFonts w:ascii="Arial" w:eastAsia="CIDFont+F2" w:hAnsi="Arial" w:cs="Arial"/>
          <w:lang w:eastAsia="en-US"/>
        </w:rPr>
        <w:t xml:space="preserve"> </w:t>
      </w:r>
      <w:r w:rsidR="00880DA3" w:rsidRPr="004E28E2">
        <w:rPr>
          <w:rFonts w:ascii="Arial" w:eastAsia="CIDFont+F2" w:hAnsi="Arial" w:cs="Arial"/>
          <w:lang w:eastAsia="en-US"/>
        </w:rPr>
        <w:t xml:space="preserve">sposobu znakowania ich znakiem budowlanym (Dz. U. z 2016 roku, poz. 1966 z </w:t>
      </w:r>
      <w:proofErr w:type="spellStart"/>
      <w:r w:rsidR="00880DA3" w:rsidRPr="004E28E2">
        <w:rPr>
          <w:rFonts w:ascii="Arial" w:eastAsia="CIDFont+F2" w:hAnsi="Arial" w:cs="Arial"/>
          <w:lang w:eastAsia="en-US"/>
        </w:rPr>
        <w:t>późn</w:t>
      </w:r>
      <w:proofErr w:type="spellEnd"/>
      <w:r w:rsidR="00880DA3" w:rsidRPr="004E28E2">
        <w:rPr>
          <w:rFonts w:ascii="Arial" w:eastAsia="CIDFont+F2" w:hAnsi="Arial" w:cs="Arial"/>
          <w:lang w:eastAsia="en-US"/>
        </w:rPr>
        <w:t>.</w:t>
      </w:r>
      <w:r w:rsidR="004E28E2">
        <w:rPr>
          <w:rFonts w:ascii="Arial" w:eastAsia="CIDFont+F2" w:hAnsi="Arial" w:cs="Arial"/>
          <w:lang w:eastAsia="en-US"/>
        </w:rPr>
        <w:t xml:space="preserve"> </w:t>
      </w:r>
      <w:r w:rsidR="00880DA3" w:rsidRPr="004E28E2">
        <w:rPr>
          <w:rFonts w:ascii="Arial" w:eastAsia="CIDFont+F2" w:hAnsi="Arial" w:cs="Arial"/>
          <w:lang w:eastAsia="en-US"/>
        </w:rPr>
        <w:t>zm.);</w:t>
      </w:r>
    </w:p>
    <w:p w14:paraId="4F7B707D" w14:textId="0C5636C6"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16</w:t>
      </w:r>
      <w:r w:rsidR="00880DA3" w:rsidRPr="004E28E2">
        <w:rPr>
          <w:rFonts w:ascii="Arial" w:eastAsia="CIDFont+F2" w:hAnsi="Arial" w:cs="Arial"/>
          <w:lang w:eastAsia="en-US"/>
        </w:rPr>
        <w:t>. Rozporządzenie Rady Ministrów z dnia 15 października 2012 r. w sprawie</w:t>
      </w:r>
    </w:p>
    <w:p w14:paraId="4D975AC1" w14:textId="743CC64C"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państwowego systemu odniesień przestrzennych (</w:t>
      </w:r>
      <w:r w:rsidR="00B00DB4" w:rsidRPr="00B00DB4">
        <w:rPr>
          <w:rFonts w:ascii="Arial" w:eastAsia="CIDFont+F2" w:hAnsi="Arial" w:cs="Arial"/>
          <w:lang w:eastAsia="en-US"/>
        </w:rPr>
        <w:t xml:space="preserve">Dz.U.2024.342 </w:t>
      </w:r>
      <w:proofErr w:type="spellStart"/>
      <w:r w:rsidR="00B00DB4" w:rsidRPr="00B00DB4">
        <w:rPr>
          <w:rFonts w:ascii="Arial" w:eastAsia="CIDFont+F2" w:hAnsi="Arial" w:cs="Arial"/>
          <w:lang w:eastAsia="en-US"/>
        </w:rPr>
        <w:t>t.j</w:t>
      </w:r>
      <w:proofErr w:type="spellEnd"/>
      <w:r w:rsidR="00B00DB4" w:rsidRPr="00B00DB4">
        <w:rPr>
          <w:rFonts w:ascii="Arial" w:eastAsia="CIDFont+F2" w:hAnsi="Arial" w:cs="Arial"/>
          <w:lang w:eastAsia="en-US"/>
        </w:rPr>
        <w:t>. z dnia 2024.03.11</w:t>
      </w:r>
      <w:r w:rsidRPr="004E28E2">
        <w:rPr>
          <w:rFonts w:ascii="Arial" w:eastAsia="CIDFont+F2" w:hAnsi="Arial" w:cs="Arial"/>
          <w:lang w:eastAsia="en-US"/>
        </w:rPr>
        <w:t>);</w:t>
      </w:r>
    </w:p>
    <w:p w14:paraId="428174CE" w14:textId="769A958F"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18</w:t>
      </w:r>
      <w:r w:rsidR="00880DA3" w:rsidRPr="004E28E2">
        <w:rPr>
          <w:rFonts w:ascii="Arial" w:eastAsia="CIDFont+F2" w:hAnsi="Arial" w:cs="Arial"/>
          <w:lang w:eastAsia="en-US"/>
        </w:rPr>
        <w:t>. Rozporządzenie Ministra Rozwoju z dnia 18 sierpnia 2020 r. w sprawie standardów</w:t>
      </w:r>
    </w:p>
    <w:p w14:paraId="7B6AE2BE"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technicznych wykonywania geodezyjnych pomiarów sytuacyjnych i wysokościowych</w:t>
      </w:r>
    </w:p>
    <w:p w14:paraId="4E89800B"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oraz opracowywania i przekazywania wyników tych pomiarów do państwowego</w:t>
      </w:r>
    </w:p>
    <w:p w14:paraId="0C020AEE"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zasobu geodezyjnego i kartograficznego ( Dz.U. z 2020 r. poz. 1429);</w:t>
      </w:r>
    </w:p>
    <w:p w14:paraId="0CA6A1B8" w14:textId="37350FEB"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19</w:t>
      </w:r>
      <w:r w:rsidR="00880DA3" w:rsidRPr="004E28E2">
        <w:rPr>
          <w:rFonts w:ascii="Arial" w:eastAsia="CIDFont+F2" w:hAnsi="Arial" w:cs="Arial"/>
          <w:lang w:eastAsia="en-US"/>
        </w:rPr>
        <w:t>. Ustawa z dnia 27 kwietnia 2001 r. - Prawo ochrony środowiska (</w:t>
      </w:r>
      <w:r w:rsidR="00152990" w:rsidRPr="00152990">
        <w:rPr>
          <w:rFonts w:ascii="Arial" w:eastAsia="CIDFont+F2" w:hAnsi="Arial" w:cs="Arial"/>
          <w:lang w:eastAsia="en-US"/>
        </w:rPr>
        <w:t xml:space="preserve">Dz.U.2024.54 </w:t>
      </w:r>
      <w:proofErr w:type="spellStart"/>
      <w:r w:rsidR="00152990" w:rsidRPr="00152990">
        <w:rPr>
          <w:rFonts w:ascii="Arial" w:eastAsia="CIDFont+F2" w:hAnsi="Arial" w:cs="Arial"/>
          <w:lang w:eastAsia="en-US"/>
        </w:rPr>
        <w:t>t.j</w:t>
      </w:r>
      <w:proofErr w:type="spellEnd"/>
      <w:r w:rsidR="00152990" w:rsidRPr="00152990">
        <w:rPr>
          <w:rFonts w:ascii="Arial" w:eastAsia="CIDFont+F2" w:hAnsi="Arial" w:cs="Arial"/>
          <w:lang w:eastAsia="en-US"/>
        </w:rPr>
        <w:t>. z dnia 2024.01.16</w:t>
      </w:r>
      <w:r w:rsidR="00880DA3" w:rsidRPr="004E28E2">
        <w:rPr>
          <w:rFonts w:ascii="Arial" w:eastAsia="CIDFont+F2" w:hAnsi="Arial" w:cs="Arial"/>
          <w:lang w:eastAsia="en-US"/>
        </w:rPr>
        <w:t>) ;</w:t>
      </w:r>
    </w:p>
    <w:p w14:paraId="398775D0" w14:textId="0CC61732"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20</w:t>
      </w:r>
      <w:r w:rsidR="00880DA3" w:rsidRPr="004E28E2">
        <w:rPr>
          <w:rFonts w:ascii="Arial" w:eastAsia="CIDFont+F2" w:hAnsi="Arial" w:cs="Arial"/>
          <w:lang w:eastAsia="en-US"/>
        </w:rPr>
        <w:t>. Ustawa z dnia 27 lipca 2001 r. o wprowadzeniu ustawy – Prawo ochrony środowiska,</w:t>
      </w:r>
      <w:r w:rsidR="004E28E2">
        <w:rPr>
          <w:rFonts w:ascii="Arial" w:eastAsia="CIDFont+F2" w:hAnsi="Arial" w:cs="Arial"/>
          <w:lang w:eastAsia="en-US"/>
        </w:rPr>
        <w:t xml:space="preserve"> </w:t>
      </w:r>
      <w:r w:rsidR="00880DA3" w:rsidRPr="004E28E2">
        <w:rPr>
          <w:rFonts w:ascii="Arial" w:eastAsia="CIDFont+F2" w:hAnsi="Arial" w:cs="Arial"/>
          <w:lang w:eastAsia="en-US"/>
        </w:rPr>
        <w:t>ustawy o odpadach oraz o zmianie niektórych ustaw (Dz. U. z 2001 r., Nr 100,</w:t>
      </w:r>
      <w:r w:rsidR="004E28E2">
        <w:rPr>
          <w:rFonts w:ascii="Arial" w:eastAsia="CIDFont+F2" w:hAnsi="Arial" w:cs="Arial"/>
          <w:lang w:eastAsia="en-US"/>
        </w:rPr>
        <w:t xml:space="preserve"> </w:t>
      </w:r>
      <w:r w:rsidR="00880DA3" w:rsidRPr="004E28E2">
        <w:rPr>
          <w:rFonts w:ascii="Arial" w:eastAsia="CIDFont+F2" w:hAnsi="Arial" w:cs="Arial"/>
          <w:lang w:eastAsia="en-US"/>
        </w:rPr>
        <w:t xml:space="preserve">poz. 1085, z </w:t>
      </w:r>
      <w:proofErr w:type="spellStart"/>
      <w:r w:rsidR="00880DA3" w:rsidRPr="004E28E2">
        <w:rPr>
          <w:rFonts w:ascii="Arial" w:eastAsia="CIDFont+F2" w:hAnsi="Arial" w:cs="Arial"/>
          <w:lang w:eastAsia="en-US"/>
        </w:rPr>
        <w:t>późn</w:t>
      </w:r>
      <w:proofErr w:type="spellEnd"/>
      <w:r w:rsidR="00880DA3" w:rsidRPr="004E28E2">
        <w:rPr>
          <w:rFonts w:ascii="Arial" w:eastAsia="CIDFont+F2" w:hAnsi="Arial" w:cs="Arial"/>
          <w:lang w:eastAsia="en-US"/>
        </w:rPr>
        <w:t>. zm.);</w:t>
      </w:r>
    </w:p>
    <w:p w14:paraId="1CBF7B77" w14:textId="35C662DC"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21</w:t>
      </w:r>
      <w:r w:rsidR="00880DA3" w:rsidRPr="004E28E2">
        <w:rPr>
          <w:rFonts w:ascii="Arial" w:eastAsia="CIDFont+F2" w:hAnsi="Arial" w:cs="Arial"/>
          <w:lang w:eastAsia="en-US"/>
        </w:rPr>
        <w:t>. Ustawa z dnia 3 października 2008 r. o udostępnianiu informacji o środowisku</w:t>
      </w:r>
    </w:p>
    <w:p w14:paraId="78F041F8"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i jego ochronie, udziale społeczeństwa w ochronie środowiska oraz o ocenach</w:t>
      </w:r>
    </w:p>
    <w:p w14:paraId="341FBAB6" w14:textId="06F6850B"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oddziaływania na środowisko (</w:t>
      </w:r>
      <w:r w:rsidR="00152990" w:rsidRPr="00152990">
        <w:rPr>
          <w:rFonts w:ascii="Arial" w:eastAsia="CIDFont+F2" w:hAnsi="Arial" w:cs="Arial"/>
          <w:lang w:eastAsia="en-US"/>
        </w:rPr>
        <w:t xml:space="preserve">Dz.U.2024.1112 </w:t>
      </w:r>
      <w:proofErr w:type="spellStart"/>
      <w:r w:rsidR="00152990" w:rsidRPr="00152990">
        <w:rPr>
          <w:rFonts w:ascii="Arial" w:eastAsia="CIDFont+F2" w:hAnsi="Arial" w:cs="Arial"/>
          <w:lang w:eastAsia="en-US"/>
        </w:rPr>
        <w:t>t.j</w:t>
      </w:r>
      <w:proofErr w:type="spellEnd"/>
      <w:r w:rsidR="00152990" w:rsidRPr="00152990">
        <w:rPr>
          <w:rFonts w:ascii="Arial" w:eastAsia="CIDFont+F2" w:hAnsi="Arial" w:cs="Arial"/>
          <w:lang w:eastAsia="en-US"/>
        </w:rPr>
        <w:t>. z dnia 2024.07.25</w:t>
      </w:r>
      <w:r w:rsidRPr="004E28E2">
        <w:rPr>
          <w:rFonts w:ascii="Arial" w:eastAsia="CIDFont+F2" w:hAnsi="Arial" w:cs="Arial"/>
          <w:lang w:eastAsia="en-US"/>
        </w:rPr>
        <w:t>);</w:t>
      </w:r>
    </w:p>
    <w:p w14:paraId="5D8D922B" w14:textId="4BD64102"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22</w:t>
      </w:r>
      <w:r w:rsidR="00880DA3" w:rsidRPr="004E28E2">
        <w:rPr>
          <w:rFonts w:ascii="Arial" w:eastAsia="CIDFont+F2" w:hAnsi="Arial" w:cs="Arial"/>
          <w:lang w:eastAsia="en-US"/>
        </w:rPr>
        <w:t>. Rozporządzenie Ministra Środowiska z dnia 9 października 2014 r. w sprawie ochrony</w:t>
      </w:r>
      <w:r w:rsidR="004E28E2">
        <w:rPr>
          <w:rFonts w:ascii="Arial" w:eastAsia="CIDFont+F2" w:hAnsi="Arial" w:cs="Arial"/>
          <w:lang w:eastAsia="en-US"/>
        </w:rPr>
        <w:t xml:space="preserve"> </w:t>
      </w:r>
      <w:r w:rsidR="00880DA3" w:rsidRPr="004E28E2">
        <w:rPr>
          <w:rFonts w:ascii="Arial" w:eastAsia="CIDFont+F2" w:hAnsi="Arial" w:cs="Arial"/>
          <w:lang w:eastAsia="en-US"/>
        </w:rPr>
        <w:t>gatunkowej roślin (Dz. U. z 2014 r., poz. 1409);</w:t>
      </w:r>
    </w:p>
    <w:p w14:paraId="1130892B" w14:textId="55D3C3C2" w:rsidR="00880DA3" w:rsidRPr="004E28E2" w:rsidRDefault="00A5118E" w:rsidP="00152990">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lastRenderedPageBreak/>
        <w:t>23</w:t>
      </w:r>
      <w:r w:rsidR="00880DA3" w:rsidRPr="004E28E2">
        <w:rPr>
          <w:rFonts w:ascii="Arial" w:eastAsia="CIDFont+F2" w:hAnsi="Arial" w:cs="Arial"/>
          <w:lang w:eastAsia="en-US"/>
        </w:rPr>
        <w:t>. Ustawa z dnia 21 sierpnia 1997 r. o gospodarce nieruchomościami (</w:t>
      </w:r>
      <w:r w:rsidR="00152990" w:rsidRPr="00152990">
        <w:rPr>
          <w:rFonts w:ascii="Arial" w:eastAsia="CIDFont+F2" w:hAnsi="Arial" w:cs="Arial"/>
          <w:lang w:eastAsia="en-US"/>
        </w:rPr>
        <w:t xml:space="preserve">Dz.U.2024.1145 </w:t>
      </w:r>
      <w:proofErr w:type="spellStart"/>
      <w:r w:rsidR="00152990" w:rsidRPr="00152990">
        <w:rPr>
          <w:rFonts w:ascii="Arial" w:eastAsia="CIDFont+F2" w:hAnsi="Arial" w:cs="Arial"/>
          <w:lang w:eastAsia="en-US"/>
        </w:rPr>
        <w:t>t.j</w:t>
      </w:r>
      <w:proofErr w:type="spellEnd"/>
      <w:r w:rsidR="00152990" w:rsidRPr="00152990">
        <w:rPr>
          <w:rFonts w:ascii="Arial" w:eastAsia="CIDFont+F2" w:hAnsi="Arial" w:cs="Arial"/>
          <w:lang w:eastAsia="en-US"/>
        </w:rPr>
        <w:t>. z dnia 2024.07.30</w:t>
      </w:r>
      <w:r w:rsidR="00880DA3" w:rsidRPr="004E28E2">
        <w:rPr>
          <w:rFonts w:ascii="Arial" w:eastAsia="CIDFont+F2" w:hAnsi="Arial" w:cs="Arial"/>
          <w:lang w:eastAsia="en-US"/>
        </w:rPr>
        <w:t>);</w:t>
      </w:r>
      <w:r w:rsidR="004E28E2">
        <w:rPr>
          <w:rFonts w:ascii="Arial" w:eastAsia="CIDFont+F2" w:hAnsi="Arial" w:cs="Arial"/>
          <w:lang w:eastAsia="en-US"/>
        </w:rPr>
        <w:t xml:space="preserve"> </w:t>
      </w:r>
      <w:r w:rsidR="00880DA3" w:rsidRPr="004E28E2">
        <w:rPr>
          <w:rFonts w:ascii="Arial" w:eastAsia="CIDFont+F2" w:hAnsi="Arial" w:cs="Arial"/>
          <w:lang w:eastAsia="en-US"/>
        </w:rPr>
        <w:t>49. Ustawa z dnia 9 czerwca 2011 r. – Prawo geologiczne i górnicze (</w:t>
      </w:r>
      <w:r w:rsidR="00152990" w:rsidRPr="00152990">
        <w:rPr>
          <w:rFonts w:ascii="Arial" w:eastAsia="CIDFont+F2" w:hAnsi="Arial" w:cs="Arial"/>
          <w:lang w:eastAsia="en-US"/>
        </w:rPr>
        <w:t xml:space="preserve">Dz.U.2024.1290 </w:t>
      </w:r>
      <w:proofErr w:type="spellStart"/>
      <w:r w:rsidR="00152990" w:rsidRPr="00152990">
        <w:rPr>
          <w:rFonts w:ascii="Arial" w:eastAsia="CIDFont+F2" w:hAnsi="Arial" w:cs="Arial"/>
          <w:lang w:eastAsia="en-US"/>
        </w:rPr>
        <w:t>t.j</w:t>
      </w:r>
      <w:proofErr w:type="spellEnd"/>
      <w:r w:rsidR="00152990" w:rsidRPr="00152990">
        <w:rPr>
          <w:rFonts w:ascii="Arial" w:eastAsia="CIDFont+F2" w:hAnsi="Arial" w:cs="Arial"/>
          <w:lang w:eastAsia="en-US"/>
        </w:rPr>
        <w:t>. z dnia 2024.08.26</w:t>
      </w:r>
      <w:r w:rsidR="00880DA3" w:rsidRPr="004E28E2">
        <w:rPr>
          <w:rFonts w:ascii="Arial" w:eastAsia="CIDFont+F2" w:hAnsi="Arial" w:cs="Arial"/>
          <w:lang w:eastAsia="en-US"/>
        </w:rPr>
        <w:t>) ;</w:t>
      </w:r>
    </w:p>
    <w:p w14:paraId="0E0AF03F" w14:textId="7BA1A36F"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24</w:t>
      </w:r>
      <w:r w:rsidR="00880DA3" w:rsidRPr="004E28E2">
        <w:rPr>
          <w:rFonts w:ascii="Arial" w:eastAsia="CIDFont+F2" w:hAnsi="Arial" w:cs="Arial"/>
          <w:lang w:eastAsia="en-US"/>
        </w:rPr>
        <w:t>. Rozporządzenie Ministra Środowiska z dnia 18 listopada 2016 roku w sprawie</w:t>
      </w:r>
    </w:p>
    <w:p w14:paraId="54AF4826"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 xml:space="preserve">dokumentacji hydrogeologicznej i dokumentacji </w:t>
      </w:r>
      <w:proofErr w:type="spellStart"/>
      <w:r w:rsidRPr="004E28E2">
        <w:rPr>
          <w:rFonts w:ascii="Arial" w:eastAsia="CIDFont+F2" w:hAnsi="Arial" w:cs="Arial"/>
          <w:lang w:eastAsia="en-US"/>
        </w:rPr>
        <w:t>geologiczno</w:t>
      </w:r>
      <w:proofErr w:type="spellEnd"/>
      <w:r w:rsidRPr="004E28E2">
        <w:rPr>
          <w:rFonts w:ascii="Arial" w:eastAsia="CIDFont+F2" w:hAnsi="Arial" w:cs="Arial"/>
          <w:lang w:eastAsia="en-US"/>
        </w:rPr>
        <w:t xml:space="preserve"> – inżynierskiej (Dz. U. z</w:t>
      </w:r>
    </w:p>
    <w:p w14:paraId="2C6C9BA9" w14:textId="462DE663" w:rsidR="00880DA3" w:rsidRPr="004E28E2" w:rsidRDefault="00880DA3" w:rsidP="004E28E2">
      <w:pPr>
        <w:spacing w:line="360" w:lineRule="auto"/>
        <w:jc w:val="both"/>
        <w:rPr>
          <w:rFonts w:ascii="Arial" w:eastAsia="CIDFont+F2" w:hAnsi="Arial" w:cs="Arial"/>
          <w:lang w:eastAsia="en-US"/>
        </w:rPr>
      </w:pPr>
      <w:r w:rsidRPr="004E28E2">
        <w:rPr>
          <w:rFonts w:ascii="Arial" w:eastAsia="CIDFont+F2" w:hAnsi="Arial" w:cs="Arial"/>
          <w:lang w:eastAsia="en-US"/>
        </w:rPr>
        <w:t>2016 r., poz. 2033)</w:t>
      </w:r>
    </w:p>
    <w:p w14:paraId="370C28DF" w14:textId="5AB291D7" w:rsidR="00880DA3" w:rsidRPr="004E28E2" w:rsidRDefault="00A5118E" w:rsidP="00116373">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25</w:t>
      </w:r>
      <w:r w:rsidR="00880DA3" w:rsidRPr="004E28E2">
        <w:rPr>
          <w:rFonts w:ascii="Arial" w:eastAsia="CIDFont+F2" w:hAnsi="Arial" w:cs="Arial"/>
          <w:lang w:eastAsia="en-US"/>
        </w:rPr>
        <w:t>. Ustawa z dnia 20 lipca 2017 r. - Prawo wodne (</w:t>
      </w:r>
      <w:r w:rsidR="00116373" w:rsidRPr="00116373">
        <w:rPr>
          <w:rFonts w:ascii="Arial" w:eastAsia="CIDFont+F2" w:hAnsi="Arial" w:cs="Arial"/>
          <w:lang w:eastAsia="en-US"/>
        </w:rPr>
        <w:t xml:space="preserve">Dz.U.2024.1087 </w:t>
      </w:r>
      <w:proofErr w:type="spellStart"/>
      <w:r w:rsidR="00116373" w:rsidRPr="00116373">
        <w:rPr>
          <w:rFonts w:ascii="Arial" w:eastAsia="CIDFont+F2" w:hAnsi="Arial" w:cs="Arial"/>
          <w:lang w:eastAsia="en-US"/>
        </w:rPr>
        <w:t>t.j</w:t>
      </w:r>
      <w:proofErr w:type="spellEnd"/>
      <w:r w:rsidR="00116373" w:rsidRPr="00116373">
        <w:rPr>
          <w:rFonts w:ascii="Arial" w:eastAsia="CIDFont+F2" w:hAnsi="Arial" w:cs="Arial"/>
          <w:lang w:eastAsia="en-US"/>
        </w:rPr>
        <w:t>. z dnia 2024.07.22</w:t>
      </w:r>
      <w:r w:rsidR="00116373">
        <w:rPr>
          <w:rFonts w:ascii="Arial" w:eastAsia="CIDFont+F2" w:hAnsi="Arial" w:cs="Arial"/>
          <w:lang w:eastAsia="en-US"/>
        </w:rPr>
        <w:t>)</w:t>
      </w:r>
      <w:r w:rsidR="00880DA3" w:rsidRPr="004E28E2">
        <w:rPr>
          <w:rFonts w:ascii="Arial" w:eastAsia="CIDFont+F2" w:hAnsi="Arial" w:cs="Arial"/>
          <w:lang w:eastAsia="en-US"/>
        </w:rPr>
        <w:t>.;</w:t>
      </w:r>
    </w:p>
    <w:p w14:paraId="0FB13683" w14:textId="063C1231"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26</w:t>
      </w:r>
      <w:r w:rsidR="00880DA3" w:rsidRPr="004E28E2">
        <w:rPr>
          <w:rFonts w:ascii="Arial" w:eastAsia="CIDFont+F2" w:hAnsi="Arial" w:cs="Arial"/>
          <w:lang w:eastAsia="en-US"/>
        </w:rPr>
        <w:t>. Ustawa z dnia 16 kwietnia 2004 r. o ochronie przyrody (</w:t>
      </w:r>
      <w:r w:rsidR="0029533B" w:rsidRPr="0029533B">
        <w:rPr>
          <w:rFonts w:ascii="Arial" w:eastAsia="CIDFont+F2" w:hAnsi="Arial" w:cs="Arial"/>
          <w:lang w:eastAsia="en-US"/>
        </w:rPr>
        <w:t xml:space="preserve">Dz.U.2023.1336 </w:t>
      </w:r>
      <w:proofErr w:type="spellStart"/>
      <w:r w:rsidR="0029533B" w:rsidRPr="0029533B">
        <w:rPr>
          <w:rFonts w:ascii="Arial" w:eastAsia="CIDFont+F2" w:hAnsi="Arial" w:cs="Arial"/>
          <w:lang w:eastAsia="en-US"/>
        </w:rPr>
        <w:t>t.j</w:t>
      </w:r>
      <w:proofErr w:type="spellEnd"/>
      <w:r w:rsidR="0029533B" w:rsidRPr="0029533B">
        <w:rPr>
          <w:rFonts w:ascii="Arial" w:eastAsia="CIDFont+F2" w:hAnsi="Arial" w:cs="Arial"/>
          <w:lang w:eastAsia="en-US"/>
        </w:rPr>
        <w:t>. z dnia 2023.07.13</w:t>
      </w:r>
      <w:r w:rsidR="00880DA3" w:rsidRPr="004E28E2">
        <w:rPr>
          <w:rFonts w:ascii="Arial" w:eastAsia="CIDFont+F2" w:hAnsi="Arial" w:cs="Arial"/>
          <w:lang w:eastAsia="en-US"/>
        </w:rPr>
        <w:t>);</w:t>
      </w:r>
    </w:p>
    <w:p w14:paraId="1C84FEE8" w14:textId="25E34F42"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27</w:t>
      </w:r>
      <w:r w:rsidR="00880DA3" w:rsidRPr="004E28E2">
        <w:rPr>
          <w:rFonts w:ascii="Arial" w:eastAsia="CIDFont+F2" w:hAnsi="Arial" w:cs="Arial"/>
          <w:lang w:eastAsia="en-US"/>
        </w:rPr>
        <w:t>. Rozporządzenie Ministra Środowiska z dnia 13 kwietnia 2010 r. w sprawie siedlisk</w:t>
      </w:r>
    </w:p>
    <w:p w14:paraId="3533D06A"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przyrodniczych oraz gatunków będących przedmiotem zainteresowania Wspólnoty, a</w:t>
      </w:r>
    </w:p>
    <w:p w14:paraId="1FCF4CF3"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także kryteriów wyboru obszarów kwalifikujących się do uznania lub wyznaczenia</w:t>
      </w:r>
    </w:p>
    <w:p w14:paraId="60BAC15A" w14:textId="44F30D2F" w:rsidR="00880DA3" w:rsidRPr="004E28E2" w:rsidRDefault="00880DA3" w:rsidP="004E28E2">
      <w:pPr>
        <w:spacing w:line="360" w:lineRule="auto"/>
        <w:jc w:val="both"/>
        <w:rPr>
          <w:rFonts w:ascii="Arial" w:eastAsia="CIDFont+F2" w:hAnsi="Arial" w:cs="Arial"/>
          <w:lang w:eastAsia="en-US"/>
        </w:rPr>
      </w:pPr>
      <w:r w:rsidRPr="004E28E2">
        <w:rPr>
          <w:rFonts w:ascii="Arial" w:eastAsia="CIDFont+F2" w:hAnsi="Arial" w:cs="Arial"/>
          <w:lang w:eastAsia="en-US"/>
        </w:rPr>
        <w:t>jako obszary Natura 2000 (Dz. U. z 2014 r. poz. 1713);</w:t>
      </w:r>
    </w:p>
    <w:p w14:paraId="297EDD43" w14:textId="24E02903" w:rsidR="00880DA3" w:rsidRPr="004E28E2" w:rsidRDefault="00A5118E" w:rsidP="004E28E2">
      <w:pPr>
        <w:autoSpaceDE w:val="0"/>
        <w:autoSpaceDN w:val="0"/>
        <w:adjustRightInd w:val="0"/>
        <w:spacing w:line="360" w:lineRule="auto"/>
        <w:jc w:val="both"/>
        <w:rPr>
          <w:rFonts w:ascii="Arial" w:eastAsia="CIDFont+F2" w:hAnsi="Arial" w:cs="Arial"/>
          <w:color w:val="000000"/>
          <w:lang w:eastAsia="en-US"/>
        </w:rPr>
      </w:pPr>
      <w:r>
        <w:rPr>
          <w:rFonts w:ascii="Arial" w:eastAsia="CIDFont+F2" w:hAnsi="Arial" w:cs="Arial"/>
          <w:color w:val="000000"/>
          <w:lang w:eastAsia="en-US"/>
        </w:rPr>
        <w:t>28</w:t>
      </w:r>
      <w:r w:rsidR="00880DA3" w:rsidRPr="004E28E2">
        <w:rPr>
          <w:rFonts w:ascii="Arial" w:eastAsia="CIDFont+F2" w:hAnsi="Arial" w:cs="Arial"/>
          <w:color w:val="000000"/>
          <w:lang w:eastAsia="en-US"/>
        </w:rPr>
        <w:t>. Rozporządzenie Ministra Środowiska z dnia 9 października 2014 r. w sprawie ochrony</w:t>
      </w:r>
      <w:r w:rsidR="004E28E2">
        <w:rPr>
          <w:rFonts w:ascii="Arial" w:eastAsia="CIDFont+F2" w:hAnsi="Arial" w:cs="Arial"/>
          <w:color w:val="000000"/>
          <w:lang w:eastAsia="en-US"/>
        </w:rPr>
        <w:t xml:space="preserve"> </w:t>
      </w:r>
      <w:r w:rsidR="00880DA3" w:rsidRPr="004E28E2">
        <w:rPr>
          <w:rFonts w:ascii="Arial" w:eastAsia="CIDFont+F2" w:hAnsi="Arial" w:cs="Arial"/>
          <w:color w:val="000000"/>
          <w:lang w:eastAsia="en-US"/>
        </w:rPr>
        <w:t>gatunkowej roślin (Dz. U. z 2014 r., poz. 1409);</w:t>
      </w:r>
    </w:p>
    <w:p w14:paraId="2A85ED40" w14:textId="43B48508"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29</w:t>
      </w:r>
      <w:r w:rsidR="00880DA3" w:rsidRPr="004E28E2">
        <w:rPr>
          <w:rFonts w:ascii="Arial" w:eastAsia="CIDFont+F2" w:hAnsi="Arial" w:cs="Arial"/>
          <w:lang w:eastAsia="en-US"/>
        </w:rPr>
        <w:t>. Rozporządzenie Ministra Środowiska z dnia 16 grudnia 2016 roku, w sprawie ochrony</w:t>
      </w:r>
      <w:r w:rsidR="004E28E2">
        <w:rPr>
          <w:rFonts w:ascii="Arial" w:eastAsia="CIDFont+F2" w:hAnsi="Arial" w:cs="Arial"/>
          <w:lang w:eastAsia="en-US"/>
        </w:rPr>
        <w:t xml:space="preserve"> </w:t>
      </w:r>
      <w:r w:rsidR="00880DA3" w:rsidRPr="004E28E2">
        <w:rPr>
          <w:rFonts w:ascii="Arial" w:eastAsia="CIDFont+F2" w:hAnsi="Arial" w:cs="Arial"/>
          <w:lang w:eastAsia="en-US"/>
        </w:rPr>
        <w:t>gatunkowej zwierząt (</w:t>
      </w:r>
      <w:r w:rsidR="0029533B" w:rsidRPr="0029533B">
        <w:rPr>
          <w:rFonts w:ascii="Arial" w:eastAsia="CIDFont+F2" w:hAnsi="Arial" w:cs="Arial"/>
          <w:lang w:eastAsia="en-US"/>
        </w:rPr>
        <w:t xml:space="preserve">Dz.U.2023.1580 </w:t>
      </w:r>
      <w:proofErr w:type="spellStart"/>
      <w:r w:rsidR="0029533B" w:rsidRPr="0029533B">
        <w:rPr>
          <w:rFonts w:ascii="Arial" w:eastAsia="CIDFont+F2" w:hAnsi="Arial" w:cs="Arial"/>
          <w:lang w:eastAsia="en-US"/>
        </w:rPr>
        <w:t>t.j</w:t>
      </w:r>
      <w:proofErr w:type="spellEnd"/>
      <w:r w:rsidR="0029533B" w:rsidRPr="0029533B">
        <w:rPr>
          <w:rFonts w:ascii="Arial" w:eastAsia="CIDFont+F2" w:hAnsi="Arial" w:cs="Arial"/>
          <w:lang w:eastAsia="en-US"/>
        </w:rPr>
        <w:t>. z dnia 2023.08.10</w:t>
      </w:r>
      <w:r w:rsidR="00880DA3" w:rsidRPr="004E28E2">
        <w:rPr>
          <w:rFonts w:ascii="Arial" w:eastAsia="CIDFont+F2" w:hAnsi="Arial" w:cs="Arial"/>
          <w:lang w:eastAsia="en-US"/>
        </w:rPr>
        <w:t>);</w:t>
      </w:r>
    </w:p>
    <w:p w14:paraId="6EEB801F" w14:textId="668F6A6A"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30</w:t>
      </w:r>
      <w:r w:rsidR="00880DA3" w:rsidRPr="004E28E2">
        <w:rPr>
          <w:rFonts w:ascii="Arial" w:eastAsia="CIDFont+F2" w:hAnsi="Arial" w:cs="Arial"/>
          <w:lang w:eastAsia="en-US"/>
        </w:rPr>
        <w:t>. Ustawa z dnia 28 września 1991 r. o lasach (</w:t>
      </w:r>
      <w:r w:rsidR="00E7073C" w:rsidRPr="00E7073C">
        <w:rPr>
          <w:rFonts w:ascii="Arial" w:eastAsia="CIDFont+F2" w:hAnsi="Arial" w:cs="Arial"/>
          <w:lang w:eastAsia="en-US"/>
        </w:rPr>
        <w:t xml:space="preserve">Dz.U.2024.530 </w:t>
      </w:r>
      <w:proofErr w:type="spellStart"/>
      <w:r w:rsidR="00E7073C" w:rsidRPr="00E7073C">
        <w:rPr>
          <w:rFonts w:ascii="Arial" w:eastAsia="CIDFont+F2" w:hAnsi="Arial" w:cs="Arial"/>
          <w:lang w:eastAsia="en-US"/>
        </w:rPr>
        <w:t>t.j</w:t>
      </w:r>
      <w:proofErr w:type="spellEnd"/>
      <w:r w:rsidR="00E7073C" w:rsidRPr="00E7073C">
        <w:rPr>
          <w:rFonts w:ascii="Arial" w:eastAsia="CIDFont+F2" w:hAnsi="Arial" w:cs="Arial"/>
          <w:lang w:eastAsia="en-US"/>
        </w:rPr>
        <w:t>. z dnia 2024.04.09</w:t>
      </w:r>
      <w:r w:rsidR="00880DA3" w:rsidRPr="004E28E2">
        <w:rPr>
          <w:rFonts w:ascii="Arial" w:eastAsia="CIDFont+F2" w:hAnsi="Arial" w:cs="Arial"/>
          <w:lang w:eastAsia="en-US"/>
        </w:rPr>
        <w:t>);</w:t>
      </w:r>
    </w:p>
    <w:p w14:paraId="6645D24A" w14:textId="25537ADE" w:rsidR="00880DA3" w:rsidRPr="004E28E2" w:rsidRDefault="00A5118E" w:rsidP="00B666CA">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31</w:t>
      </w:r>
      <w:r w:rsidR="00880DA3" w:rsidRPr="004E28E2">
        <w:rPr>
          <w:rFonts w:ascii="Arial" w:eastAsia="CIDFont+F2" w:hAnsi="Arial" w:cs="Arial"/>
          <w:lang w:eastAsia="en-US"/>
        </w:rPr>
        <w:t>. Ustawa z dnia 14 grudnia 2012 r. o odpadach (</w:t>
      </w:r>
      <w:r w:rsidR="00B666CA" w:rsidRPr="00B666CA">
        <w:rPr>
          <w:rFonts w:ascii="Arial" w:eastAsia="CIDFont+F2" w:hAnsi="Arial" w:cs="Arial"/>
          <w:lang w:eastAsia="en-US"/>
        </w:rPr>
        <w:t xml:space="preserve">Dz.U.2023.1587 </w:t>
      </w:r>
      <w:proofErr w:type="spellStart"/>
      <w:r w:rsidR="00B666CA" w:rsidRPr="00B666CA">
        <w:rPr>
          <w:rFonts w:ascii="Arial" w:eastAsia="CIDFont+F2" w:hAnsi="Arial" w:cs="Arial"/>
          <w:lang w:eastAsia="en-US"/>
        </w:rPr>
        <w:t>t.j</w:t>
      </w:r>
      <w:proofErr w:type="spellEnd"/>
      <w:r w:rsidR="00B666CA" w:rsidRPr="00B666CA">
        <w:rPr>
          <w:rFonts w:ascii="Arial" w:eastAsia="CIDFont+F2" w:hAnsi="Arial" w:cs="Arial"/>
          <w:lang w:eastAsia="en-US"/>
        </w:rPr>
        <w:t>. z dnia 2023.08.10</w:t>
      </w:r>
      <w:r w:rsidR="00880DA3" w:rsidRPr="004E28E2">
        <w:rPr>
          <w:rFonts w:ascii="Arial" w:eastAsia="CIDFont+F2" w:hAnsi="Arial" w:cs="Arial"/>
          <w:lang w:eastAsia="en-US"/>
        </w:rPr>
        <w:t>.);</w:t>
      </w:r>
    </w:p>
    <w:p w14:paraId="1FA14973" w14:textId="7B8EA8E1"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32</w:t>
      </w:r>
      <w:r w:rsidR="00880DA3" w:rsidRPr="004E28E2">
        <w:rPr>
          <w:rFonts w:ascii="Arial" w:eastAsia="CIDFont+F2" w:hAnsi="Arial" w:cs="Arial"/>
          <w:lang w:eastAsia="en-US"/>
        </w:rPr>
        <w:t>. Rozporządzenie Ministra Klimatu z dnia 2 stycznia 2020 r. w sprawie katalogu</w:t>
      </w:r>
    </w:p>
    <w:p w14:paraId="098B736F"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odpadów (Dz. U. z 2020 r. poz. 10);</w:t>
      </w:r>
    </w:p>
    <w:p w14:paraId="7EAB1DB4" w14:textId="55180827"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33</w:t>
      </w:r>
      <w:r w:rsidR="00880DA3" w:rsidRPr="004E28E2">
        <w:rPr>
          <w:rFonts w:ascii="Arial" w:eastAsia="CIDFont+F2" w:hAnsi="Arial" w:cs="Arial"/>
          <w:lang w:eastAsia="en-US"/>
        </w:rPr>
        <w:t>. Rozporządzenie Ministra Środowiska z dnia 10 listopada 2015 r. w sprawie listy</w:t>
      </w:r>
    </w:p>
    <w:p w14:paraId="059F7137"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rodzajów odpadów, które osoby fizyczne lub jednostki organizacyjne niebędące</w:t>
      </w:r>
    </w:p>
    <w:p w14:paraId="50C6F0F8"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przedsiębiorcami mogą poddawać odzyskowi na potrzeby własne, oraz</w:t>
      </w:r>
    </w:p>
    <w:p w14:paraId="7B173773"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dopuszczalnych metod ich odzysku (Dz. U. z 2016 r., poz. 93);</w:t>
      </w:r>
    </w:p>
    <w:p w14:paraId="44B7436B" w14:textId="6B222467"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34</w:t>
      </w:r>
      <w:r w:rsidR="00880DA3" w:rsidRPr="004E28E2">
        <w:rPr>
          <w:rFonts w:ascii="Arial" w:eastAsia="CIDFont+F2" w:hAnsi="Arial" w:cs="Arial"/>
          <w:lang w:eastAsia="en-US"/>
        </w:rPr>
        <w:t>. Ustawa z dnia 13 kwietnia 2007 r. o zapobieganiu szkodom w środowisku i ich</w:t>
      </w:r>
    </w:p>
    <w:p w14:paraId="45A23776" w14:textId="77AEC91C"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naprawie (</w:t>
      </w:r>
      <w:r w:rsidR="00B666CA" w:rsidRPr="00B666CA">
        <w:rPr>
          <w:rFonts w:ascii="Arial" w:eastAsia="CIDFont+F2" w:hAnsi="Arial" w:cs="Arial"/>
          <w:lang w:eastAsia="en-US"/>
        </w:rPr>
        <w:t xml:space="preserve">Dz.U.2020.2187 </w:t>
      </w:r>
      <w:proofErr w:type="spellStart"/>
      <w:r w:rsidR="00B666CA" w:rsidRPr="00B666CA">
        <w:rPr>
          <w:rFonts w:ascii="Arial" w:eastAsia="CIDFont+F2" w:hAnsi="Arial" w:cs="Arial"/>
          <w:lang w:eastAsia="en-US"/>
        </w:rPr>
        <w:t>t.j</w:t>
      </w:r>
      <w:proofErr w:type="spellEnd"/>
      <w:r w:rsidR="00B666CA" w:rsidRPr="00B666CA">
        <w:rPr>
          <w:rFonts w:ascii="Arial" w:eastAsia="CIDFont+F2" w:hAnsi="Arial" w:cs="Arial"/>
          <w:lang w:eastAsia="en-US"/>
        </w:rPr>
        <w:t>. z dnia 2020.12.08</w:t>
      </w:r>
      <w:r w:rsidRPr="004E28E2">
        <w:rPr>
          <w:rFonts w:ascii="Arial" w:eastAsia="CIDFont+F2" w:hAnsi="Arial" w:cs="Arial"/>
          <w:lang w:eastAsia="en-US"/>
        </w:rPr>
        <w:t>);</w:t>
      </w:r>
    </w:p>
    <w:p w14:paraId="58EE7D10" w14:textId="21633785"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36</w:t>
      </w:r>
      <w:r w:rsidR="00880DA3" w:rsidRPr="004E28E2">
        <w:rPr>
          <w:rFonts w:ascii="Arial" w:eastAsia="CIDFont+F2" w:hAnsi="Arial" w:cs="Arial"/>
          <w:lang w:eastAsia="en-US"/>
        </w:rPr>
        <w:t>. Rozporządzenie Ministra Infrastruktury z dnia 23 września 2003 r. w sprawie</w:t>
      </w:r>
    </w:p>
    <w:p w14:paraId="5040C07A"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szczegółowych warunków zarządzania ruchem na drogach oraz wykonywania</w:t>
      </w:r>
    </w:p>
    <w:p w14:paraId="618CE0E9" w14:textId="7524B760" w:rsidR="00880DA3" w:rsidRPr="004E28E2" w:rsidRDefault="00880DA3" w:rsidP="004E28E2">
      <w:pPr>
        <w:spacing w:line="360" w:lineRule="auto"/>
        <w:jc w:val="both"/>
        <w:rPr>
          <w:rFonts w:ascii="Arial" w:eastAsia="CIDFont+F2" w:hAnsi="Arial" w:cs="Arial"/>
          <w:lang w:eastAsia="en-US"/>
        </w:rPr>
      </w:pPr>
      <w:r w:rsidRPr="004E28E2">
        <w:rPr>
          <w:rFonts w:ascii="Arial" w:eastAsia="CIDFont+F2" w:hAnsi="Arial" w:cs="Arial"/>
          <w:lang w:eastAsia="en-US"/>
        </w:rPr>
        <w:t>nadzoru nad tym zarządzaniem (Dz. U. z 2017 r., poz. 784);</w:t>
      </w:r>
    </w:p>
    <w:p w14:paraId="2A47CDC9" w14:textId="5CB8F456"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37</w:t>
      </w:r>
      <w:r w:rsidR="00880DA3" w:rsidRPr="004E28E2">
        <w:rPr>
          <w:rFonts w:ascii="Arial" w:eastAsia="CIDFont+F2" w:hAnsi="Arial" w:cs="Arial"/>
          <w:lang w:eastAsia="en-US"/>
        </w:rPr>
        <w:t>. Rozporządzenie Ministrów Infrastruktury oraz Spraw Wewnętrznych i Administracji</w:t>
      </w:r>
    </w:p>
    <w:p w14:paraId="1FAE58FC"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z dnia 31 lipca 2002 r. w sprawie znaków i sygnałów drogowych (Dz. U. z 2019 r.,</w:t>
      </w:r>
    </w:p>
    <w:p w14:paraId="7E988187"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lastRenderedPageBreak/>
        <w:t>poz. 2310);</w:t>
      </w:r>
    </w:p>
    <w:p w14:paraId="3BAE0AE9" w14:textId="14C9F26A"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38</w:t>
      </w:r>
      <w:r w:rsidR="00880DA3" w:rsidRPr="004E28E2">
        <w:rPr>
          <w:rFonts w:ascii="Arial" w:eastAsia="CIDFont+F2" w:hAnsi="Arial" w:cs="Arial"/>
          <w:lang w:eastAsia="en-US"/>
        </w:rPr>
        <w:t>. Rozporządzenie Ministra Infrastruktury z dnia 3 lipca 2003 r. w sprawie</w:t>
      </w:r>
    </w:p>
    <w:p w14:paraId="1EE551A8"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szczegółowych warunków technicznych dla znaków i sygnałów drogowych oraz</w:t>
      </w:r>
    </w:p>
    <w:p w14:paraId="5E7A58AB"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urządzeń bezpieczeństwa ruchu drogowego i warunków ich umieszczania na drogach</w:t>
      </w:r>
    </w:p>
    <w:p w14:paraId="1C9BD7DC" w14:textId="743A3DCF" w:rsidR="00880DA3" w:rsidRPr="004E28E2" w:rsidRDefault="00880DA3" w:rsidP="004E28E2">
      <w:pPr>
        <w:spacing w:line="360" w:lineRule="auto"/>
        <w:jc w:val="both"/>
        <w:rPr>
          <w:rFonts w:ascii="Arial" w:eastAsia="CIDFont+F2" w:hAnsi="Arial" w:cs="Arial"/>
          <w:lang w:eastAsia="en-US"/>
        </w:rPr>
      </w:pPr>
      <w:r w:rsidRPr="004E28E2">
        <w:rPr>
          <w:rFonts w:ascii="Arial" w:eastAsia="CIDFont+F2" w:hAnsi="Arial" w:cs="Arial"/>
          <w:lang w:eastAsia="en-US"/>
        </w:rPr>
        <w:t xml:space="preserve">(Dz. U. z 2019 r., poz. 2311 z </w:t>
      </w:r>
      <w:proofErr w:type="spellStart"/>
      <w:r w:rsidRPr="004E28E2">
        <w:rPr>
          <w:rFonts w:ascii="Arial" w:eastAsia="CIDFont+F2" w:hAnsi="Arial" w:cs="Arial"/>
          <w:lang w:eastAsia="en-US"/>
        </w:rPr>
        <w:t>późn</w:t>
      </w:r>
      <w:proofErr w:type="spellEnd"/>
      <w:r w:rsidRPr="004E28E2">
        <w:rPr>
          <w:rFonts w:ascii="Arial" w:eastAsia="CIDFont+F2" w:hAnsi="Arial" w:cs="Arial"/>
          <w:lang w:eastAsia="en-US"/>
        </w:rPr>
        <w:t>. zm.);</w:t>
      </w:r>
    </w:p>
    <w:p w14:paraId="26DB8D65" w14:textId="168E9A40"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39</w:t>
      </w:r>
      <w:r w:rsidR="00880DA3" w:rsidRPr="004E28E2">
        <w:rPr>
          <w:rFonts w:ascii="Arial" w:eastAsia="CIDFont+F2" w:hAnsi="Arial" w:cs="Arial"/>
          <w:lang w:eastAsia="en-US"/>
        </w:rPr>
        <w:t>. Ustawa z dnia 29 stycznia 2004 r. - Prawo zamówień publicznych (</w:t>
      </w:r>
      <w:r w:rsidR="006C3205" w:rsidRPr="006C3205">
        <w:rPr>
          <w:rFonts w:ascii="Arial" w:eastAsia="CIDFont+F2" w:hAnsi="Arial" w:cs="Arial"/>
          <w:lang w:eastAsia="en-US"/>
        </w:rPr>
        <w:t xml:space="preserve">Dz.U.2024.1320 </w:t>
      </w:r>
      <w:proofErr w:type="spellStart"/>
      <w:r w:rsidR="006C3205" w:rsidRPr="006C3205">
        <w:rPr>
          <w:rFonts w:ascii="Arial" w:eastAsia="CIDFont+F2" w:hAnsi="Arial" w:cs="Arial"/>
          <w:lang w:eastAsia="en-US"/>
        </w:rPr>
        <w:t>t.j</w:t>
      </w:r>
      <w:proofErr w:type="spellEnd"/>
      <w:r w:rsidR="006C3205" w:rsidRPr="006C3205">
        <w:rPr>
          <w:rFonts w:ascii="Arial" w:eastAsia="CIDFont+F2" w:hAnsi="Arial" w:cs="Arial"/>
          <w:lang w:eastAsia="en-US"/>
        </w:rPr>
        <w:t>. z dnia 2024.08.30</w:t>
      </w:r>
      <w:r w:rsidR="00880DA3" w:rsidRPr="004E28E2">
        <w:rPr>
          <w:rFonts w:ascii="Arial" w:eastAsia="CIDFont+F2" w:hAnsi="Arial" w:cs="Arial"/>
          <w:lang w:eastAsia="en-US"/>
        </w:rPr>
        <w:t>);</w:t>
      </w:r>
    </w:p>
    <w:p w14:paraId="4FCC1563" w14:textId="557EF115"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40</w:t>
      </w:r>
      <w:r w:rsidR="00880DA3" w:rsidRPr="004E28E2">
        <w:rPr>
          <w:rFonts w:ascii="Arial" w:eastAsia="CIDFont+F2" w:hAnsi="Arial" w:cs="Arial"/>
          <w:lang w:eastAsia="en-US"/>
        </w:rPr>
        <w:t>. Ustawa z dnia 27 marca 2003 r. o planowaniu i zagospodarowaniu przestrzennym</w:t>
      </w:r>
    </w:p>
    <w:p w14:paraId="635D4B8F" w14:textId="6204DDB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w:t>
      </w:r>
      <w:r w:rsidR="006C3205" w:rsidRPr="006C3205">
        <w:rPr>
          <w:rFonts w:ascii="Arial" w:eastAsia="CIDFont+F2" w:hAnsi="Arial" w:cs="Arial"/>
          <w:lang w:eastAsia="en-US"/>
        </w:rPr>
        <w:t xml:space="preserve">Dz.U.2024.1130 </w:t>
      </w:r>
      <w:proofErr w:type="spellStart"/>
      <w:r w:rsidR="006C3205" w:rsidRPr="006C3205">
        <w:rPr>
          <w:rFonts w:ascii="Arial" w:eastAsia="CIDFont+F2" w:hAnsi="Arial" w:cs="Arial"/>
          <w:lang w:eastAsia="en-US"/>
        </w:rPr>
        <w:t>t.j</w:t>
      </w:r>
      <w:proofErr w:type="spellEnd"/>
      <w:r w:rsidR="006C3205" w:rsidRPr="006C3205">
        <w:rPr>
          <w:rFonts w:ascii="Arial" w:eastAsia="CIDFont+F2" w:hAnsi="Arial" w:cs="Arial"/>
          <w:lang w:eastAsia="en-US"/>
        </w:rPr>
        <w:t>. z dnia 2024.07.29</w:t>
      </w:r>
      <w:r w:rsidRPr="004E28E2">
        <w:rPr>
          <w:rFonts w:ascii="Arial" w:eastAsia="CIDFont+F2" w:hAnsi="Arial" w:cs="Arial"/>
          <w:lang w:eastAsia="en-US"/>
        </w:rPr>
        <w:t>);</w:t>
      </w:r>
    </w:p>
    <w:p w14:paraId="0D288990" w14:textId="01E46FC5"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41</w:t>
      </w:r>
      <w:r w:rsidR="00880DA3" w:rsidRPr="004E28E2">
        <w:rPr>
          <w:rFonts w:ascii="Arial" w:eastAsia="CIDFont+F2" w:hAnsi="Arial" w:cs="Arial"/>
          <w:lang w:eastAsia="en-US"/>
        </w:rPr>
        <w:t>. Ustawa z dnia 14 czerwca 1960 r. – Kodeks postępowania administracyjnego</w:t>
      </w:r>
    </w:p>
    <w:p w14:paraId="0B50C033" w14:textId="1E98659E" w:rsidR="00880DA3" w:rsidRPr="004E28E2" w:rsidRDefault="00880DA3" w:rsidP="004E28E2">
      <w:pPr>
        <w:spacing w:line="360" w:lineRule="auto"/>
        <w:jc w:val="both"/>
        <w:rPr>
          <w:rFonts w:ascii="Arial" w:eastAsia="CIDFont+F2" w:hAnsi="Arial" w:cs="Arial"/>
          <w:lang w:eastAsia="en-US"/>
        </w:rPr>
      </w:pPr>
      <w:r w:rsidRPr="004E28E2">
        <w:rPr>
          <w:rFonts w:ascii="Arial" w:eastAsia="CIDFont+F2" w:hAnsi="Arial" w:cs="Arial"/>
          <w:lang w:eastAsia="en-US"/>
        </w:rPr>
        <w:t>(</w:t>
      </w:r>
      <w:r w:rsidR="001C3299" w:rsidRPr="001C3299">
        <w:rPr>
          <w:rFonts w:ascii="Arial" w:eastAsia="CIDFont+F2" w:hAnsi="Arial" w:cs="Arial"/>
          <w:lang w:eastAsia="en-US"/>
        </w:rPr>
        <w:t xml:space="preserve">Dz.U.2024.572 </w:t>
      </w:r>
      <w:proofErr w:type="spellStart"/>
      <w:r w:rsidR="001C3299" w:rsidRPr="001C3299">
        <w:rPr>
          <w:rFonts w:ascii="Arial" w:eastAsia="CIDFont+F2" w:hAnsi="Arial" w:cs="Arial"/>
          <w:lang w:eastAsia="en-US"/>
        </w:rPr>
        <w:t>t.j</w:t>
      </w:r>
      <w:proofErr w:type="spellEnd"/>
      <w:r w:rsidR="001C3299" w:rsidRPr="001C3299">
        <w:rPr>
          <w:rFonts w:ascii="Arial" w:eastAsia="CIDFont+F2" w:hAnsi="Arial" w:cs="Arial"/>
          <w:lang w:eastAsia="en-US"/>
        </w:rPr>
        <w:t>. z dnia 2024.04.15</w:t>
      </w:r>
      <w:r w:rsidRPr="004E28E2">
        <w:rPr>
          <w:rFonts w:ascii="Arial" w:eastAsia="CIDFont+F2" w:hAnsi="Arial" w:cs="Arial"/>
          <w:lang w:eastAsia="en-US"/>
        </w:rPr>
        <w:t>);</w:t>
      </w:r>
    </w:p>
    <w:p w14:paraId="724C86BF" w14:textId="43A50CFF"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42</w:t>
      </w:r>
      <w:r w:rsidR="00880DA3" w:rsidRPr="004E28E2">
        <w:rPr>
          <w:rFonts w:ascii="Arial" w:eastAsia="CIDFont+F2" w:hAnsi="Arial" w:cs="Arial"/>
          <w:lang w:eastAsia="en-US"/>
        </w:rPr>
        <w:t>. Ustawa z dnia 6 grudnia 2006 r. o zasadach prowadzenia polityki rozwoju (</w:t>
      </w:r>
      <w:r w:rsidR="004B1C0F" w:rsidRPr="004B1C0F">
        <w:rPr>
          <w:rFonts w:ascii="Arial" w:eastAsia="CIDFont+F2" w:hAnsi="Arial" w:cs="Arial"/>
          <w:lang w:eastAsia="en-US"/>
        </w:rPr>
        <w:t xml:space="preserve">Dz.U.2024.324 </w:t>
      </w:r>
      <w:proofErr w:type="spellStart"/>
      <w:r w:rsidR="004B1C0F" w:rsidRPr="004B1C0F">
        <w:rPr>
          <w:rFonts w:ascii="Arial" w:eastAsia="CIDFont+F2" w:hAnsi="Arial" w:cs="Arial"/>
          <w:lang w:eastAsia="en-US"/>
        </w:rPr>
        <w:t>t.j</w:t>
      </w:r>
      <w:proofErr w:type="spellEnd"/>
      <w:r w:rsidR="004B1C0F" w:rsidRPr="004B1C0F">
        <w:rPr>
          <w:rFonts w:ascii="Arial" w:eastAsia="CIDFont+F2" w:hAnsi="Arial" w:cs="Arial"/>
          <w:lang w:eastAsia="en-US"/>
        </w:rPr>
        <w:t>. z dnia 2024.03.07</w:t>
      </w:r>
      <w:r w:rsidR="00880DA3" w:rsidRPr="004E28E2">
        <w:rPr>
          <w:rFonts w:ascii="Arial" w:eastAsia="CIDFont+F2" w:hAnsi="Arial" w:cs="Arial"/>
          <w:lang w:eastAsia="en-US"/>
        </w:rPr>
        <w:t>);</w:t>
      </w:r>
    </w:p>
    <w:p w14:paraId="59A3BC6F" w14:textId="52529278" w:rsidR="00880DA3" w:rsidRPr="004E28E2" w:rsidRDefault="00A5118E" w:rsidP="004B1C0F">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43</w:t>
      </w:r>
      <w:r w:rsidR="00880DA3" w:rsidRPr="004E28E2">
        <w:rPr>
          <w:rFonts w:ascii="Arial" w:eastAsia="CIDFont+F2" w:hAnsi="Arial" w:cs="Arial"/>
          <w:lang w:eastAsia="en-US"/>
        </w:rPr>
        <w:t>. Ustawa z dnia 27 sierpnia 2009 r. o finansach publicznych (</w:t>
      </w:r>
      <w:r w:rsidR="004B1C0F" w:rsidRPr="004B1C0F">
        <w:rPr>
          <w:rFonts w:ascii="Arial" w:eastAsia="CIDFont+F2" w:hAnsi="Arial" w:cs="Arial"/>
          <w:lang w:eastAsia="en-US"/>
        </w:rPr>
        <w:t xml:space="preserve">Dz.U.2023.1270 </w:t>
      </w:r>
      <w:proofErr w:type="spellStart"/>
      <w:r w:rsidR="004B1C0F" w:rsidRPr="004B1C0F">
        <w:rPr>
          <w:rFonts w:ascii="Arial" w:eastAsia="CIDFont+F2" w:hAnsi="Arial" w:cs="Arial"/>
          <w:lang w:eastAsia="en-US"/>
        </w:rPr>
        <w:t>t.j</w:t>
      </w:r>
      <w:proofErr w:type="spellEnd"/>
      <w:r w:rsidR="004B1C0F" w:rsidRPr="004B1C0F">
        <w:rPr>
          <w:rFonts w:ascii="Arial" w:eastAsia="CIDFont+F2" w:hAnsi="Arial" w:cs="Arial"/>
          <w:lang w:eastAsia="en-US"/>
        </w:rPr>
        <w:t>. z dnia 2023.07.04</w:t>
      </w:r>
      <w:r w:rsidR="00880DA3" w:rsidRPr="004E28E2">
        <w:rPr>
          <w:rFonts w:ascii="Arial" w:eastAsia="CIDFont+F2" w:hAnsi="Arial" w:cs="Arial"/>
          <w:lang w:eastAsia="en-US"/>
        </w:rPr>
        <w:t>);</w:t>
      </w:r>
    </w:p>
    <w:p w14:paraId="7980C277" w14:textId="720742E9"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44</w:t>
      </w:r>
      <w:r w:rsidR="00880DA3" w:rsidRPr="004E28E2">
        <w:rPr>
          <w:rFonts w:ascii="Arial" w:eastAsia="CIDFont+F2" w:hAnsi="Arial" w:cs="Arial"/>
          <w:lang w:eastAsia="en-US"/>
        </w:rPr>
        <w:t>. Ustawa z dnia 7 czerwca 2001 r. o zbiorowym zaopatrzeniu w wodę i zbiorowym</w:t>
      </w:r>
    </w:p>
    <w:p w14:paraId="5BB14EC2" w14:textId="099B43EC"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odprowadzaniu ścieków (</w:t>
      </w:r>
      <w:r w:rsidR="004B1C0F" w:rsidRPr="004B1C0F">
        <w:rPr>
          <w:rFonts w:ascii="Arial" w:eastAsia="CIDFont+F2" w:hAnsi="Arial" w:cs="Arial"/>
          <w:lang w:eastAsia="en-US"/>
        </w:rPr>
        <w:t xml:space="preserve">Dz.U.2024.757 </w:t>
      </w:r>
      <w:proofErr w:type="spellStart"/>
      <w:r w:rsidR="004B1C0F" w:rsidRPr="004B1C0F">
        <w:rPr>
          <w:rFonts w:ascii="Arial" w:eastAsia="CIDFont+F2" w:hAnsi="Arial" w:cs="Arial"/>
          <w:lang w:eastAsia="en-US"/>
        </w:rPr>
        <w:t>t.j</w:t>
      </w:r>
      <w:proofErr w:type="spellEnd"/>
      <w:r w:rsidR="004B1C0F" w:rsidRPr="004B1C0F">
        <w:rPr>
          <w:rFonts w:ascii="Arial" w:eastAsia="CIDFont+F2" w:hAnsi="Arial" w:cs="Arial"/>
          <w:lang w:eastAsia="en-US"/>
        </w:rPr>
        <w:t>. z dnia 2024.05.20</w:t>
      </w:r>
      <w:r w:rsidRPr="004E28E2">
        <w:rPr>
          <w:rFonts w:ascii="Arial" w:eastAsia="CIDFont+F2" w:hAnsi="Arial" w:cs="Arial"/>
          <w:lang w:eastAsia="en-US"/>
        </w:rPr>
        <w:t>);</w:t>
      </w:r>
    </w:p>
    <w:p w14:paraId="4A0DE4C0" w14:textId="69AF830F" w:rsidR="00880DA3" w:rsidRPr="004E28E2" w:rsidRDefault="00A5118E" w:rsidP="004B1C0F">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45</w:t>
      </w:r>
      <w:r w:rsidR="00880DA3" w:rsidRPr="004E28E2">
        <w:rPr>
          <w:rFonts w:ascii="Arial" w:eastAsia="CIDFont+F2" w:hAnsi="Arial" w:cs="Arial"/>
          <w:lang w:eastAsia="en-US"/>
        </w:rPr>
        <w:t>. Ustawa z dnia 26 czerwca 1974 r. - Kodeks pracy (</w:t>
      </w:r>
      <w:r w:rsidR="004B1C0F" w:rsidRPr="004B1C0F">
        <w:rPr>
          <w:rFonts w:ascii="Arial" w:eastAsia="CIDFont+F2" w:hAnsi="Arial" w:cs="Arial"/>
          <w:lang w:eastAsia="en-US"/>
        </w:rPr>
        <w:t xml:space="preserve">Dz.U.2023.1465 </w:t>
      </w:r>
      <w:proofErr w:type="spellStart"/>
      <w:r w:rsidR="004B1C0F" w:rsidRPr="004B1C0F">
        <w:rPr>
          <w:rFonts w:ascii="Arial" w:eastAsia="CIDFont+F2" w:hAnsi="Arial" w:cs="Arial"/>
          <w:lang w:eastAsia="en-US"/>
        </w:rPr>
        <w:t>t.j</w:t>
      </w:r>
      <w:proofErr w:type="spellEnd"/>
      <w:r w:rsidR="004B1C0F" w:rsidRPr="004B1C0F">
        <w:rPr>
          <w:rFonts w:ascii="Arial" w:eastAsia="CIDFont+F2" w:hAnsi="Arial" w:cs="Arial"/>
          <w:lang w:eastAsia="en-US"/>
        </w:rPr>
        <w:t>. z dnia 2023.07.31</w:t>
      </w:r>
      <w:r w:rsidR="00880DA3" w:rsidRPr="004E28E2">
        <w:rPr>
          <w:rFonts w:ascii="Arial" w:eastAsia="CIDFont+F2" w:hAnsi="Arial" w:cs="Arial"/>
          <w:lang w:eastAsia="en-US"/>
        </w:rPr>
        <w:t>);</w:t>
      </w:r>
    </w:p>
    <w:p w14:paraId="3094B456" w14:textId="1E5B0082"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46</w:t>
      </w:r>
      <w:r w:rsidR="00880DA3" w:rsidRPr="004E28E2">
        <w:rPr>
          <w:rFonts w:ascii="Arial" w:eastAsia="CIDFont+F2" w:hAnsi="Arial" w:cs="Arial"/>
          <w:lang w:eastAsia="en-US"/>
        </w:rPr>
        <w:t>. Ustawa z dnia 12 września 2002 r. o normalizacji (Dz. U. z 2015 r. poz. 1483);</w:t>
      </w:r>
    </w:p>
    <w:p w14:paraId="7CC42F54" w14:textId="3FF0CAD9"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47</w:t>
      </w:r>
      <w:r w:rsidR="00880DA3" w:rsidRPr="004E28E2">
        <w:rPr>
          <w:rFonts w:ascii="Arial" w:eastAsia="CIDFont+F2" w:hAnsi="Arial" w:cs="Arial"/>
          <w:lang w:eastAsia="en-US"/>
        </w:rPr>
        <w:t>. Ustawa z dnia 10 maja 2018 r. o ochronie danych osobowych (Dz. U. z 2019 r. poz.</w:t>
      </w:r>
      <w:r w:rsidR="004E28E2">
        <w:rPr>
          <w:rFonts w:ascii="Arial" w:eastAsia="CIDFont+F2" w:hAnsi="Arial" w:cs="Arial"/>
          <w:lang w:eastAsia="en-US"/>
        </w:rPr>
        <w:t xml:space="preserve"> </w:t>
      </w:r>
      <w:r w:rsidR="00880DA3" w:rsidRPr="004E28E2">
        <w:rPr>
          <w:rFonts w:ascii="Arial" w:eastAsia="CIDFont+F2" w:hAnsi="Arial" w:cs="Arial"/>
          <w:lang w:eastAsia="en-US"/>
        </w:rPr>
        <w:t xml:space="preserve">1781 z </w:t>
      </w:r>
      <w:proofErr w:type="spellStart"/>
      <w:r w:rsidR="00880DA3" w:rsidRPr="004E28E2">
        <w:rPr>
          <w:rFonts w:ascii="Arial" w:eastAsia="CIDFont+F2" w:hAnsi="Arial" w:cs="Arial"/>
          <w:lang w:eastAsia="en-US"/>
        </w:rPr>
        <w:t>późn</w:t>
      </w:r>
      <w:proofErr w:type="spellEnd"/>
      <w:r w:rsidR="00880DA3" w:rsidRPr="004E28E2">
        <w:rPr>
          <w:rFonts w:ascii="Arial" w:eastAsia="CIDFont+F2" w:hAnsi="Arial" w:cs="Arial"/>
          <w:lang w:eastAsia="en-US"/>
        </w:rPr>
        <w:t>. zm.) ;</w:t>
      </w:r>
    </w:p>
    <w:p w14:paraId="1A3ACEA2" w14:textId="42728ECB"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48</w:t>
      </w:r>
      <w:r w:rsidR="00880DA3" w:rsidRPr="004E28E2">
        <w:rPr>
          <w:rFonts w:ascii="Arial" w:eastAsia="CIDFont+F2" w:hAnsi="Arial" w:cs="Arial"/>
          <w:lang w:eastAsia="en-US"/>
        </w:rPr>
        <w:t>. Ustawa z dnia 6 września 2001 r. o dostępie do informacji publicznej</w:t>
      </w:r>
    </w:p>
    <w:p w14:paraId="5D15EFB9" w14:textId="7D26BB44"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w:t>
      </w:r>
      <w:r w:rsidR="001C649E" w:rsidRPr="001C649E">
        <w:rPr>
          <w:rFonts w:ascii="Arial" w:eastAsia="CIDFont+F2" w:hAnsi="Arial" w:cs="Arial"/>
          <w:lang w:eastAsia="en-US"/>
        </w:rPr>
        <w:t xml:space="preserve">Dz.U.2022.902 </w:t>
      </w:r>
      <w:proofErr w:type="spellStart"/>
      <w:r w:rsidR="001C649E" w:rsidRPr="001C649E">
        <w:rPr>
          <w:rFonts w:ascii="Arial" w:eastAsia="CIDFont+F2" w:hAnsi="Arial" w:cs="Arial"/>
          <w:lang w:eastAsia="en-US"/>
        </w:rPr>
        <w:t>t.j</w:t>
      </w:r>
      <w:proofErr w:type="spellEnd"/>
      <w:r w:rsidR="001C649E" w:rsidRPr="001C649E">
        <w:rPr>
          <w:rFonts w:ascii="Arial" w:eastAsia="CIDFont+F2" w:hAnsi="Arial" w:cs="Arial"/>
          <w:lang w:eastAsia="en-US"/>
        </w:rPr>
        <w:t>. z dnia 2022.04.27</w:t>
      </w:r>
      <w:r w:rsidRPr="004E28E2">
        <w:rPr>
          <w:rFonts w:ascii="Arial" w:eastAsia="CIDFont+F2" w:hAnsi="Arial" w:cs="Arial"/>
          <w:lang w:eastAsia="en-US"/>
        </w:rPr>
        <w:t>);</w:t>
      </w:r>
    </w:p>
    <w:p w14:paraId="4320A1C2" w14:textId="67EFBAF4"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49</w:t>
      </w:r>
      <w:r w:rsidR="00880DA3" w:rsidRPr="004E28E2">
        <w:rPr>
          <w:rFonts w:ascii="Arial" w:eastAsia="CIDFont+F2" w:hAnsi="Arial" w:cs="Arial"/>
          <w:lang w:eastAsia="en-US"/>
        </w:rPr>
        <w:t>. Ustawa z dnia 4 lutego 1994 r. o prawie autorskim i prawach pokrewnych (</w:t>
      </w:r>
      <w:r w:rsidR="001C649E" w:rsidRPr="001C649E">
        <w:rPr>
          <w:rFonts w:ascii="Arial" w:eastAsia="CIDFont+F2" w:hAnsi="Arial" w:cs="Arial"/>
          <w:lang w:eastAsia="en-US"/>
        </w:rPr>
        <w:t xml:space="preserve">Dz.U.2022.2509 </w:t>
      </w:r>
      <w:proofErr w:type="spellStart"/>
      <w:r w:rsidR="001C649E" w:rsidRPr="001C649E">
        <w:rPr>
          <w:rFonts w:ascii="Arial" w:eastAsia="CIDFont+F2" w:hAnsi="Arial" w:cs="Arial"/>
          <w:lang w:eastAsia="en-US"/>
        </w:rPr>
        <w:t>t.j</w:t>
      </w:r>
      <w:proofErr w:type="spellEnd"/>
      <w:r w:rsidR="001C649E" w:rsidRPr="001C649E">
        <w:rPr>
          <w:rFonts w:ascii="Arial" w:eastAsia="CIDFont+F2" w:hAnsi="Arial" w:cs="Arial"/>
          <w:lang w:eastAsia="en-US"/>
        </w:rPr>
        <w:t>. z dnia 2022.12.06</w:t>
      </w:r>
      <w:r w:rsidR="00880DA3" w:rsidRPr="004E28E2">
        <w:rPr>
          <w:rFonts w:ascii="Arial" w:eastAsia="CIDFont+F2" w:hAnsi="Arial" w:cs="Arial"/>
          <w:lang w:eastAsia="en-US"/>
        </w:rPr>
        <w:t>);</w:t>
      </w:r>
    </w:p>
    <w:p w14:paraId="688088CE" w14:textId="0FFA8B71"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50</w:t>
      </w:r>
      <w:r w:rsidR="00880DA3" w:rsidRPr="004E28E2">
        <w:rPr>
          <w:rFonts w:ascii="Arial" w:eastAsia="CIDFont+F2" w:hAnsi="Arial" w:cs="Arial"/>
          <w:lang w:eastAsia="en-US"/>
        </w:rPr>
        <w:t>. Rozporządzenie Ministra Pracy i Polityki Socjalnej z dnia 26 września 1997 r.</w:t>
      </w:r>
    </w:p>
    <w:p w14:paraId="260D428B"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w sprawie ogólnych przepisów bezpieczeństwa i higieny pracy (Dz. U. z 2003 r. Nr</w:t>
      </w:r>
    </w:p>
    <w:p w14:paraId="65BEA410"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 xml:space="preserve">169, poz. 1650, z </w:t>
      </w:r>
      <w:proofErr w:type="spellStart"/>
      <w:r w:rsidRPr="004E28E2">
        <w:rPr>
          <w:rFonts w:ascii="Arial" w:eastAsia="CIDFont+F2" w:hAnsi="Arial" w:cs="Arial"/>
          <w:lang w:eastAsia="en-US"/>
        </w:rPr>
        <w:t>późn</w:t>
      </w:r>
      <w:proofErr w:type="spellEnd"/>
      <w:r w:rsidRPr="004E28E2">
        <w:rPr>
          <w:rFonts w:ascii="Arial" w:eastAsia="CIDFont+F2" w:hAnsi="Arial" w:cs="Arial"/>
          <w:lang w:eastAsia="en-US"/>
        </w:rPr>
        <w:t>. zm.);</w:t>
      </w:r>
    </w:p>
    <w:p w14:paraId="4F8F4E17" w14:textId="2F90008B" w:rsidR="00880DA3" w:rsidRPr="004E28E2" w:rsidRDefault="00A5118E" w:rsidP="001C649E">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51</w:t>
      </w:r>
      <w:r w:rsidR="00880DA3" w:rsidRPr="004E28E2">
        <w:rPr>
          <w:rFonts w:ascii="Arial" w:eastAsia="CIDFont+F2" w:hAnsi="Arial" w:cs="Arial"/>
          <w:lang w:eastAsia="en-US"/>
        </w:rPr>
        <w:t>. Ustawa z dnia 10 kwietnia 1997 r. - Prawo energetyczne (</w:t>
      </w:r>
      <w:r w:rsidR="001C649E" w:rsidRPr="001C649E">
        <w:rPr>
          <w:rFonts w:ascii="Arial" w:eastAsia="CIDFont+F2" w:hAnsi="Arial" w:cs="Arial"/>
          <w:lang w:eastAsia="en-US"/>
        </w:rPr>
        <w:t xml:space="preserve">Dz.U.2024.266 </w:t>
      </w:r>
      <w:proofErr w:type="spellStart"/>
      <w:r w:rsidR="001C649E" w:rsidRPr="001C649E">
        <w:rPr>
          <w:rFonts w:ascii="Arial" w:eastAsia="CIDFont+F2" w:hAnsi="Arial" w:cs="Arial"/>
          <w:lang w:eastAsia="en-US"/>
        </w:rPr>
        <w:t>t.j</w:t>
      </w:r>
      <w:proofErr w:type="spellEnd"/>
      <w:r w:rsidR="001C649E" w:rsidRPr="001C649E">
        <w:rPr>
          <w:rFonts w:ascii="Arial" w:eastAsia="CIDFont+F2" w:hAnsi="Arial" w:cs="Arial"/>
          <w:lang w:eastAsia="en-US"/>
        </w:rPr>
        <w:t>. z dnia 2024.02.28</w:t>
      </w:r>
      <w:r w:rsidR="00880DA3" w:rsidRPr="004E28E2">
        <w:rPr>
          <w:rFonts w:ascii="Arial" w:eastAsia="CIDFont+F2" w:hAnsi="Arial" w:cs="Arial"/>
          <w:lang w:eastAsia="en-US"/>
        </w:rPr>
        <w:t>);</w:t>
      </w:r>
    </w:p>
    <w:p w14:paraId="52C3B9EE" w14:textId="4A9B65DC"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w:t>
      </w:r>
      <w:r w:rsidR="00880DA3" w:rsidRPr="004E28E2">
        <w:rPr>
          <w:rFonts w:ascii="Arial" w:eastAsia="CIDFont+F2" w:hAnsi="Arial" w:cs="Arial"/>
          <w:lang w:eastAsia="en-US"/>
        </w:rPr>
        <w:t>2. Rozporządzenie Ministra Rozwoju Regionalnego i Budownictwa z dnia 29 marca 2001</w:t>
      </w:r>
      <w:r w:rsidR="004E28E2">
        <w:rPr>
          <w:rFonts w:ascii="Arial" w:eastAsia="CIDFont+F2" w:hAnsi="Arial" w:cs="Arial"/>
          <w:lang w:eastAsia="en-US"/>
        </w:rPr>
        <w:t xml:space="preserve"> </w:t>
      </w:r>
      <w:r w:rsidR="00880DA3" w:rsidRPr="004E28E2">
        <w:rPr>
          <w:rFonts w:ascii="Arial" w:eastAsia="CIDFont+F2" w:hAnsi="Arial" w:cs="Arial"/>
          <w:lang w:eastAsia="en-US"/>
        </w:rPr>
        <w:t>r. w sprawie ewidencji gruntów i budynków (</w:t>
      </w:r>
      <w:proofErr w:type="spellStart"/>
      <w:r w:rsidR="00880DA3" w:rsidRPr="004E28E2">
        <w:rPr>
          <w:rFonts w:ascii="Arial" w:eastAsia="CIDFont+F2" w:hAnsi="Arial" w:cs="Arial"/>
          <w:lang w:eastAsia="en-US"/>
        </w:rPr>
        <w:t>t.j</w:t>
      </w:r>
      <w:proofErr w:type="spellEnd"/>
      <w:r w:rsidR="00880DA3" w:rsidRPr="004E28E2">
        <w:rPr>
          <w:rFonts w:ascii="Arial" w:eastAsia="CIDFont+F2" w:hAnsi="Arial" w:cs="Arial"/>
          <w:lang w:eastAsia="en-US"/>
        </w:rPr>
        <w:t xml:space="preserve">. Dz. U. z 2019 r. poz. 393, z </w:t>
      </w:r>
      <w:proofErr w:type="spellStart"/>
      <w:r w:rsidR="00880DA3" w:rsidRPr="004E28E2">
        <w:rPr>
          <w:rFonts w:ascii="Arial" w:eastAsia="CIDFont+F2" w:hAnsi="Arial" w:cs="Arial"/>
          <w:lang w:eastAsia="en-US"/>
        </w:rPr>
        <w:t>późn</w:t>
      </w:r>
      <w:proofErr w:type="spellEnd"/>
      <w:r w:rsidR="00880DA3" w:rsidRPr="004E28E2">
        <w:rPr>
          <w:rFonts w:ascii="Arial" w:eastAsia="CIDFont+F2" w:hAnsi="Arial" w:cs="Arial"/>
          <w:lang w:eastAsia="en-US"/>
        </w:rPr>
        <w:t>.</w:t>
      </w:r>
    </w:p>
    <w:p w14:paraId="39C0B0AF"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zm.);</w:t>
      </w:r>
    </w:p>
    <w:p w14:paraId="5F18D220" w14:textId="4B6D8EA9"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lastRenderedPageBreak/>
        <w:t>53</w:t>
      </w:r>
      <w:r w:rsidR="00880DA3" w:rsidRPr="004E28E2">
        <w:rPr>
          <w:rFonts w:ascii="Arial" w:eastAsia="CIDFont+F2" w:hAnsi="Arial" w:cs="Arial"/>
          <w:lang w:eastAsia="en-US"/>
        </w:rPr>
        <w:t>. Rozporządzenie Rady Ministrów z dnia 2 grudnia 2010 r. w sprawie szczegółowego</w:t>
      </w:r>
      <w:r w:rsidR="004E28E2">
        <w:rPr>
          <w:rFonts w:ascii="Arial" w:eastAsia="CIDFont+F2" w:hAnsi="Arial" w:cs="Arial"/>
          <w:lang w:eastAsia="en-US"/>
        </w:rPr>
        <w:t xml:space="preserve"> </w:t>
      </w:r>
      <w:r w:rsidR="00880DA3" w:rsidRPr="004E28E2">
        <w:rPr>
          <w:rFonts w:ascii="Arial" w:eastAsia="CIDFont+F2" w:hAnsi="Arial" w:cs="Arial"/>
          <w:lang w:eastAsia="en-US"/>
        </w:rPr>
        <w:t>sposobu i trybu finansowania inwestycji z budżetu państwa (Dz. U. z 2010 roku, Nr</w:t>
      </w:r>
      <w:r w:rsidR="004E28E2">
        <w:rPr>
          <w:rFonts w:ascii="Arial" w:eastAsia="CIDFont+F2" w:hAnsi="Arial" w:cs="Arial"/>
          <w:lang w:eastAsia="en-US"/>
        </w:rPr>
        <w:t xml:space="preserve"> </w:t>
      </w:r>
      <w:r w:rsidR="00880DA3" w:rsidRPr="004E28E2">
        <w:rPr>
          <w:rFonts w:ascii="Arial" w:eastAsia="CIDFont+F2" w:hAnsi="Arial" w:cs="Arial"/>
          <w:lang w:eastAsia="en-US"/>
        </w:rPr>
        <w:t>238, poz. 1579);</w:t>
      </w:r>
    </w:p>
    <w:p w14:paraId="70304C94" w14:textId="759E2D2A"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54</w:t>
      </w:r>
      <w:r w:rsidR="00880DA3" w:rsidRPr="004E28E2">
        <w:rPr>
          <w:rFonts w:ascii="Arial" w:eastAsia="CIDFont+F2" w:hAnsi="Arial" w:cs="Arial"/>
          <w:lang w:eastAsia="en-US"/>
        </w:rPr>
        <w:t>. Rozporządzenie Komisji (WE) nr 1828/2006 z dnia 8 grudnia 2006 r. ustanawiające</w:t>
      </w:r>
      <w:r w:rsidR="004E28E2">
        <w:rPr>
          <w:rFonts w:ascii="Arial" w:eastAsia="CIDFont+F2" w:hAnsi="Arial" w:cs="Arial"/>
          <w:lang w:eastAsia="en-US"/>
        </w:rPr>
        <w:t xml:space="preserve"> </w:t>
      </w:r>
      <w:r w:rsidR="00880DA3" w:rsidRPr="004E28E2">
        <w:rPr>
          <w:rFonts w:ascii="Arial" w:eastAsia="CIDFont+F2" w:hAnsi="Arial" w:cs="Arial"/>
          <w:lang w:eastAsia="en-US"/>
        </w:rPr>
        <w:t>szczegółowe zasady wykonania rozporządzenia Rady (WE) nr 1083/2006</w:t>
      </w:r>
      <w:r w:rsidR="004E28E2">
        <w:rPr>
          <w:rFonts w:ascii="Arial" w:eastAsia="CIDFont+F2" w:hAnsi="Arial" w:cs="Arial"/>
          <w:lang w:eastAsia="en-US"/>
        </w:rPr>
        <w:t xml:space="preserve"> </w:t>
      </w:r>
      <w:r w:rsidR="00880DA3" w:rsidRPr="004E28E2">
        <w:rPr>
          <w:rFonts w:ascii="Arial" w:eastAsia="CIDFont+F2" w:hAnsi="Arial" w:cs="Arial"/>
          <w:lang w:eastAsia="en-US"/>
        </w:rPr>
        <w:t>ustanawiającego przepisy ogólne dotyczące Europejskiego Funduszu Rozwoju</w:t>
      </w:r>
      <w:r w:rsidR="004E28E2">
        <w:rPr>
          <w:rFonts w:ascii="Arial" w:eastAsia="CIDFont+F2" w:hAnsi="Arial" w:cs="Arial"/>
          <w:lang w:eastAsia="en-US"/>
        </w:rPr>
        <w:t xml:space="preserve"> </w:t>
      </w:r>
      <w:r w:rsidR="00880DA3" w:rsidRPr="004E28E2">
        <w:rPr>
          <w:rFonts w:ascii="Arial" w:eastAsia="CIDFont+F2" w:hAnsi="Arial" w:cs="Arial"/>
          <w:lang w:eastAsia="en-US"/>
        </w:rPr>
        <w:t>Regionalnego, Europejskiego Funduszu Społecznego oraz Funduszu Spójności oraz</w:t>
      </w:r>
      <w:r w:rsidR="004E28E2">
        <w:rPr>
          <w:rFonts w:ascii="Arial" w:eastAsia="CIDFont+F2" w:hAnsi="Arial" w:cs="Arial"/>
          <w:lang w:eastAsia="en-US"/>
        </w:rPr>
        <w:t xml:space="preserve"> </w:t>
      </w:r>
      <w:r w:rsidR="00880DA3" w:rsidRPr="004E28E2">
        <w:rPr>
          <w:rFonts w:ascii="Arial" w:eastAsia="CIDFont+F2" w:hAnsi="Arial" w:cs="Arial"/>
          <w:lang w:eastAsia="en-US"/>
        </w:rPr>
        <w:t>rozporządzenia (WE) nr 1080/2006 Parlamentu Europejskiego i Rady w sprawie</w:t>
      </w:r>
      <w:r w:rsidR="004E28E2">
        <w:rPr>
          <w:rFonts w:ascii="Arial" w:eastAsia="CIDFont+F2" w:hAnsi="Arial" w:cs="Arial"/>
          <w:lang w:eastAsia="en-US"/>
        </w:rPr>
        <w:t xml:space="preserve"> </w:t>
      </w:r>
      <w:r w:rsidR="00880DA3" w:rsidRPr="004E28E2">
        <w:rPr>
          <w:rFonts w:ascii="Arial" w:eastAsia="CIDFont+F2" w:hAnsi="Arial" w:cs="Arial"/>
          <w:lang w:eastAsia="en-US"/>
        </w:rPr>
        <w:t>Europejskiego Funduszu Rozwoju Regionalnego (Dz. U. UE L 371 z 27.12.2006); 119. Konwencja o obszarach wodno-błotnych mających znaczenie międzynarodowe,</w:t>
      </w:r>
      <w:r w:rsidR="004E28E2">
        <w:rPr>
          <w:rFonts w:ascii="Arial" w:eastAsia="CIDFont+F2" w:hAnsi="Arial" w:cs="Arial"/>
          <w:lang w:eastAsia="en-US"/>
        </w:rPr>
        <w:t xml:space="preserve"> </w:t>
      </w:r>
      <w:r w:rsidR="00880DA3" w:rsidRPr="004E28E2">
        <w:rPr>
          <w:rFonts w:ascii="Arial" w:eastAsia="CIDFont+F2" w:hAnsi="Arial" w:cs="Arial"/>
          <w:lang w:eastAsia="en-US"/>
        </w:rPr>
        <w:t xml:space="preserve">zwłaszcza jako środowisko życiowe ptactwa wodnego, sporządzona w </w:t>
      </w:r>
      <w:proofErr w:type="spellStart"/>
      <w:r w:rsidR="00880DA3" w:rsidRPr="004E28E2">
        <w:rPr>
          <w:rFonts w:ascii="Arial" w:eastAsia="CIDFont+F2" w:hAnsi="Arial" w:cs="Arial"/>
          <w:lang w:eastAsia="en-US"/>
        </w:rPr>
        <w:t>Ramsarze</w:t>
      </w:r>
      <w:proofErr w:type="spellEnd"/>
      <w:r w:rsidR="00880DA3" w:rsidRPr="004E28E2">
        <w:rPr>
          <w:rFonts w:ascii="Arial" w:eastAsia="CIDFont+F2" w:hAnsi="Arial" w:cs="Arial"/>
          <w:lang w:eastAsia="en-US"/>
        </w:rPr>
        <w:t xml:space="preserve"> dnia</w:t>
      </w:r>
      <w:r w:rsidR="004E28E2">
        <w:rPr>
          <w:rFonts w:ascii="Arial" w:eastAsia="CIDFont+F2" w:hAnsi="Arial" w:cs="Arial"/>
          <w:lang w:eastAsia="en-US"/>
        </w:rPr>
        <w:t xml:space="preserve"> </w:t>
      </w:r>
      <w:r w:rsidR="00880DA3" w:rsidRPr="004E28E2">
        <w:rPr>
          <w:rFonts w:ascii="Arial" w:eastAsia="CIDFont+F2" w:hAnsi="Arial" w:cs="Arial"/>
          <w:lang w:eastAsia="en-US"/>
        </w:rPr>
        <w:t xml:space="preserve">2 lutego 1971 r. (Dz. U. z 1978 r. Nr 7, poz. 24, z </w:t>
      </w:r>
      <w:proofErr w:type="spellStart"/>
      <w:r w:rsidR="00880DA3" w:rsidRPr="004E28E2">
        <w:rPr>
          <w:rFonts w:ascii="Arial" w:eastAsia="CIDFont+F2" w:hAnsi="Arial" w:cs="Arial"/>
          <w:lang w:eastAsia="en-US"/>
        </w:rPr>
        <w:t>późn</w:t>
      </w:r>
      <w:proofErr w:type="spellEnd"/>
      <w:r w:rsidR="00880DA3" w:rsidRPr="004E28E2">
        <w:rPr>
          <w:rFonts w:ascii="Arial" w:eastAsia="CIDFont+F2" w:hAnsi="Arial" w:cs="Arial"/>
          <w:lang w:eastAsia="en-US"/>
        </w:rPr>
        <w:t>. zm.);</w:t>
      </w:r>
    </w:p>
    <w:p w14:paraId="07F6C57A" w14:textId="4806EA25"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55</w:t>
      </w:r>
      <w:r w:rsidR="00880DA3" w:rsidRPr="004E28E2">
        <w:rPr>
          <w:rFonts w:ascii="Arial" w:eastAsia="CIDFont+F2" w:hAnsi="Arial" w:cs="Arial"/>
          <w:lang w:eastAsia="en-US"/>
        </w:rPr>
        <w:t>. Konwencja o ochronie wędrownych gatunków dzikich zwierząt, sporządzona w Bonn</w:t>
      </w:r>
    </w:p>
    <w:p w14:paraId="2102889A"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dnia 23 czerwca 1979 r. (Dz. U. z 2003 r. Nr 2, poz. 17);</w:t>
      </w:r>
    </w:p>
    <w:p w14:paraId="793F4705" w14:textId="1557C7E2"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56</w:t>
      </w:r>
      <w:r w:rsidR="00880DA3" w:rsidRPr="004E28E2">
        <w:rPr>
          <w:rFonts w:ascii="Arial" w:eastAsia="CIDFont+F2" w:hAnsi="Arial" w:cs="Arial"/>
          <w:lang w:eastAsia="en-US"/>
        </w:rPr>
        <w:t>. Konwencja o ochronie gatunków dzikiej flory i fauny europejskiej oraz ich siedlisk,</w:t>
      </w:r>
    </w:p>
    <w:p w14:paraId="0B948B2C"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sporządzona w Bernie dnia 19 września 1979 r. (Dz. U. z 1996 r. Nr 58, poz. 263);</w:t>
      </w:r>
    </w:p>
    <w:p w14:paraId="04BA39D2" w14:textId="6208299F" w:rsidR="00880DA3" w:rsidRPr="004E28E2" w:rsidRDefault="00A5118E" w:rsidP="004E28E2">
      <w:pPr>
        <w:autoSpaceDE w:val="0"/>
        <w:autoSpaceDN w:val="0"/>
        <w:adjustRightInd w:val="0"/>
        <w:spacing w:line="360" w:lineRule="auto"/>
        <w:jc w:val="both"/>
        <w:rPr>
          <w:rFonts w:ascii="Arial" w:eastAsia="CIDFont+F2" w:hAnsi="Arial" w:cs="Arial"/>
          <w:lang w:eastAsia="en-US"/>
        </w:rPr>
      </w:pPr>
      <w:r>
        <w:rPr>
          <w:rFonts w:ascii="Arial" w:eastAsia="CIDFont+F2" w:hAnsi="Arial" w:cs="Arial"/>
          <w:lang w:eastAsia="en-US"/>
        </w:rPr>
        <w:t>57</w:t>
      </w:r>
      <w:r w:rsidR="00880DA3" w:rsidRPr="004E28E2">
        <w:rPr>
          <w:rFonts w:ascii="Arial" w:eastAsia="CIDFont+F2" w:hAnsi="Arial" w:cs="Arial"/>
          <w:lang w:eastAsia="en-US"/>
        </w:rPr>
        <w:t>. Zarządzenie Ministra Infrastruktury Nr 2 z dnia 17 stycznia 2017 roku w sprawie</w:t>
      </w:r>
    </w:p>
    <w:p w14:paraId="7748E329"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wdrażania wymagań techniczno-obronnych w zakresie projektowania i użytkowania</w:t>
      </w:r>
    </w:p>
    <w:p w14:paraId="423F8CBD"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 xml:space="preserve">dróg i obiektów inżynierskich (Dz. Urz. Urz. </w:t>
      </w:r>
      <w:proofErr w:type="spellStart"/>
      <w:r w:rsidRPr="004E28E2">
        <w:rPr>
          <w:rFonts w:ascii="Arial" w:eastAsia="CIDFont+F2" w:hAnsi="Arial" w:cs="Arial"/>
          <w:lang w:eastAsia="en-US"/>
        </w:rPr>
        <w:t>MIiB</w:t>
      </w:r>
      <w:proofErr w:type="spellEnd"/>
      <w:r w:rsidRPr="004E28E2">
        <w:rPr>
          <w:rFonts w:ascii="Arial" w:eastAsia="CIDFont+F2" w:hAnsi="Arial" w:cs="Arial"/>
          <w:lang w:eastAsia="en-US"/>
        </w:rPr>
        <w:t xml:space="preserve"> z 2017 roku, poz. 3);</w:t>
      </w:r>
    </w:p>
    <w:p w14:paraId="4D13EC26"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126. Rozporządzenia Ministra Gospodarki z dnia 2 czerwca 2016 roku w sprawie</w:t>
      </w:r>
    </w:p>
    <w:p w14:paraId="10574879" w14:textId="77777777" w:rsidR="00880DA3" w:rsidRPr="004E28E2" w:rsidRDefault="00880DA3" w:rsidP="004E28E2">
      <w:pPr>
        <w:autoSpaceDE w:val="0"/>
        <w:autoSpaceDN w:val="0"/>
        <w:adjustRightInd w:val="0"/>
        <w:spacing w:line="360" w:lineRule="auto"/>
        <w:jc w:val="both"/>
        <w:rPr>
          <w:rFonts w:ascii="Arial" w:eastAsia="CIDFont+F2" w:hAnsi="Arial" w:cs="Arial"/>
          <w:lang w:eastAsia="en-US"/>
        </w:rPr>
      </w:pPr>
      <w:r w:rsidRPr="004E28E2">
        <w:rPr>
          <w:rFonts w:ascii="Arial" w:eastAsia="CIDFont+F2" w:hAnsi="Arial" w:cs="Arial"/>
          <w:lang w:eastAsia="en-US"/>
        </w:rPr>
        <w:t>zasadniczych wymagań dla sprzętu elektrycznego (Dz. U. z 2016 roku, poz. 806);</w:t>
      </w:r>
    </w:p>
    <w:p w14:paraId="31CABB0A" w14:textId="77777777" w:rsidR="001C649E" w:rsidRDefault="001C649E" w:rsidP="003659D5">
      <w:pPr>
        <w:spacing w:line="360" w:lineRule="auto"/>
        <w:rPr>
          <w:rFonts w:ascii="Arial" w:hAnsi="Arial" w:cs="Arial"/>
          <w:b/>
        </w:rPr>
      </w:pPr>
    </w:p>
    <w:p w14:paraId="49A7CC2F" w14:textId="32B3AB98" w:rsidR="003659D5" w:rsidRPr="003659D5" w:rsidRDefault="003659D5" w:rsidP="003659D5">
      <w:pPr>
        <w:spacing w:line="360" w:lineRule="auto"/>
        <w:rPr>
          <w:rFonts w:ascii="Arial" w:hAnsi="Arial" w:cs="Arial"/>
          <w:b/>
        </w:rPr>
      </w:pPr>
      <w:r w:rsidRPr="003659D5">
        <w:rPr>
          <w:rFonts w:ascii="Arial" w:hAnsi="Arial" w:cs="Arial"/>
          <w:b/>
        </w:rPr>
        <w:t>UWAGA:</w:t>
      </w:r>
    </w:p>
    <w:p w14:paraId="4550F48D" w14:textId="391F6AB4" w:rsidR="003659D5" w:rsidRPr="003659D5" w:rsidRDefault="003659D5" w:rsidP="003659D5">
      <w:pPr>
        <w:spacing w:line="360" w:lineRule="auto"/>
        <w:jc w:val="both"/>
        <w:rPr>
          <w:rFonts w:ascii="Arial" w:hAnsi="Arial" w:cs="Arial"/>
        </w:rPr>
      </w:pPr>
      <w:r w:rsidRPr="003659D5">
        <w:rPr>
          <w:rFonts w:ascii="Arial" w:hAnsi="Arial" w:cs="Arial"/>
        </w:rPr>
        <w:t xml:space="preserve">Dokumentacja musi spełniać obowiązujące przepisy i warunki </w:t>
      </w:r>
      <w:proofErr w:type="spellStart"/>
      <w:r w:rsidRPr="003659D5">
        <w:rPr>
          <w:rFonts w:ascii="Arial" w:hAnsi="Arial" w:cs="Arial"/>
        </w:rPr>
        <w:t>techniczno</w:t>
      </w:r>
      <w:proofErr w:type="spellEnd"/>
      <w:r w:rsidRPr="003659D5">
        <w:rPr>
          <w:rFonts w:ascii="Arial" w:hAnsi="Arial" w:cs="Arial"/>
        </w:rPr>
        <w:t xml:space="preserve"> – budowlane oraz być opracowana zgodnie z Rozporządzeniem Ministra Rozwoju z dnia 11 września 2020r. w sprawie szczegółowego zakresu i formy projektu budowlanego</w:t>
      </w:r>
      <w:r w:rsidR="00084A3B">
        <w:rPr>
          <w:rFonts w:ascii="Arial" w:hAnsi="Arial" w:cs="Arial"/>
        </w:rPr>
        <w:t xml:space="preserve">          </w:t>
      </w:r>
      <w:r w:rsidRPr="003659D5">
        <w:rPr>
          <w:rFonts w:ascii="Arial" w:hAnsi="Arial" w:cs="Arial"/>
        </w:rPr>
        <w:t xml:space="preserve"> (</w:t>
      </w:r>
      <w:r w:rsidR="00084A3B" w:rsidRPr="00084A3B">
        <w:rPr>
          <w:rFonts w:ascii="Arial" w:hAnsi="Arial" w:cs="Arial"/>
        </w:rPr>
        <w:t xml:space="preserve">Dz.U.2022.1679 </w:t>
      </w:r>
      <w:proofErr w:type="spellStart"/>
      <w:r w:rsidR="00084A3B" w:rsidRPr="00084A3B">
        <w:rPr>
          <w:rFonts w:ascii="Arial" w:hAnsi="Arial" w:cs="Arial"/>
        </w:rPr>
        <w:t>t.j</w:t>
      </w:r>
      <w:proofErr w:type="spellEnd"/>
      <w:r w:rsidR="00084A3B" w:rsidRPr="00084A3B">
        <w:rPr>
          <w:rFonts w:ascii="Arial" w:hAnsi="Arial" w:cs="Arial"/>
        </w:rPr>
        <w:t>. z dnia 2022.08.10</w:t>
      </w:r>
      <w:r w:rsidRPr="003659D5">
        <w:rPr>
          <w:rFonts w:ascii="Arial" w:hAnsi="Arial" w:cs="Arial"/>
        </w:rPr>
        <w:t xml:space="preserve">). </w:t>
      </w:r>
    </w:p>
    <w:p w14:paraId="4DC29805" w14:textId="77777777" w:rsidR="003659D5" w:rsidRPr="003659D5" w:rsidRDefault="003659D5" w:rsidP="003659D5">
      <w:pPr>
        <w:spacing w:line="360" w:lineRule="auto"/>
        <w:jc w:val="both"/>
        <w:rPr>
          <w:rFonts w:ascii="Arial" w:hAnsi="Arial" w:cs="Arial"/>
        </w:rPr>
      </w:pPr>
    </w:p>
    <w:p w14:paraId="12275EB8" w14:textId="054D4E0A" w:rsidR="003659D5" w:rsidRPr="003659D5" w:rsidRDefault="003659D5" w:rsidP="003659D5">
      <w:pPr>
        <w:spacing w:line="360" w:lineRule="auto"/>
        <w:jc w:val="both"/>
        <w:rPr>
          <w:rFonts w:ascii="Arial" w:hAnsi="Arial" w:cs="Arial"/>
        </w:rPr>
      </w:pPr>
      <w:r w:rsidRPr="003659D5">
        <w:rPr>
          <w:rFonts w:ascii="Arial" w:hAnsi="Arial" w:cs="Arial"/>
        </w:rPr>
        <w:t xml:space="preserve">Dokumentacja projektowa w zakresie opisu proponowanych materiałów i urządzeń powinna być wykonana zgodnie z art. 99 ustawy </w:t>
      </w:r>
      <w:proofErr w:type="spellStart"/>
      <w:r w:rsidRPr="003659D5">
        <w:rPr>
          <w:rFonts w:ascii="Arial" w:hAnsi="Arial" w:cs="Arial"/>
        </w:rPr>
        <w:t>Pzp</w:t>
      </w:r>
      <w:proofErr w:type="spellEnd"/>
      <w:r w:rsidRPr="003659D5">
        <w:rPr>
          <w:rFonts w:ascii="Arial" w:hAnsi="Arial" w:cs="Arial"/>
        </w:rPr>
        <w:t>. Przedmiotu zamówienia nie można opisywać</w:t>
      </w:r>
      <w:r>
        <w:rPr>
          <w:rFonts w:ascii="Arial" w:hAnsi="Arial" w:cs="Arial"/>
        </w:rPr>
        <w:t xml:space="preserve"> </w:t>
      </w:r>
      <w:r w:rsidRPr="003659D5">
        <w:rPr>
          <w:rFonts w:ascii="Arial" w:hAnsi="Arial" w:cs="Arial"/>
        </w:rPr>
        <w:t xml:space="preserve">w sposób, który mógłby utrudniać uczciwą konkurencję, w szczególności przez wskazanie znaków towarowych, patentów lub pochodzenia, źródła lub szczególnego procesu, który charakteryzuje produkty lub usługi dostarczane </w:t>
      </w:r>
      <w:r w:rsidRPr="003659D5">
        <w:rPr>
          <w:rFonts w:ascii="Arial" w:hAnsi="Arial" w:cs="Arial"/>
        </w:rPr>
        <w:lastRenderedPageBreak/>
        <w:t xml:space="preserve">przez konkretnego wykonawcę, jeżeli mogłoby to doprowadzić do uprzywilejowania lub wyeliminowania niektórych wykonawców lub produktów. Przedmiot zamówienia można opisać przez wskazanie znaków towarowych, patentów lub pochodzenia, źródła lub szczególnego procesu, który charakteryzuje produkty lub usługi dostarczane przez konkretnego wykonawcę, jeżeli Wykonawca dokumentacji nie może opisać przedmiotu zamówienia w wystarczająco precyzyjny i zrozumiały sposób, a wskazaniu takiemu towarzyszą wyrazy „lub równoważny”. W takim przypadku Wykonawca wskazuje w opisie przedmiotu zamówienia kryteria stosowane w celu oceny równoważności. Przedmiot zamówienia winien być opisany zgodnie z art. 101 Ustawy </w:t>
      </w:r>
      <w:proofErr w:type="spellStart"/>
      <w:r w:rsidRPr="003659D5">
        <w:rPr>
          <w:rFonts w:ascii="Arial" w:hAnsi="Arial" w:cs="Arial"/>
        </w:rPr>
        <w:t>Pzp</w:t>
      </w:r>
      <w:proofErr w:type="spellEnd"/>
      <w:r w:rsidRPr="003659D5">
        <w:rPr>
          <w:rFonts w:ascii="Arial" w:hAnsi="Arial" w:cs="Arial"/>
        </w:rPr>
        <w:t xml:space="preserve">. </w:t>
      </w:r>
    </w:p>
    <w:p w14:paraId="0B6963DB" w14:textId="13B07D5D" w:rsidR="003659D5" w:rsidRDefault="003659D5" w:rsidP="00DF02DE">
      <w:pPr>
        <w:spacing w:line="360" w:lineRule="auto"/>
        <w:ind w:firstLine="708"/>
        <w:jc w:val="both"/>
        <w:rPr>
          <w:rFonts w:ascii="Arial" w:hAnsi="Arial" w:cs="Arial"/>
        </w:rPr>
      </w:pPr>
      <w:r w:rsidRPr="003659D5">
        <w:rPr>
          <w:rFonts w:ascii="Arial" w:hAnsi="Arial" w:cs="Arial"/>
        </w:rPr>
        <w:t xml:space="preserve">Dokumentacja techniczna winna uwzględniać zapisy art. 100 Ustawy </w:t>
      </w:r>
      <w:proofErr w:type="spellStart"/>
      <w:r w:rsidRPr="003659D5">
        <w:rPr>
          <w:rFonts w:ascii="Arial" w:hAnsi="Arial" w:cs="Arial"/>
        </w:rPr>
        <w:t>Pzp</w:t>
      </w:r>
      <w:proofErr w:type="spellEnd"/>
      <w:r w:rsidRPr="003659D5">
        <w:rPr>
          <w:rFonts w:ascii="Arial" w:hAnsi="Arial" w:cs="Arial"/>
        </w:rPr>
        <w:t>. tj. „W przypadku zamówień przeznaczonych do użytku osób fizycznych, w tym pracowników zamawiającego, opis przedmiotu zamówienia sporządza się, z uwzględnieniem wymagań w zakresie dostępności dla osób niepełnosprawnych oraz projektowania z przeznaczeniem dla wszystkich użytkowników, chyba że nie jest to uzasadnione charakterem przedmiotu zamówienia. Jeżeli wymagania, o których mowa w ust. 1, wynikają z aktu prawa Unii Europejskiej, przedmiot zamówienia, w zakresie wymagań dotyczących dostępności dla osób niepełnosprawnych oraz projektowania z przeznaczeniem dla wszystkich użytkowników, opisuje się przez odesłanie do tego aktu”.</w:t>
      </w:r>
    </w:p>
    <w:p w14:paraId="23BDE43D" w14:textId="77777777" w:rsidR="004D2287" w:rsidRDefault="004D2287" w:rsidP="00403D21">
      <w:pPr>
        <w:spacing w:line="360" w:lineRule="auto"/>
        <w:jc w:val="both"/>
        <w:rPr>
          <w:rFonts w:ascii="Arial" w:hAnsi="Arial" w:cs="Arial"/>
        </w:rPr>
      </w:pPr>
    </w:p>
    <w:p w14:paraId="114CF125" w14:textId="7718D420" w:rsidR="004D2287" w:rsidRDefault="004D2287" w:rsidP="00403D21">
      <w:pPr>
        <w:spacing w:line="360" w:lineRule="auto"/>
        <w:jc w:val="both"/>
        <w:rPr>
          <w:b/>
          <w:bCs/>
        </w:rPr>
      </w:pPr>
      <w:r w:rsidRPr="004D2287">
        <w:rPr>
          <w:b/>
          <w:bCs/>
        </w:rPr>
        <w:t>4. SZACUNKOWE KOSZTY REALIZACJI ZADANIA</w:t>
      </w:r>
    </w:p>
    <w:p w14:paraId="250C20FB" w14:textId="0324E73A" w:rsidR="00187245" w:rsidRDefault="00187245" w:rsidP="00403D21">
      <w:pPr>
        <w:spacing w:line="360" w:lineRule="auto"/>
        <w:jc w:val="both"/>
        <w:rPr>
          <w:b/>
          <w:bCs/>
        </w:rPr>
      </w:pPr>
    </w:p>
    <w:p w14:paraId="7B2D799F" w14:textId="5DB93FBD" w:rsidR="00D97496" w:rsidRPr="00D97496" w:rsidRDefault="00D97496" w:rsidP="00403D21">
      <w:pPr>
        <w:spacing w:line="360" w:lineRule="auto"/>
        <w:jc w:val="both"/>
        <w:rPr>
          <w:b/>
          <w:bCs/>
          <w:color w:val="0D0D0D" w:themeColor="text1" w:themeTint="F2"/>
          <w:u w:val="single"/>
        </w:rPr>
      </w:pPr>
      <w:r w:rsidRPr="00D97496">
        <w:rPr>
          <w:b/>
          <w:bCs/>
          <w:color w:val="0D0D0D" w:themeColor="text1" w:themeTint="F2"/>
          <w:u w:val="single"/>
        </w:rPr>
        <w:t>WEDŁUG ODRĘBNEGO ZAŁĄCZNIKA:</w:t>
      </w:r>
    </w:p>
    <w:p w14:paraId="04B789D0" w14:textId="33B0AACB" w:rsidR="00D97496" w:rsidRPr="00D97496" w:rsidRDefault="00D97496" w:rsidP="00403D21">
      <w:pPr>
        <w:pStyle w:val="Akapitzlist"/>
        <w:numPr>
          <w:ilvl w:val="0"/>
          <w:numId w:val="33"/>
        </w:numPr>
        <w:spacing w:line="360" w:lineRule="auto"/>
        <w:jc w:val="both"/>
        <w:rPr>
          <w:b/>
          <w:bCs/>
          <w:color w:val="0D0D0D" w:themeColor="text1" w:themeTint="F2"/>
        </w:rPr>
      </w:pPr>
      <w:r w:rsidRPr="00D97496">
        <w:rPr>
          <w:b/>
          <w:bCs/>
          <w:color w:val="0D0D0D" w:themeColor="text1" w:themeTint="F2"/>
        </w:rPr>
        <w:t>Przedmiar i kosztorys inwestorski</w:t>
      </w:r>
      <w:r>
        <w:rPr>
          <w:b/>
          <w:bCs/>
          <w:color w:val="0D0D0D" w:themeColor="text1" w:themeTint="F2"/>
        </w:rPr>
        <w:t>.</w:t>
      </w:r>
    </w:p>
    <w:p w14:paraId="3B6919F0" w14:textId="1B950976" w:rsidR="00D97496" w:rsidRPr="00D97496" w:rsidRDefault="00D97496" w:rsidP="00403D21">
      <w:pPr>
        <w:pStyle w:val="Akapitzlist"/>
        <w:numPr>
          <w:ilvl w:val="0"/>
          <w:numId w:val="33"/>
        </w:numPr>
        <w:spacing w:line="360" w:lineRule="auto"/>
        <w:jc w:val="both"/>
        <w:rPr>
          <w:b/>
          <w:bCs/>
          <w:color w:val="0D0D0D" w:themeColor="text1" w:themeTint="F2"/>
        </w:rPr>
      </w:pPr>
      <w:r w:rsidRPr="00D97496">
        <w:rPr>
          <w:b/>
          <w:bCs/>
          <w:color w:val="0D0D0D" w:themeColor="text1" w:themeTint="F2"/>
        </w:rPr>
        <w:t xml:space="preserve">Zagospodarowanie parku podworskiego w </w:t>
      </w:r>
      <w:r>
        <w:rPr>
          <w:b/>
          <w:bCs/>
          <w:color w:val="0D0D0D" w:themeColor="text1" w:themeTint="F2"/>
        </w:rPr>
        <w:t>M</w:t>
      </w:r>
      <w:r w:rsidRPr="00D97496">
        <w:rPr>
          <w:b/>
          <w:bCs/>
          <w:color w:val="0D0D0D" w:themeColor="text1" w:themeTint="F2"/>
        </w:rPr>
        <w:t>ircu (dz. 130/9) e</w:t>
      </w:r>
      <w:r>
        <w:rPr>
          <w:b/>
          <w:bCs/>
          <w:color w:val="0D0D0D" w:themeColor="text1" w:themeTint="F2"/>
        </w:rPr>
        <w:t>lementami</w:t>
      </w:r>
      <w:r w:rsidRPr="00D97496">
        <w:rPr>
          <w:b/>
          <w:bCs/>
          <w:color w:val="0D0D0D" w:themeColor="text1" w:themeTint="F2"/>
        </w:rPr>
        <w:t xml:space="preserve"> małej architektury</w:t>
      </w:r>
      <w:r>
        <w:rPr>
          <w:b/>
          <w:bCs/>
          <w:color w:val="0D0D0D" w:themeColor="text1" w:themeTint="F2"/>
        </w:rPr>
        <w:t>.</w:t>
      </w:r>
    </w:p>
    <w:p w14:paraId="166A7976" w14:textId="3F98B3EE" w:rsidR="00D97496" w:rsidRPr="00D97496" w:rsidRDefault="00D97496" w:rsidP="00403D21">
      <w:pPr>
        <w:pStyle w:val="Akapitzlist"/>
        <w:numPr>
          <w:ilvl w:val="0"/>
          <w:numId w:val="33"/>
        </w:numPr>
        <w:spacing w:line="360" w:lineRule="auto"/>
        <w:jc w:val="both"/>
        <w:rPr>
          <w:b/>
          <w:bCs/>
          <w:color w:val="0D0D0D" w:themeColor="text1" w:themeTint="F2"/>
        </w:rPr>
      </w:pPr>
      <w:r w:rsidRPr="00D97496">
        <w:rPr>
          <w:b/>
          <w:bCs/>
          <w:color w:val="0D0D0D" w:themeColor="text1" w:themeTint="F2"/>
        </w:rPr>
        <w:t>Budową stacji ładowania rowerów</w:t>
      </w:r>
      <w:r>
        <w:rPr>
          <w:b/>
          <w:bCs/>
          <w:color w:val="0D0D0D" w:themeColor="text1" w:themeTint="F2"/>
        </w:rPr>
        <w:t>.</w:t>
      </w:r>
    </w:p>
    <w:p w14:paraId="5B114502" w14:textId="348A3D6E" w:rsidR="000F1A34" w:rsidRPr="003F50DF" w:rsidRDefault="00D97496" w:rsidP="00403D21">
      <w:pPr>
        <w:pStyle w:val="Akapitzlist"/>
        <w:numPr>
          <w:ilvl w:val="0"/>
          <w:numId w:val="33"/>
        </w:numPr>
        <w:spacing w:line="360" w:lineRule="auto"/>
        <w:jc w:val="both"/>
        <w:rPr>
          <w:b/>
          <w:bCs/>
          <w:color w:val="0D0D0D" w:themeColor="text1" w:themeTint="F2"/>
        </w:rPr>
      </w:pPr>
      <w:r w:rsidRPr="00D97496">
        <w:rPr>
          <w:b/>
          <w:bCs/>
          <w:color w:val="0D0D0D" w:themeColor="text1" w:themeTint="F2"/>
        </w:rPr>
        <w:t xml:space="preserve">Przekrój konstrukcyjny rozbudowy drogi </w:t>
      </w:r>
      <w:r w:rsidRPr="00EA3BDD">
        <w:rPr>
          <w:b/>
          <w:bCs/>
        </w:rPr>
        <w:t xml:space="preserve">ul. </w:t>
      </w:r>
      <w:r w:rsidR="00282B8E" w:rsidRPr="00EA3BDD">
        <w:rPr>
          <w:b/>
          <w:bCs/>
        </w:rPr>
        <w:t>S</w:t>
      </w:r>
      <w:r w:rsidRPr="00EA3BDD">
        <w:rPr>
          <w:b/>
          <w:bCs/>
        </w:rPr>
        <w:t>kalista (</w:t>
      </w:r>
      <w:r w:rsidR="00282B8E" w:rsidRPr="00EA3BDD">
        <w:rPr>
          <w:b/>
          <w:bCs/>
        </w:rPr>
        <w:t>3,5</w:t>
      </w:r>
      <w:r w:rsidRPr="00EA3BDD">
        <w:rPr>
          <w:b/>
          <w:bCs/>
        </w:rPr>
        <w:t xml:space="preserve"> m).</w:t>
      </w:r>
    </w:p>
    <w:p w14:paraId="180A6506" w14:textId="77777777" w:rsidR="003F50DF" w:rsidRDefault="003F50DF" w:rsidP="003F50DF">
      <w:pPr>
        <w:spacing w:line="360" w:lineRule="auto"/>
        <w:jc w:val="both"/>
        <w:rPr>
          <w:color w:val="0D0D0D" w:themeColor="text1" w:themeTint="F2"/>
        </w:rPr>
      </w:pPr>
    </w:p>
    <w:p w14:paraId="33D2507F" w14:textId="7517404B" w:rsidR="003F50DF" w:rsidRPr="003F50DF" w:rsidRDefault="003F50DF" w:rsidP="003F50DF">
      <w:pPr>
        <w:spacing w:line="360" w:lineRule="auto"/>
        <w:jc w:val="both"/>
        <w:rPr>
          <w:i/>
          <w:iCs/>
          <w:color w:val="0D0D0D" w:themeColor="text1" w:themeTint="F2"/>
        </w:rPr>
      </w:pPr>
      <w:r w:rsidRPr="003F50DF">
        <w:rPr>
          <w:i/>
          <w:iCs/>
          <w:color w:val="0D0D0D" w:themeColor="text1" w:themeTint="F2"/>
        </w:rPr>
        <w:t>Opracował:</w:t>
      </w:r>
      <w:r w:rsidRPr="003F50DF">
        <w:rPr>
          <w:i/>
          <w:iCs/>
          <w:color w:val="0D0D0D" w:themeColor="text1" w:themeTint="F2"/>
        </w:rPr>
        <w:tab/>
      </w:r>
      <w:r w:rsidRPr="003F50DF">
        <w:rPr>
          <w:i/>
          <w:iCs/>
          <w:color w:val="0D0D0D" w:themeColor="text1" w:themeTint="F2"/>
        </w:rPr>
        <w:tab/>
      </w:r>
      <w:r w:rsidRPr="003F50DF">
        <w:rPr>
          <w:i/>
          <w:iCs/>
          <w:color w:val="0D0D0D" w:themeColor="text1" w:themeTint="F2"/>
        </w:rPr>
        <w:tab/>
      </w:r>
      <w:r w:rsidRPr="003F50DF">
        <w:rPr>
          <w:i/>
          <w:iCs/>
          <w:color w:val="0D0D0D" w:themeColor="text1" w:themeTint="F2"/>
        </w:rPr>
        <w:tab/>
      </w:r>
      <w:r w:rsidRPr="003F50DF">
        <w:rPr>
          <w:i/>
          <w:iCs/>
          <w:color w:val="0D0D0D" w:themeColor="text1" w:themeTint="F2"/>
        </w:rPr>
        <w:tab/>
      </w:r>
      <w:r w:rsidRPr="003F50DF">
        <w:rPr>
          <w:i/>
          <w:iCs/>
          <w:color w:val="0D0D0D" w:themeColor="text1" w:themeTint="F2"/>
        </w:rPr>
        <w:tab/>
      </w:r>
      <w:r w:rsidRPr="003F50DF">
        <w:rPr>
          <w:i/>
          <w:iCs/>
          <w:color w:val="0D0D0D" w:themeColor="text1" w:themeTint="F2"/>
        </w:rPr>
        <w:tab/>
      </w:r>
      <w:r w:rsidRPr="003F50DF">
        <w:rPr>
          <w:i/>
          <w:iCs/>
          <w:color w:val="0D0D0D" w:themeColor="text1" w:themeTint="F2"/>
        </w:rPr>
        <w:tab/>
        <w:t>Sporządził:</w:t>
      </w:r>
    </w:p>
    <w:p w14:paraId="2666E012" w14:textId="77777777" w:rsidR="003F50DF" w:rsidRPr="003F50DF" w:rsidRDefault="003F50DF" w:rsidP="003F50DF">
      <w:pPr>
        <w:spacing w:line="360" w:lineRule="auto"/>
        <w:jc w:val="both"/>
        <w:rPr>
          <w:b/>
          <w:bCs/>
          <w:color w:val="0D0D0D" w:themeColor="text1" w:themeTint="F2"/>
        </w:rPr>
      </w:pPr>
      <w:r w:rsidRPr="003F50DF">
        <w:rPr>
          <w:b/>
          <w:bCs/>
          <w:color w:val="0D0D0D" w:themeColor="text1" w:themeTint="F2"/>
        </w:rPr>
        <w:t>/-/ Tadeusz Serafin</w:t>
      </w:r>
      <w:r w:rsidRPr="003F50DF">
        <w:rPr>
          <w:b/>
          <w:bCs/>
          <w:color w:val="0D0D0D" w:themeColor="text1" w:themeTint="F2"/>
        </w:rPr>
        <w:tab/>
      </w:r>
      <w:r w:rsidRPr="003F50DF">
        <w:rPr>
          <w:b/>
          <w:bCs/>
          <w:color w:val="0D0D0D" w:themeColor="text1" w:themeTint="F2"/>
        </w:rPr>
        <w:tab/>
      </w:r>
      <w:r w:rsidRPr="003F50DF">
        <w:rPr>
          <w:b/>
          <w:bCs/>
          <w:color w:val="0D0D0D" w:themeColor="text1" w:themeTint="F2"/>
        </w:rPr>
        <w:tab/>
      </w:r>
      <w:r w:rsidRPr="003F50DF">
        <w:rPr>
          <w:b/>
          <w:bCs/>
          <w:color w:val="0D0D0D" w:themeColor="text1" w:themeTint="F2"/>
        </w:rPr>
        <w:tab/>
      </w:r>
      <w:r w:rsidRPr="003F50DF">
        <w:rPr>
          <w:b/>
          <w:bCs/>
          <w:color w:val="0D0D0D" w:themeColor="text1" w:themeTint="F2"/>
        </w:rPr>
        <w:tab/>
      </w:r>
      <w:r w:rsidRPr="003F50DF">
        <w:rPr>
          <w:b/>
          <w:bCs/>
          <w:color w:val="0D0D0D" w:themeColor="text1" w:themeTint="F2"/>
        </w:rPr>
        <w:tab/>
      </w:r>
      <w:r w:rsidRPr="003F50DF">
        <w:rPr>
          <w:b/>
          <w:bCs/>
          <w:color w:val="0D0D0D" w:themeColor="text1" w:themeTint="F2"/>
        </w:rPr>
        <w:tab/>
        <w:t>/-/ Andrzej Rybak</w:t>
      </w:r>
    </w:p>
    <w:p w14:paraId="559A40A8" w14:textId="53AED466" w:rsidR="003F50DF" w:rsidRPr="003F50DF" w:rsidRDefault="003F50DF" w:rsidP="003F50DF">
      <w:pPr>
        <w:spacing w:line="360" w:lineRule="auto"/>
        <w:jc w:val="both"/>
        <w:rPr>
          <w:color w:val="0D0D0D" w:themeColor="text1" w:themeTint="F2"/>
        </w:rPr>
      </w:pPr>
      <w:r w:rsidRPr="003F50DF">
        <w:rPr>
          <w:color w:val="0D0D0D" w:themeColor="text1" w:themeTint="F2"/>
        </w:rPr>
        <w:t>KL-53/2000 SWK/BO/0275/04</w:t>
      </w:r>
      <w:r w:rsidRPr="003F50DF">
        <w:rPr>
          <w:color w:val="0D0D0D" w:themeColor="text1" w:themeTint="F2"/>
        </w:rPr>
        <w:tab/>
      </w:r>
      <w:r w:rsidRPr="003F50DF">
        <w:rPr>
          <w:color w:val="0D0D0D" w:themeColor="text1" w:themeTint="F2"/>
        </w:rPr>
        <w:tab/>
      </w:r>
      <w:r w:rsidRPr="003F50DF">
        <w:rPr>
          <w:color w:val="0D0D0D" w:themeColor="text1" w:themeTint="F2"/>
        </w:rPr>
        <w:tab/>
      </w:r>
      <w:r w:rsidRPr="003F50DF">
        <w:rPr>
          <w:color w:val="0D0D0D" w:themeColor="text1" w:themeTint="F2"/>
        </w:rPr>
        <w:tab/>
      </w:r>
      <w:r w:rsidRPr="003F50DF">
        <w:rPr>
          <w:color w:val="0D0D0D" w:themeColor="text1" w:themeTint="F2"/>
        </w:rPr>
        <w:tab/>
        <w:t>SWK/0094/PWBD/15</w:t>
      </w:r>
    </w:p>
    <w:sectPr w:rsidR="003F50DF" w:rsidRPr="003F50DF" w:rsidSect="008B3BD5">
      <w:footerReference w:type="default" r:id="rId6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3121C" w14:textId="77777777" w:rsidR="005E37C4" w:rsidRDefault="005E37C4" w:rsidP="009A125E">
      <w:r>
        <w:separator/>
      </w:r>
    </w:p>
  </w:endnote>
  <w:endnote w:type="continuationSeparator" w:id="0">
    <w:p w14:paraId="2A71C924" w14:textId="77777777" w:rsidR="005E37C4" w:rsidRDefault="005E37C4" w:rsidP="009A1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IDFont+F2">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3557244"/>
      <w:docPartObj>
        <w:docPartGallery w:val="Page Numbers (Bottom of Page)"/>
        <w:docPartUnique/>
      </w:docPartObj>
    </w:sdtPr>
    <w:sdtEndPr/>
    <w:sdtContent>
      <w:p w14:paraId="4470B1D2" w14:textId="2B895B29" w:rsidR="005E37C4" w:rsidRDefault="005E37C4">
        <w:pPr>
          <w:pStyle w:val="Stopka"/>
          <w:jc w:val="center"/>
        </w:pPr>
        <w:r>
          <w:fldChar w:fldCharType="begin"/>
        </w:r>
        <w:r>
          <w:instrText>PAGE   \* MERGEFORMAT</w:instrText>
        </w:r>
        <w:r>
          <w:fldChar w:fldCharType="separate"/>
        </w:r>
        <w:r w:rsidR="00EA3BDD">
          <w:rPr>
            <w:noProof/>
          </w:rPr>
          <w:t>66</w:t>
        </w:r>
        <w:r>
          <w:fldChar w:fldCharType="end"/>
        </w:r>
      </w:p>
    </w:sdtContent>
  </w:sdt>
  <w:p w14:paraId="55E80436" w14:textId="77777777" w:rsidR="005E37C4" w:rsidRDefault="005E37C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F5055" w14:textId="77777777" w:rsidR="005E37C4" w:rsidRDefault="005E37C4" w:rsidP="009A125E">
      <w:r>
        <w:separator/>
      </w:r>
    </w:p>
  </w:footnote>
  <w:footnote w:type="continuationSeparator" w:id="0">
    <w:p w14:paraId="4B9CE104" w14:textId="77777777" w:rsidR="005E37C4" w:rsidRDefault="005E37C4" w:rsidP="009A12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5B7CC7B"/>
    <w:multiLevelType w:val="hybridMultilevel"/>
    <w:tmpl w:val="742F8FD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4D2EA93"/>
    <w:multiLevelType w:val="hybridMultilevel"/>
    <w:tmpl w:val="8779A14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C80D6FF0"/>
    <w:multiLevelType w:val="hybridMultilevel"/>
    <w:tmpl w:val="239A9B62"/>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0596AF1"/>
    <w:multiLevelType w:val="hybridMultilevel"/>
    <w:tmpl w:val="FA7AAB1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D32750CA"/>
    <w:multiLevelType w:val="hybridMultilevel"/>
    <w:tmpl w:val="E1B691C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E2747C56"/>
    <w:multiLevelType w:val="hybridMultilevel"/>
    <w:tmpl w:val="5606FB2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58E4862"/>
    <w:multiLevelType w:val="hybridMultilevel"/>
    <w:tmpl w:val="33C0931E"/>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C95AC3"/>
    <w:multiLevelType w:val="hybridMultilevel"/>
    <w:tmpl w:val="AB47D95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2812009"/>
    <w:multiLevelType w:val="hybridMultilevel"/>
    <w:tmpl w:val="4DC04E34"/>
    <w:lvl w:ilvl="0" w:tplc="86F04A96">
      <w:numFmt w:val="bullet"/>
      <w:lvlText w:val=""/>
      <w:lvlJc w:val="left"/>
      <w:pPr>
        <w:ind w:left="584" w:hanging="424"/>
      </w:pPr>
      <w:rPr>
        <w:rFonts w:ascii="Symbol" w:eastAsia="Symbol" w:hAnsi="Symbol" w:cs="Symbol" w:hint="default"/>
        <w:color w:val="000009"/>
        <w:w w:val="100"/>
        <w:sz w:val="20"/>
        <w:szCs w:val="20"/>
        <w:lang w:val="pl-PL" w:eastAsia="en-US" w:bidi="ar-SA"/>
      </w:rPr>
    </w:lvl>
    <w:lvl w:ilvl="1" w:tplc="D99E20E6">
      <w:numFmt w:val="bullet"/>
      <w:lvlText w:val="•"/>
      <w:lvlJc w:val="left"/>
      <w:pPr>
        <w:ind w:left="780" w:hanging="424"/>
      </w:pPr>
      <w:rPr>
        <w:rFonts w:hint="default"/>
        <w:lang w:val="pl-PL" w:eastAsia="en-US" w:bidi="ar-SA"/>
      </w:rPr>
    </w:lvl>
    <w:lvl w:ilvl="2" w:tplc="602295D0">
      <w:numFmt w:val="bullet"/>
      <w:lvlText w:val="•"/>
      <w:lvlJc w:val="left"/>
      <w:pPr>
        <w:ind w:left="1767" w:hanging="424"/>
      </w:pPr>
      <w:rPr>
        <w:rFonts w:hint="default"/>
        <w:lang w:val="pl-PL" w:eastAsia="en-US" w:bidi="ar-SA"/>
      </w:rPr>
    </w:lvl>
    <w:lvl w:ilvl="3" w:tplc="C0B45CBE">
      <w:numFmt w:val="bullet"/>
      <w:lvlText w:val="•"/>
      <w:lvlJc w:val="left"/>
      <w:pPr>
        <w:ind w:left="2754" w:hanging="424"/>
      </w:pPr>
      <w:rPr>
        <w:rFonts w:hint="default"/>
        <w:lang w:val="pl-PL" w:eastAsia="en-US" w:bidi="ar-SA"/>
      </w:rPr>
    </w:lvl>
    <w:lvl w:ilvl="4" w:tplc="7D0A68E4">
      <w:numFmt w:val="bullet"/>
      <w:lvlText w:val="•"/>
      <w:lvlJc w:val="left"/>
      <w:pPr>
        <w:ind w:left="3741" w:hanging="424"/>
      </w:pPr>
      <w:rPr>
        <w:rFonts w:hint="default"/>
        <w:lang w:val="pl-PL" w:eastAsia="en-US" w:bidi="ar-SA"/>
      </w:rPr>
    </w:lvl>
    <w:lvl w:ilvl="5" w:tplc="791E0CB0">
      <w:numFmt w:val="bullet"/>
      <w:lvlText w:val="•"/>
      <w:lvlJc w:val="left"/>
      <w:pPr>
        <w:ind w:left="4729" w:hanging="424"/>
      </w:pPr>
      <w:rPr>
        <w:rFonts w:hint="default"/>
        <w:lang w:val="pl-PL" w:eastAsia="en-US" w:bidi="ar-SA"/>
      </w:rPr>
    </w:lvl>
    <w:lvl w:ilvl="6" w:tplc="1A766E6A">
      <w:numFmt w:val="bullet"/>
      <w:lvlText w:val="•"/>
      <w:lvlJc w:val="left"/>
      <w:pPr>
        <w:ind w:left="5716" w:hanging="424"/>
      </w:pPr>
      <w:rPr>
        <w:rFonts w:hint="default"/>
        <w:lang w:val="pl-PL" w:eastAsia="en-US" w:bidi="ar-SA"/>
      </w:rPr>
    </w:lvl>
    <w:lvl w:ilvl="7" w:tplc="713C7ED4">
      <w:numFmt w:val="bullet"/>
      <w:lvlText w:val="•"/>
      <w:lvlJc w:val="left"/>
      <w:pPr>
        <w:ind w:left="6703" w:hanging="424"/>
      </w:pPr>
      <w:rPr>
        <w:rFonts w:hint="default"/>
        <w:lang w:val="pl-PL" w:eastAsia="en-US" w:bidi="ar-SA"/>
      </w:rPr>
    </w:lvl>
    <w:lvl w:ilvl="8" w:tplc="E7D6B192">
      <w:numFmt w:val="bullet"/>
      <w:lvlText w:val="•"/>
      <w:lvlJc w:val="left"/>
      <w:pPr>
        <w:ind w:left="7690" w:hanging="424"/>
      </w:pPr>
      <w:rPr>
        <w:rFonts w:hint="default"/>
        <w:lang w:val="pl-PL" w:eastAsia="en-US" w:bidi="ar-SA"/>
      </w:rPr>
    </w:lvl>
  </w:abstractNum>
  <w:abstractNum w:abstractNumId="9" w15:restartNumberingAfterBreak="0">
    <w:nsid w:val="175F5FA6"/>
    <w:multiLevelType w:val="hybridMultilevel"/>
    <w:tmpl w:val="6D0CC390"/>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8F9365B"/>
    <w:multiLevelType w:val="hybridMultilevel"/>
    <w:tmpl w:val="DD603FE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B442765"/>
    <w:multiLevelType w:val="hybridMultilevel"/>
    <w:tmpl w:val="2FC63216"/>
    <w:lvl w:ilvl="0" w:tplc="86F04A96">
      <w:numFmt w:val="bullet"/>
      <w:lvlText w:val=""/>
      <w:lvlJc w:val="left"/>
      <w:pPr>
        <w:ind w:left="720" w:hanging="360"/>
      </w:pPr>
      <w:rPr>
        <w:rFonts w:ascii="Symbol" w:eastAsia="Symbol" w:hAnsi="Symbol" w:cs="Symbol" w:hint="default"/>
        <w:color w:val="000009"/>
        <w:w w:val="100"/>
        <w:sz w:val="20"/>
        <w:szCs w:val="20"/>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F3F5CCF"/>
    <w:multiLevelType w:val="hybridMultilevel"/>
    <w:tmpl w:val="24BA4438"/>
    <w:lvl w:ilvl="0" w:tplc="DD3E3CA0">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3" w15:restartNumberingAfterBreak="0">
    <w:nsid w:val="31111BF4"/>
    <w:multiLevelType w:val="hybridMultilevel"/>
    <w:tmpl w:val="46FA32FE"/>
    <w:lvl w:ilvl="0" w:tplc="04150017">
      <w:start w:val="1"/>
      <w:numFmt w:val="lowerLetter"/>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4" w15:restartNumberingAfterBreak="0">
    <w:nsid w:val="34A42F90"/>
    <w:multiLevelType w:val="hybridMultilevel"/>
    <w:tmpl w:val="B3B23E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73C4497"/>
    <w:multiLevelType w:val="hybridMultilevel"/>
    <w:tmpl w:val="7646CC3E"/>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37FB47CC"/>
    <w:multiLevelType w:val="hybridMultilevel"/>
    <w:tmpl w:val="62E0AF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B91788B"/>
    <w:multiLevelType w:val="hybridMultilevel"/>
    <w:tmpl w:val="A34E6792"/>
    <w:lvl w:ilvl="0" w:tplc="ADDA17F6">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E1D2B5E"/>
    <w:multiLevelType w:val="hybridMultilevel"/>
    <w:tmpl w:val="059A5E50"/>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F166634"/>
    <w:multiLevelType w:val="hybridMultilevel"/>
    <w:tmpl w:val="34D8A606"/>
    <w:lvl w:ilvl="0" w:tplc="04150005">
      <w:start w:val="1"/>
      <w:numFmt w:val="bullet"/>
      <w:lvlText w:val=""/>
      <w:lvlJc w:val="left"/>
      <w:pPr>
        <w:tabs>
          <w:tab w:val="num" w:pos="644"/>
        </w:tabs>
        <w:ind w:left="644" w:hanging="360"/>
      </w:pPr>
      <w:rPr>
        <w:rFonts w:ascii="Wingdings" w:hAnsi="Wingdings" w:hint="default"/>
      </w:rPr>
    </w:lvl>
    <w:lvl w:ilvl="1" w:tplc="04150003">
      <w:start w:val="1"/>
      <w:numFmt w:val="bullet"/>
      <w:lvlText w:val="o"/>
      <w:lvlJc w:val="left"/>
      <w:pPr>
        <w:ind w:left="1364" w:hanging="360"/>
      </w:pPr>
      <w:rPr>
        <w:rFonts w:ascii="Courier New" w:hAnsi="Courier New" w:hint="default"/>
      </w:rPr>
    </w:lvl>
    <w:lvl w:ilvl="2" w:tplc="04150005">
      <w:start w:val="1"/>
      <w:numFmt w:val="bullet"/>
      <w:lvlText w:val=""/>
      <w:lvlJc w:val="left"/>
      <w:pPr>
        <w:ind w:left="2084" w:hanging="360"/>
      </w:pPr>
      <w:rPr>
        <w:rFonts w:ascii="Wingdings" w:hAnsi="Wingdings" w:hint="default"/>
      </w:rPr>
    </w:lvl>
    <w:lvl w:ilvl="3" w:tplc="04150001">
      <w:start w:val="1"/>
      <w:numFmt w:val="bullet"/>
      <w:lvlText w:val=""/>
      <w:lvlJc w:val="left"/>
      <w:pPr>
        <w:ind w:left="2804" w:hanging="360"/>
      </w:pPr>
      <w:rPr>
        <w:rFonts w:ascii="Symbol" w:hAnsi="Symbol" w:hint="default"/>
      </w:rPr>
    </w:lvl>
    <w:lvl w:ilvl="4" w:tplc="04150003">
      <w:start w:val="1"/>
      <w:numFmt w:val="bullet"/>
      <w:lvlText w:val="o"/>
      <w:lvlJc w:val="left"/>
      <w:pPr>
        <w:ind w:left="3524" w:hanging="360"/>
      </w:pPr>
      <w:rPr>
        <w:rFonts w:ascii="Courier New" w:hAnsi="Courier New" w:hint="default"/>
      </w:rPr>
    </w:lvl>
    <w:lvl w:ilvl="5" w:tplc="04150005">
      <w:start w:val="1"/>
      <w:numFmt w:val="bullet"/>
      <w:lvlText w:val=""/>
      <w:lvlJc w:val="left"/>
      <w:pPr>
        <w:ind w:left="4244" w:hanging="360"/>
      </w:pPr>
      <w:rPr>
        <w:rFonts w:ascii="Wingdings" w:hAnsi="Wingdings" w:hint="default"/>
      </w:rPr>
    </w:lvl>
    <w:lvl w:ilvl="6" w:tplc="04150001">
      <w:start w:val="1"/>
      <w:numFmt w:val="bullet"/>
      <w:lvlText w:val=""/>
      <w:lvlJc w:val="left"/>
      <w:pPr>
        <w:ind w:left="4964" w:hanging="360"/>
      </w:pPr>
      <w:rPr>
        <w:rFonts w:ascii="Symbol" w:hAnsi="Symbol" w:hint="default"/>
      </w:rPr>
    </w:lvl>
    <w:lvl w:ilvl="7" w:tplc="04150003">
      <w:start w:val="1"/>
      <w:numFmt w:val="bullet"/>
      <w:lvlText w:val="o"/>
      <w:lvlJc w:val="left"/>
      <w:pPr>
        <w:ind w:left="5684" w:hanging="360"/>
      </w:pPr>
      <w:rPr>
        <w:rFonts w:ascii="Courier New" w:hAnsi="Courier New" w:hint="default"/>
      </w:rPr>
    </w:lvl>
    <w:lvl w:ilvl="8" w:tplc="04150005">
      <w:start w:val="1"/>
      <w:numFmt w:val="bullet"/>
      <w:lvlText w:val=""/>
      <w:lvlJc w:val="left"/>
      <w:pPr>
        <w:ind w:left="6404" w:hanging="360"/>
      </w:pPr>
      <w:rPr>
        <w:rFonts w:ascii="Wingdings" w:hAnsi="Wingdings" w:hint="default"/>
      </w:rPr>
    </w:lvl>
  </w:abstractNum>
  <w:abstractNum w:abstractNumId="20" w15:restartNumberingAfterBreak="0">
    <w:nsid w:val="40291A46"/>
    <w:multiLevelType w:val="hybridMultilevel"/>
    <w:tmpl w:val="6D5A9210"/>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39D15FC"/>
    <w:multiLevelType w:val="hybridMultilevel"/>
    <w:tmpl w:val="8EB64A54"/>
    <w:lvl w:ilvl="0" w:tplc="E8F24E32">
      <w:start w:val="1"/>
      <w:numFmt w:val="lowerLetter"/>
      <w:lvlText w:val="%1)"/>
      <w:lvlJc w:val="left"/>
      <w:pPr>
        <w:ind w:left="720" w:hanging="360"/>
      </w:pPr>
      <w:rPr>
        <w:rFonts w:ascii="Arial" w:eastAsia="Times New Roman"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99E650D"/>
    <w:multiLevelType w:val="hybridMultilevel"/>
    <w:tmpl w:val="707A5E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CBC0CA6"/>
    <w:multiLevelType w:val="hybridMultilevel"/>
    <w:tmpl w:val="D076BA66"/>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F095C69"/>
    <w:multiLevelType w:val="hybridMultilevel"/>
    <w:tmpl w:val="EA6E42C0"/>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597E05FE"/>
    <w:multiLevelType w:val="multilevel"/>
    <w:tmpl w:val="4846141A"/>
    <w:lvl w:ilvl="0">
      <w:start w:val="1"/>
      <w:numFmt w:val="decimal"/>
      <w:lvlText w:val="%1."/>
      <w:lvlJc w:val="left"/>
      <w:pPr>
        <w:ind w:left="720" w:hanging="360"/>
      </w:pPr>
      <w:rPr>
        <w:rFonts w:hint="default"/>
        <w:b/>
        <w:bCs/>
        <w:color w:val="auto"/>
      </w:rPr>
    </w:lvl>
    <w:lvl w:ilvl="1">
      <w:start w:val="3"/>
      <w:numFmt w:val="decimal"/>
      <w:isLgl/>
      <w:lvlText w:val="%1.%2"/>
      <w:lvlJc w:val="left"/>
      <w:pPr>
        <w:ind w:left="854"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A540660"/>
    <w:multiLevelType w:val="hybridMultilevel"/>
    <w:tmpl w:val="5BD2F17E"/>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AF05C2E"/>
    <w:multiLevelType w:val="hybridMultilevel"/>
    <w:tmpl w:val="CE72228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5E5249F7"/>
    <w:multiLevelType w:val="hybridMultilevel"/>
    <w:tmpl w:val="2B1425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0543989"/>
    <w:multiLevelType w:val="hybridMultilevel"/>
    <w:tmpl w:val="010094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383109D"/>
    <w:multiLevelType w:val="hybridMultilevel"/>
    <w:tmpl w:val="64F446D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6C887E53"/>
    <w:multiLevelType w:val="hybridMultilevel"/>
    <w:tmpl w:val="1B4EF7E8"/>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B465C98"/>
    <w:multiLevelType w:val="hybridMultilevel"/>
    <w:tmpl w:val="D1030B5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7D410B72"/>
    <w:multiLevelType w:val="hybridMultilevel"/>
    <w:tmpl w:val="6A0005EE"/>
    <w:lvl w:ilvl="0" w:tplc="1662151C">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061978486">
    <w:abstractNumId w:val="30"/>
  </w:num>
  <w:num w:numId="2" w16cid:durableId="1041975969">
    <w:abstractNumId w:val="4"/>
  </w:num>
  <w:num w:numId="3" w16cid:durableId="1964340642">
    <w:abstractNumId w:val="5"/>
  </w:num>
  <w:num w:numId="4" w16cid:durableId="1076435035">
    <w:abstractNumId w:val="32"/>
  </w:num>
  <w:num w:numId="5" w16cid:durableId="782966664">
    <w:abstractNumId w:val="2"/>
  </w:num>
  <w:num w:numId="6" w16cid:durableId="1086071340">
    <w:abstractNumId w:val="0"/>
  </w:num>
  <w:num w:numId="7" w16cid:durableId="1071123659">
    <w:abstractNumId w:val="3"/>
  </w:num>
  <w:num w:numId="8" w16cid:durableId="160894244">
    <w:abstractNumId w:val="1"/>
  </w:num>
  <w:num w:numId="9" w16cid:durableId="554318291">
    <w:abstractNumId w:val="7"/>
  </w:num>
  <w:num w:numId="10" w16cid:durableId="1228305179">
    <w:abstractNumId w:val="27"/>
  </w:num>
  <w:num w:numId="11" w16cid:durableId="1836796588">
    <w:abstractNumId w:val="25"/>
  </w:num>
  <w:num w:numId="12" w16cid:durableId="1928155068">
    <w:abstractNumId w:val="13"/>
  </w:num>
  <w:num w:numId="13" w16cid:durableId="1152600410">
    <w:abstractNumId w:val="28"/>
  </w:num>
  <w:num w:numId="14" w16cid:durableId="2090930734">
    <w:abstractNumId w:val="19"/>
  </w:num>
  <w:num w:numId="15" w16cid:durableId="161168447">
    <w:abstractNumId w:val="14"/>
  </w:num>
  <w:num w:numId="16" w16cid:durableId="926380879">
    <w:abstractNumId w:val="17"/>
  </w:num>
  <w:num w:numId="17" w16cid:durableId="1066995211">
    <w:abstractNumId w:val="10"/>
  </w:num>
  <w:num w:numId="18" w16cid:durableId="141584429">
    <w:abstractNumId w:val="8"/>
  </w:num>
  <w:num w:numId="19" w16cid:durableId="1858546334">
    <w:abstractNumId w:val="11"/>
  </w:num>
  <w:num w:numId="20" w16cid:durableId="108625054">
    <w:abstractNumId w:val="16"/>
  </w:num>
  <w:num w:numId="21" w16cid:durableId="163059029">
    <w:abstractNumId w:val="29"/>
  </w:num>
  <w:num w:numId="22" w16cid:durableId="1319379006">
    <w:abstractNumId w:val="12"/>
  </w:num>
  <w:num w:numId="23" w16cid:durableId="2067101484">
    <w:abstractNumId w:val="15"/>
  </w:num>
  <w:num w:numId="24" w16cid:durableId="244994191">
    <w:abstractNumId w:val="9"/>
  </w:num>
  <w:num w:numId="25" w16cid:durableId="300500949">
    <w:abstractNumId w:val="33"/>
  </w:num>
  <w:num w:numId="26" w16cid:durableId="444080770">
    <w:abstractNumId w:val="31"/>
  </w:num>
  <w:num w:numId="27" w16cid:durableId="867328202">
    <w:abstractNumId w:val="26"/>
  </w:num>
  <w:num w:numId="28" w16cid:durableId="161970452">
    <w:abstractNumId w:val="18"/>
  </w:num>
  <w:num w:numId="29" w16cid:durableId="1094790377">
    <w:abstractNumId w:val="24"/>
  </w:num>
  <w:num w:numId="30" w16cid:durableId="714694284">
    <w:abstractNumId w:val="20"/>
  </w:num>
  <w:num w:numId="31" w16cid:durableId="1648586161">
    <w:abstractNumId w:val="23"/>
  </w:num>
  <w:num w:numId="32" w16cid:durableId="1732924960">
    <w:abstractNumId w:val="6"/>
  </w:num>
  <w:num w:numId="33" w16cid:durableId="1808160071">
    <w:abstractNumId w:val="22"/>
  </w:num>
  <w:num w:numId="34" w16cid:durableId="1979459726">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3656"/>
    <w:rsid w:val="00003B21"/>
    <w:rsid w:val="00010712"/>
    <w:rsid w:val="00010C7D"/>
    <w:rsid w:val="0001754B"/>
    <w:rsid w:val="00017B9B"/>
    <w:rsid w:val="000223B1"/>
    <w:rsid w:val="0003346C"/>
    <w:rsid w:val="00034E6B"/>
    <w:rsid w:val="00035428"/>
    <w:rsid w:val="000414B7"/>
    <w:rsid w:val="00044B5C"/>
    <w:rsid w:val="00045C82"/>
    <w:rsid w:val="00046AF7"/>
    <w:rsid w:val="00047FE1"/>
    <w:rsid w:val="000522AC"/>
    <w:rsid w:val="00056C94"/>
    <w:rsid w:val="00056DDA"/>
    <w:rsid w:val="00057708"/>
    <w:rsid w:val="0006306C"/>
    <w:rsid w:val="000643C5"/>
    <w:rsid w:val="00070EEF"/>
    <w:rsid w:val="000762E6"/>
    <w:rsid w:val="000830BB"/>
    <w:rsid w:val="00084A3B"/>
    <w:rsid w:val="00085AF8"/>
    <w:rsid w:val="00090B50"/>
    <w:rsid w:val="00097974"/>
    <w:rsid w:val="000A016A"/>
    <w:rsid w:val="000A37BF"/>
    <w:rsid w:val="000A4D41"/>
    <w:rsid w:val="000A4DBC"/>
    <w:rsid w:val="000A6167"/>
    <w:rsid w:val="000A728F"/>
    <w:rsid w:val="000B1C27"/>
    <w:rsid w:val="000B53B5"/>
    <w:rsid w:val="000B592B"/>
    <w:rsid w:val="000C12FF"/>
    <w:rsid w:val="000C140F"/>
    <w:rsid w:val="000C3F9C"/>
    <w:rsid w:val="000C558A"/>
    <w:rsid w:val="000C5B76"/>
    <w:rsid w:val="000C73F1"/>
    <w:rsid w:val="000C7550"/>
    <w:rsid w:val="000D589B"/>
    <w:rsid w:val="000E3AE8"/>
    <w:rsid w:val="000E3F56"/>
    <w:rsid w:val="000E7300"/>
    <w:rsid w:val="000F1A34"/>
    <w:rsid w:val="000F3D86"/>
    <w:rsid w:val="000F6CFD"/>
    <w:rsid w:val="000F7CD3"/>
    <w:rsid w:val="00105070"/>
    <w:rsid w:val="0011032B"/>
    <w:rsid w:val="00116373"/>
    <w:rsid w:val="0012294D"/>
    <w:rsid w:val="00123E99"/>
    <w:rsid w:val="001248B8"/>
    <w:rsid w:val="00125AB6"/>
    <w:rsid w:val="00126F10"/>
    <w:rsid w:val="00130321"/>
    <w:rsid w:val="001359CA"/>
    <w:rsid w:val="00136F80"/>
    <w:rsid w:val="001406BB"/>
    <w:rsid w:val="00145F86"/>
    <w:rsid w:val="00150001"/>
    <w:rsid w:val="00152990"/>
    <w:rsid w:val="00152B26"/>
    <w:rsid w:val="001550F8"/>
    <w:rsid w:val="001555E7"/>
    <w:rsid w:val="00157A3B"/>
    <w:rsid w:val="00160DFE"/>
    <w:rsid w:val="0017089F"/>
    <w:rsid w:val="00172411"/>
    <w:rsid w:val="0017749C"/>
    <w:rsid w:val="00177BA7"/>
    <w:rsid w:val="001812CF"/>
    <w:rsid w:val="00181EAB"/>
    <w:rsid w:val="00187245"/>
    <w:rsid w:val="00190CA0"/>
    <w:rsid w:val="001A094E"/>
    <w:rsid w:val="001B1155"/>
    <w:rsid w:val="001B2297"/>
    <w:rsid w:val="001B481B"/>
    <w:rsid w:val="001B72F4"/>
    <w:rsid w:val="001C06EC"/>
    <w:rsid w:val="001C3299"/>
    <w:rsid w:val="001C649E"/>
    <w:rsid w:val="001C663D"/>
    <w:rsid w:val="001D140B"/>
    <w:rsid w:val="001D4B72"/>
    <w:rsid w:val="001E256C"/>
    <w:rsid w:val="001E55E2"/>
    <w:rsid w:val="001F17FE"/>
    <w:rsid w:val="001F553C"/>
    <w:rsid w:val="002105F0"/>
    <w:rsid w:val="00211B6B"/>
    <w:rsid w:val="00226B09"/>
    <w:rsid w:val="00236FBD"/>
    <w:rsid w:val="00256707"/>
    <w:rsid w:val="002607D8"/>
    <w:rsid w:val="00260D64"/>
    <w:rsid w:val="002624F1"/>
    <w:rsid w:val="00265AE1"/>
    <w:rsid w:val="0026783F"/>
    <w:rsid w:val="002707F4"/>
    <w:rsid w:val="00281E9C"/>
    <w:rsid w:val="002821DA"/>
    <w:rsid w:val="00282A02"/>
    <w:rsid w:val="00282B8E"/>
    <w:rsid w:val="002834D1"/>
    <w:rsid w:val="00283C71"/>
    <w:rsid w:val="00284765"/>
    <w:rsid w:val="00284AF8"/>
    <w:rsid w:val="0028655F"/>
    <w:rsid w:val="00286887"/>
    <w:rsid w:val="002933C3"/>
    <w:rsid w:val="0029533B"/>
    <w:rsid w:val="002A7411"/>
    <w:rsid w:val="002B16A7"/>
    <w:rsid w:val="002B3A23"/>
    <w:rsid w:val="002B5AE7"/>
    <w:rsid w:val="002C12A6"/>
    <w:rsid w:val="002C3A8F"/>
    <w:rsid w:val="002C3D28"/>
    <w:rsid w:val="002C65E0"/>
    <w:rsid w:val="002C73A5"/>
    <w:rsid w:val="002D03E5"/>
    <w:rsid w:val="002D4396"/>
    <w:rsid w:val="002D5930"/>
    <w:rsid w:val="002E31D4"/>
    <w:rsid w:val="002E42EA"/>
    <w:rsid w:val="002F0A1F"/>
    <w:rsid w:val="002F32A8"/>
    <w:rsid w:val="002F4E2F"/>
    <w:rsid w:val="002F65EF"/>
    <w:rsid w:val="002F7806"/>
    <w:rsid w:val="0030259E"/>
    <w:rsid w:val="00302B9D"/>
    <w:rsid w:val="0030517A"/>
    <w:rsid w:val="00306268"/>
    <w:rsid w:val="003070A7"/>
    <w:rsid w:val="00307F8F"/>
    <w:rsid w:val="00310B7F"/>
    <w:rsid w:val="003131E4"/>
    <w:rsid w:val="00314D3D"/>
    <w:rsid w:val="0032382B"/>
    <w:rsid w:val="00325905"/>
    <w:rsid w:val="00326225"/>
    <w:rsid w:val="0032724C"/>
    <w:rsid w:val="00330183"/>
    <w:rsid w:val="00330D7E"/>
    <w:rsid w:val="003451CE"/>
    <w:rsid w:val="003477B9"/>
    <w:rsid w:val="00354FE8"/>
    <w:rsid w:val="003572C8"/>
    <w:rsid w:val="00357FB3"/>
    <w:rsid w:val="00360272"/>
    <w:rsid w:val="003659D5"/>
    <w:rsid w:val="00367019"/>
    <w:rsid w:val="00367CF3"/>
    <w:rsid w:val="003730B2"/>
    <w:rsid w:val="00382C42"/>
    <w:rsid w:val="003867F3"/>
    <w:rsid w:val="0039143F"/>
    <w:rsid w:val="003919C9"/>
    <w:rsid w:val="00392398"/>
    <w:rsid w:val="003959D1"/>
    <w:rsid w:val="0039767E"/>
    <w:rsid w:val="003A3F41"/>
    <w:rsid w:val="003A4C9A"/>
    <w:rsid w:val="003B384F"/>
    <w:rsid w:val="003C3EA0"/>
    <w:rsid w:val="003C490B"/>
    <w:rsid w:val="003C500B"/>
    <w:rsid w:val="003C7040"/>
    <w:rsid w:val="003D0F08"/>
    <w:rsid w:val="003D4F30"/>
    <w:rsid w:val="003D6324"/>
    <w:rsid w:val="003D7904"/>
    <w:rsid w:val="003E5203"/>
    <w:rsid w:val="003E5D9E"/>
    <w:rsid w:val="003F50DF"/>
    <w:rsid w:val="0040344F"/>
    <w:rsid w:val="00403D21"/>
    <w:rsid w:val="00404592"/>
    <w:rsid w:val="00406D2D"/>
    <w:rsid w:val="0041121F"/>
    <w:rsid w:val="0041134D"/>
    <w:rsid w:val="00412184"/>
    <w:rsid w:val="004157D7"/>
    <w:rsid w:val="00415B08"/>
    <w:rsid w:val="00421AC1"/>
    <w:rsid w:val="00421D4E"/>
    <w:rsid w:val="004223B4"/>
    <w:rsid w:val="0042255D"/>
    <w:rsid w:val="0043468B"/>
    <w:rsid w:val="00436FA9"/>
    <w:rsid w:val="00440791"/>
    <w:rsid w:val="00440B2F"/>
    <w:rsid w:val="004433DB"/>
    <w:rsid w:val="004506E1"/>
    <w:rsid w:val="004541F6"/>
    <w:rsid w:val="0045426F"/>
    <w:rsid w:val="00456489"/>
    <w:rsid w:val="00466176"/>
    <w:rsid w:val="00467B9F"/>
    <w:rsid w:val="004708AC"/>
    <w:rsid w:val="004723AA"/>
    <w:rsid w:val="00474086"/>
    <w:rsid w:val="00477DF7"/>
    <w:rsid w:val="0048124D"/>
    <w:rsid w:val="00482AC5"/>
    <w:rsid w:val="00485682"/>
    <w:rsid w:val="004A068D"/>
    <w:rsid w:val="004A191F"/>
    <w:rsid w:val="004A32E1"/>
    <w:rsid w:val="004A3C50"/>
    <w:rsid w:val="004A7B18"/>
    <w:rsid w:val="004B0B71"/>
    <w:rsid w:val="004B1C0F"/>
    <w:rsid w:val="004B5D2E"/>
    <w:rsid w:val="004B6491"/>
    <w:rsid w:val="004B7D96"/>
    <w:rsid w:val="004C1EE1"/>
    <w:rsid w:val="004C40D2"/>
    <w:rsid w:val="004C7B5D"/>
    <w:rsid w:val="004D21C4"/>
    <w:rsid w:val="004D2287"/>
    <w:rsid w:val="004D55C9"/>
    <w:rsid w:val="004E0C19"/>
    <w:rsid w:val="004E28E2"/>
    <w:rsid w:val="004E40AC"/>
    <w:rsid w:val="004E4FBE"/>
    <w:rsid w:val="004E5624"/>
    <w:rsid w:val="004E63DD"/>
    <w:rsid w:val="004E6466"/>
    <w:rsid w:val="004E64B5"/>
    <w:rsid w:val="004F493D"/>
    <w:rsid w:val="004F610A"/>
    <w:rsid w:val="004F62EB"/>
    <w:rsid w:val="004F7D23"/>
    <w:rsid w:val="0050556A"/>
    <w:rsid w:val="00505B28"/>
    <w:rsid w:val="00520FC4"/>
    <w:rsid w:val="00521A8F"/>
    <w:rsid w:val="005241A6"/>
    <w:rsid w:val="005274E2"/>
    <w:rsid w:val="00527D07"/>
    <w:rsid w:val="00532BFF"/>
    <w:rsid w:val="00543E08"/>
    <w:rsid w:val="00543F77"/>
    <w:rsid w:val="00544777"/>
    <w:rsid w:val="00552E97"/>
    <w:rsid w:val="00553424"/>
    <w:rsid w:val="005573B2"/>
    <w:rsid w:val="005607E1"/>
    <w:rsid w:val="005630AD"/>
    <w:rsid w:val="0057655F"/>
    <w:rsid w:val="0058027A"/>
    <w:rsid w:val="00583560"/>
    <w:rsid w:val="00593E74"/>
    <w:rsid w:val="005A0891"/>
    <w:rsid w:val="005A0CDC"/>
    <w:rsid w:val="005A5783"/>
    <w:rsid w:val="005B101A"/>
    <w:rsid w:val="005B1131"/>
    <w:rsid w:val="005B4A31"/>
    <w:rsid w:val="005C355D"/>
    <w:rsid w:val="005C4355"/>
    <w:rsid w:val="005C70B9"/>
    <w:rsid w:val="005D0C43"/>
    <w:rsid w:val="005D7AE0"/>
    <w:rsid w:val="005E00CF"/>
    <w:rsid w:val="005E37C4"/>
    <w:rsid w:val="005E4152"/>
    <w:rsid w:val="005E42F3"/>
    <w:rsid w:val="005E4612"/>
    <w:rsid w:val="005F14A9"/>
    <w:rsid w:val="00606E8D"/>
    <w:rsid w:val="006124E6"/>
    <w:rsid w:val="00617939"/>
    <w:rsid w:val="00622A56"/>
    <w:rsid w:val="00624B15"/>
    <w:rsid w:val="00626E4C"/>
    <w:rsid w:val="006322A8"/>
    <w:rsid w:val="00633F77"/>
    <w:rsid w:val="00637C88"/>
    <w:rsid w:val="006416AB"/>
    <w:rsid w:val="00652ED4"/>
    <w:rsid w:val="00653ECB"/>
    <w:rsid w:val="0065481E"/>
    <w:rsid w:val="00654CB6"/>
    <w:rsid w:val="00660041"/>
    <w:rsid w:val="00661581"/>
    <w:rsid w:val="00667479"/>
    <w:rsid w:val="006717C8"/>
    <w:rsid w:val="0067290D"/>
    <w:rsid w:val="0067369E"/>
    <w:rsid w:val="00674F6A"/>
    <w:rsid w:val="006753B9"/>
    <w:rsid w:val="00676B78"/>
    <w:rsid w:val="00676FAE"/>
    <w:rsid w:val="0068200D"/>
    <w:rsid w:val="00684009"/>
    <w:rsid w:val="0068406F"/>
    <w:rsid w:val="00686F11"/>
    <w:rsid w:val="006A4455"/>
    <w:rsid w:val="006A4BF5"/>
    <w:rsid w:val="006B05FE"/>
    <w:rsid w:val="006B2D6B"/>
    <w:rsid w:val="006B789B"/>
    <w:rsid w:val="006C3205"/>
    <w:rsid w:val="006D0C7B"/>
    <w:rsid w:val="006D2500"/>
    <w:rsid w:val="006D27A5"/>
    <w:rsid w:val="006E0E2F"/>
    <w:rsid w:val="006E2ACF"/>
    <w:rsid w:val="006E4137"/>
    <w:rsid w:val="006E7719"/>
    <w:rsid w:val="006F1464"/>
    <w:rsid w:val="006F3A74"/>
    <w:rsid w:val="006F510D"/>
    <w:rsid w:val="0070015C"/>
    <w:rsid w:val="00700479"/>
    <w:rsid w:val="00702F4A"/>
    <w:rsid w:val="007035E0"/>
    <w:rsid w:val="007036F0"/>
    <w:rsid w:val="00707603"/>
    <w:rsid w:val="00707C4E"/>
    <w:rsid w:val="007111C5"/>
    <w:rsid w:val="007129F6"/>
    <w:rsid w:val="00713708"/>
    <w:rsid w:val="00722A11"/>
    <w:rsid w:val="00725AEE"/>
    <w:rsid w:val="00726D13"/>
    <w:rsid w:val="00730552"/>
    <w:rsid w:val="00731F05"/>
    <w:rsid w:val="00733A94"/>
    <w:rsid w:val="00734CE4"/>
    <w:rsid w:val="00735FB3"/>
    <w:rsid w:val="00744495"/>
    <w:rsid w:val="00750B08"/>
    <w:rsid w:val="007738BC"/>
    <w:rsid w:val="007777AC"/>
    <w:rsid w:val="00780BFA"/>
    <w:rsid w:val="00782763"/>
    <w:rsid w:val="00782D7B"/>
    <w:rsid w:val="00786A44"/>
    <w:rsid w:val="007925C2"/>
    <w:rsid w:val="0079508E"/>
    <w:rsid w:val="007A5430"/>
    <w:rsid w:val="007A743C"/>
    <w:rsid w:val="007B31C1"/>
    <w:rsid w:val="007B3B0D"/>
    <w:rsid w:val="007B522E"/>
    <w:rsid w:val="007B7456"/>
    <w:rsid w:val="007B75AB"/>
    <w:rsid w:val="007C09CA"/>
    <w:rsid w:val="007C62E4"/>
    <w:rsid w:val="007D23CD"/>
    <w:rsid w:val="007D2476"/>
    <w:rsid w:val="007D41F3"/>
    <w:rsid w:val="007E0CE0"/>
    <w:rsid w:val="007E456F"/>
    <w:rsid w:val="007E534B"/>
    <w:rsid w:val="007E73FB"/>
    <w:rsid w:val="007E7DE3"/>
    <w:rsid w:val="007E7FDD"/>
    <w:rsid w:val="007F15B0"/>
    <w:rsid w:val="007F1D7D"/>
    <w:rsid w:val="007F4BF5"/>
    <w:rsid w:val="00800544"/>
    <w:rsid w:val="0080071C"/>
    <w:rsid w:val="00803BDE"/>
    <w:rsid w:val="00805967"/>
    <w:rsid w:val="00806326"/>
    <w:rsid w:val="00810127"/>
    <w:rsid w:val="00817484"/>
    <w:rsid w:val="008246F4"/>
    <w:rsid w:val="00824B78"/>
    <w:rsid w:val="00825679"/>
    <w:rsid w:val="008257E9"/>
    <w:rsid w:val="008307FD"/>
    <w:rsid w:val="00832F11"/>
    <w:rsid w:val="00834378"/>
    <w:rsid w:val="008344AA"/>
    <w:rsid w:val="00835282"/>
    <w:rsid w:val="0083686C"/>
    <w:rsid w:val="00842163"/>
    <w:rsid w:val="00844212"/>
    <w:rsid w:val="008448C9"/>
    <w:rsid w:val="00846387"/>
    <w:rsid w:val="00857308"/>
    <w:rsid w:val="00865A1F"/>
    <w:rsid w:val="008748E7"/>
    <w:rsid w:val="00880173"/>
    <w:rsid w:val="00880DA3"/>
    <w:rsid w:val="00882276"/>
    <w:rsid w:val="0088260F"/>
    <w:rsid w:val="0088324F"/>
    <w:rsid w:val="00890DF4"/>
    <w:rsid w:val="0089123C"/>
    <w:rsid w:val="008922AA"/>
    <w:rsid w:val="008A059A"/>
    <w:rsid w:val="008A2080"/>
    <w:rsid w:val="008A20F2"/>
    <w:rsid w:val="008A594E"/>
    <w:rsid w:val="008B3BD5"/>
    <w:rsid w:val="008C0953"/>
    <w:rsid w:val="008C1B05"/>
    <w:rsid w:val="008C38D8"/>
    <w:rsid w:val="008C5C71"/>
    <w:rsid w:val="008C727D"/>
    <w:rsid w:val="008D1457"/>
    <w:rsid w:val="008D1A51"/>
    <w:rsid w:val="008D3952"/>
    <w:rsid w:val="008E29F6"/>
    <w:rsid w:val="008E3842"/>
    <w:rsid w:val="008E5A5C"/>
    <w:rsid w:val="008E6C2E"/>
    <w:rsid w:val="008F79FD"/>
    <w:rsid w:val="00901C45"/>
    <w:rsid w:val="00902483"/>
    <w:rsid w:val="00902F24"/>
    <w:rsid w:val="00903FB8"/>
    <w:rsid w:val="00904FC9"/>
    <w:rsid w:val="00910B36"/>
    <w:rsid w:val="009121E9"/>
    <w:rsid w:val="009137C7"/>
    <w:rsid w:val="009204B0"/>
    <w:rsid w:val="00922CB7"/>
    <w:rsid w:val="0092389A"/>
    <w:rsid w:val="00923C6A"/>
    <w:rsid w:val="00924A44"/>
    <w:rsid w:val="00932A71"/>
    <w:rsid w:val="00933278"/>
    <w:rsid w:val="009360D0"/>
    <w:rsid w:val="009363B4"/>
    <w:rsid w:val="00937F13"/>
    <w:rsid w:val="0094019B"/>
    <w:rsid w:val="0094419D"/>
    <w:rsid w:val="009441A8"/>
    <w:rsid w:val="00947E7C"/>
    <w:rsid w:val="00953AA7"/>
    <w:rsid w:val="0095638B"/>
    <w:rsid w:val="00957016"/>
    <w:rsid w:val="009603A8"/>
    <w:rsid w:val="009615C8"/>
    <w:rsid w:val="00962DFB"/>
    <w:rsid w:val="009634FD"/>
    <w:rsid w:val="00966871"/>
    <w:rsid w:val="009702EA"/>
    <w:rsid w:val="0097104D"/>
    <w:rsid w:val="00971087"/>
    <w:rsid w:val="00973115"/>
    <w:rsid w:val="00974D99"/>
    <w:rsid w:val="009758CA"/>
    <w:rsid w:val="00975D4A"/>
    <w:rsid w:val="00976E75"/>
    <w:rsid w:val="0098676F"/>
    <w:rsid w:val="00986ABB"/>
    <w:rsid w:val="00990F50"/>
    <w:rsid w:val="00992365"/>
    <w:rsid w:val="009A125E"/>
    <w:rsid w:val="009A3119"/>
    <w:rsid w:val="009A480F"/>
    <w:rsid w:val="009A5651"/>
    <w:rsid w:val="009A71CE"/>
    <w:rsid w:val="009A7C61"/>
    <w:rsid w:val="009A7E9C"/>
    <w:rsid w:val="009B469C"/>
    <w:rsid w:val="009B5EBA"/>
    <w:rsid w:val="009B78AF"/>
    <w:rsid w:val="009B7F04"/>
    <w:rsid w:val="009C63D2"/>
    <w:rsid w:val="009D216F"/>
    <w:rsid w:val="009E0697"/>
    <w:rsid w:val="009E153D"/>
    <w:rsid w:val="009E4209"/>
    <w:rsid w:val="009F0F57"/>
    <w:rsid w:val="009F2353"/>
    <w:rsid w:val="009F6971"/>
    <w:rsid w:val="00A00A27"/>
    <w:rsid w:val="00A01709"/>
    <w:rsid w:val="00A07D5E"/>
    <w:rsid w:val="00A13FA8"/>
    <w:rsid w:val="00A145E2"/>
    <w:rsid w:val="00A14A24"/>
    <w:rsid w:val="00A15073"/>
    <w:rsid w:val="00A265ED"/>
    <w:rsid w:val="00A27D59"/>
    <w:rsid w:val="00A31B50"/>
    <w:rsid w:val="00A42198"/>
    <w:rsid w:val="00A42B7C"/>
    <w:rsid w:val="00A45797"/>
    <w:rsid w:val="00A46579"/>
    <w:rsid w:val="00A5118E"/>
    <w:rsid w:val="00A52DF2"/>
    <w:rsid w:val="00A54C20"/>
    <w:rsid w:val="00A62CE5"/>
    <w:rsid w:val="00A710B9"/>
    <w:rsid w:val="00A71E33"/>
    <w:rsid w:val="00A73464"/>
    <w:rsid w:val="00A74C10"/>
    <w:rsid w:val="00A76BDD"/>
    <w:rsid w:val="00A76EBD"/>
    <w:rsid w:val="00A774D6"/>
    <w:rsid w:val="00A80475"/>
    <w:rsid w:val="00A80F58"/>
    <w:rsid w:val="00A810BD"/>
    <w:rsid w:val="00A87152"/>
    <w:rsid w:val="00A942CF"/>
    <w:rsid w:val="00A96305"/>
    <w:rsid w:val="00A96DBB"/>
    <w:rsid w:val="00A97918"/>
    <w:rsid w:val="00AA3088"/>
    <w:rsid w:val="00AB13C6"/>
    <w:rsid w:val="00AB1F55"/>
    <w:rsid w:val="00AB37BE"/>
    <w:rsid w:val="00AC0245"/>
    <w:rsid w:val="00AC162D"/>
    <w:rsid w:val="00AC16C3"/>
    <w:rsid w:val="00AC26DF"/>
    <w:rsid w:val="00AC2F7C"/>
    <w:rsid w:val="00AC4F86"/>
    <w:rsid w:val="00AC5391"/>
    <w:rsid w:val="00AC5ACC"/>
    <w:rsid w:val="00AD1486"/>
    <w:rsid w:val="00AD322F"/>
    <w:rsid w:val="00AD3B8D"/>
    <w:rsid w:val="00AD4C63"/>
    <w:rsid w:val="00AD6ECF"/>
    <w:rsid w:val="00AD7119"/>
    <w:rsid w:val="00AD746D"/>
    <w:rsid w:val="00AE1AE8"/>
    <w:rsid w:val="00AE5EB0"/>
    <w:rsid w:val="00AE7CFC"/>
    <w:rsid w:val="00AF3588"/>
    <w:rsid w:val="00B004BC"/>
    <w:rsid w:val="00B00DB4"/>
    <w:rsid w:val="00B0257C"/>
    <w:rsid w:val="00B03C83"/>
    <w:rsid w:val="00B052EE"/>
    <w:rsid w:val="00B06798"/>
    <w:rsid w:val="00B1284D"/>
    <w:rsid w:val="00B17882"/>
    <w:rsid w:val="00B21D7B"/>
    <w:rsid w:val="00B233B9"/>
    <w:rsid w:val="00B24AEC"/>
    <w:rsid w:val="00B25A45"/>
    <w:rsid w:val="00B30377"/>
    <w:rsid w:val="00B3591F"/>
    <w:rsid w:val="00B36117"/>
    <w:rsid w:val="00B37A37"/>
    <w:rsid w:val="00B40672"/>
    <w:rsid w:val="00B41F77"/>
    <w:rsid w:val="00B42E3E"/>
    <w:rsid w:val="00B466A0"/>
    <w:rsid w:val="00B470D4"/>
    <w:rsid w:val="00B508A1"/>
    <w:rsid w:val="00B538F7"/>
    <w:rsid w:val="00B55CE5"/>
    <w:rsid w:val="00B60AE9"/>
    <w:rsid w:val="00B621BA"/>
    <w:rsid w:val="00B653EB"/>
    <w:rsid w:val="00B666CA"/>
    <w:rsid w:val="00B71C1B"/>
    <w:rsid w:val="00B73656"/>
    <w:rsid w:val="00B77D20"/>
    <w:rsid w:val="00B86CCB"/>
    <w:rsid w:val="00B95155"/>
    <w:rsid w:val="00B9555F"/>
    <w:rsid w:val="00BA6835"/>
    <w:rsid w:val="00BB0A13"/>
    <w:rsid w:val="00BB718D"/>
    <w:rsid w:val="00BC14D6"/>
    <w:rsid w:val="00BC24C8"/>
    <w:rsid w:val="00BC5B62"/>
    <w:rsid w:val="00BD0346"/>
    <w:rsid w:val="00BD787D"/>
    <w:rsid w:val="00BD7FCB"/>
    <w:rsid w:val="00BE0A4A"/>
    <w:rsid w:val="00BE0B2D"/>
    <w:rsid w:val="00BF0398"/>
    <w:rsid w:val="00BF43F0"/>
    <w:rsid w:val="00BF4D4B"/>
    <w:rsid w:val="00BF7B8C"/>
    <w:rsid w:val="00C00885"/>
    <w:rsid w:val="00C0440C"/>
    <w:rsid w:val="00C06D44"/>
    <w:rsid w:val="00C109C9"/>
    <w:rsid w:val="00C114F8"/>
    <w:rsid w:val="00C11B0D"/>
    <w:rsid w:val="00C1269F"/>
    <w:rsid w:val="00C159D7"/>
    <w:rsid w:val="00C23277"/>
    <w:rsid w:val="00C23A5D"/>
    <w:rsid w:val="00C3062B"/>
    <w:rsid w:val="00C310D0"/>
    <w:rsid w:val="00C335F9"/>
    <w:rsid w:val="00C35124"/>
    <w:rsid w:val="00C378CB"/>
    <w:rsid w:val="00C402DC"/>
    <w:rsid w:val="00C419AC"/>
    <w:rsid w:val="00C456DE"/>
    <w:rsid w:val="00C46D3A"/>
    <w:rsid w:val="00C5275F"/>
    <w:rsid w:val="00C52DEB"/>
    <w:rsid w:val="00C57280"/>
    <w:rsid w:val="00C6184E"/>
    <w:rsid w:val="00C67BC9"/>
    <w:rsid w:val="00C76B08"/>
    <w:rsid w:val="00C81D61"/>
    <w:rsid w:val="00C8338F"/>
    <w:rsid w:val="00C854F8"/>
    <w:rsid w:val="00C8556E"/>
    <w:rsid w:val="00C87644"/>
    <w:rsid w:val="00C928F4"/>
    <w:rsid w:val="00C9490D"/>
    <w:rsid w:val="00C95417"/>
    <w:rsid w:val="00C95DC3"/>
    <w:rsid w:val="00CA2C69"/>
    <w:rsid w:val="00CB3DD0"/>
    <w:rsid w:val="00CC3197"/>
    <w:rsid w:val="00CC4DAA"/>
    <w:rsid w:val="00CD29CD"/>
    <w:rsid w:val="00CD4228"/>
    <w:rsid w:val="00CD4A29"/>
    <w:rsid w:val="00CE15C4"/>
    <w:rsid w:val="00CE1A17"/>
    <w:rsid w:val="00CE391A"/>
    <w:rsid w:val="00CE4D5D"/>
    <w:rsid w:val="00CE7541"/>
    <w:rsid w:val="00CF3899"/>
    <w:rsid w:val="00D01797"/>
    <w:rsid w:val="00D11D93"/>
    <w:rsid w:val="00D12454"/>
    <w:rsid w:val="00D12714"/>
    <w:rsid w:val="00D145D9"/>
    <w:rsid w:val="00D1552F"/>
    <w:rsid w:val="00D17A21"/>
    <w:rsid w:val="00D22F83"/>
    <w:rsid w:val="00D249A1"/>
    <w:rsid w:val="00D24BBD"/>
    <w:rsid w:val="00D25DC6"/>
    <w:rsid w:val="00D279C8"/>
    <w:rsid w:val="00D326A3"/>
    <w:rsid w:val="00D33F81"/>
    <w:rsid w:val="00D35ACA"/>
    <w:rsid w:val="00D36D49"/>
    <w:rsid w:val="00D43B86"/>
    <w:rsid w:val="00D4548D"/>
    <w:rsid w:val="00D45C1A"/>
    <w:rsid w:val="00D47037"/>
    <w:rsid w:val="00D473EA"/>
    <w:rsid w:val="00D476F5"/>
    <w:rsid w:val="00D52036"/>
    <w:rsid w:val="00D532DC"/>
    <w:rsid w:val="00D5356E"/>
    <w:rsid w:val="00D632BC"/>
    <w:rsid w:val="00D632CE"/>
    <w:rsid w:val="00D637B2"/>
    <w:rsid w:val="00D67545"/>
    <w:rsid w:val="00D70CEF"/>
    <w:rsid w:val="00D71AFB"/>
    <w:rsid w:val="00D76CF4"/>
    <w:rsid w:val="00D907E8"/>
    <w:rsid w:val="00D90977"/>
    <w:rsid w:val="00D93C80"/>
    <w:rsid w:val="00D97496"/>
    <w:rsid w:val="00DA1D43"/>
    <w:rsid w:val="00DA1F36"/>
    <w:rsid w:val="00DA505A"/>
    <w:rsid w:val="00DB590C"/>
    <w:rsid w:val="00DB6859"/>
    <w:rsid w:val="00DC26FD"/>
    <w:rsid w:val="00DC6E3A"/>
    <w:rsid w:val="00DC71A1"/>
    <w:rsid w:val="00DC7DFF"/>
    <w:rsid w:val="00DD13C5"/>
    <w:rsid w:val="00DD5935"/>
    <w:rsid w:val="00DD6775"/>
    <w:rsid w:val="00DD7B86"/>
    <w:rsid w:val="00DE0D8A"/>
    <w:rsid w:val="00DE1EA9"/>
    <w:rsid w:val="00DE307C"/>
    <w:rsid w:val="00DE3EED"/>
    <w:rsid w:val="00DE414B"/>
    <w:rsid w:val="00DE79C3"/>
    <w:rsid w:val="00DF02DE"/>
    <w:rsid w:val="00DF42F9"/>
    <w:rsid w:val="00E00BB2"/>
    <w:rsid w:val="00E051A9"/>
    <w:rsid w:val="00E10E0D"/>
    <w:rsid w:val="00E12F64"/>
    <w:rsid w:val="00E14749"/>
    <w:rsid w:val="00E22169"/>
    <w:rsid w:val="00E26CFA"/>
    <w:rsid w:val="00E26EF0"/>
    <w:rsid w:val="00E30AF4"/>
    <w:rsid w:val="00E340C4"/>
    <w:rsid w:val="00E4354F"/>
    <w:rsid w:val="00E43F3E"/>
    <w:rsid w:val="00E45159"/>
    <w:rsid w:val="00E55CA4"/>
    <w:rsid w:val="00E603F7"/>
    <w:rsid w:val="00E62541"/>
    <w:rsid w:val="00E62E24"/>
    <w:rsid w:val="00E6761C"/>
    <w:rsid w:val="00E70681"/>
    <w:rsid w:val="00E7073C"/>
    <w:rsid w:val="00E71D58"/>
    <w:rsid w:val="00E737C5"/>
    <w:rsid w:val="00E73A37"/>
    <w:rsid w:val="00E73BC1"/>
    <w:rsid w:val="00E80852"/>
    <w:rsid w:val="00E83C19"/>
    <w:rsid w:val="00E84993"/>
    <w:rsid w:val="00E85BBB"/>
    <w:rsid w:val="00E900C4"/>
    <w:rsid w:val="00E95C21"/>
    <w:rsid w:val="00EA3BDD"/>
    <w:rsid w:val="00EA5A6E"/>
    <w:rsid w:val="00EA6161"/>
    <w:rsid w:val="00EA6288"/>
    <w:rsid w:val="00EA7347"/>
    <w:rsid w:val="00EB03F5"/>
    <w:rsid w:val="00EB3B46"/>
    <w:rsid w:val="00EB40F1"/>
    <w:rsid w:val="00EC25D3"/>
    <w:rsid w:val="00EC3DB7"/>
    <w:rsid w:val="00EC41B5"/>
    <w:rsid w:val="00EC7AE3"/>
    <w:rsid w:val="00ED6E64"/>
    <w:rsid w:val="00EE1BB4"/>
    <w:rsid w:val="00EF6399"/>
    <w:rsid w:val="00F13598"/>
    <w:rsid w:val="00F148B8"/>
    <w:rsid w:val="00F15405"/>
    <w:rsid w:val="00F200D7"/>
    <w:rsid w:val="00F20F14"/>
    <w:rsid w:val="00F21A40"/>
    <w:rsid w:val="00F3204B"/>
    <w:rsid w:val="00F339EE"/>
    <w:rsid w:val="00F34E3D"/>
    <w:rsid w:val="00F36E74"/>
    <w:rsid w:val="00F37B5F"/>
    <w:rsid w:val="00F41727"/>
    <w:rsid w:val="00F506D8"/>
    <w:rsid w:val="00F5553D"/>
    <w:rsid w:val="00F5592D"/>
    <w:rsid w:val="00F560EC"/>
    <w:rsid w:val="00F62032"/>
    <w:rsid w:val="00F63F67"/>
    <w:rsid w:val="00F64575"/>
    <w:rsid w:val="00F662BF"/>
    <w:rsid w:val="00F66A69"/>
    <w:rsid w:val="00F67C76"/>
    <w:rsid w:val="00F70252"/>
    <w:rsid w:val="00F72E4C"/>
    <w:rsid w:val="00F75956"/>
    <w:rsid w:val="00F76F90"/>
    <w:rsid w:val="00F83E75"/>
    <w:rsid w:val="00F877D5"/>
    <w:rsid w:val="00F9514E"/>
    <w:rsid w:val="00F95C3C"/>
    <w:rsid w:val="00FA1FB3"/>
    <w:rsid w:val="00FA5571"/>
    <w:rsid w:val="00FA6EB5"/>
    <w:rsid w:val="00FB10C4"/>
    <w:rsid w:val="00FB6C4F"/>
    <w:rsid w:val="00FB759B"/>
    <w:rsid w:val="00FC06CC"/>
    <w:rsid w:val="00FC2B00"/>
    <w:rsid w:val="00FC5BB5"/>
    <w:rsid w:val="00FC5E8D"/>
    <w:rsid w:val="00FD438B"/>
    <w:rsid w:val="00FE003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857F90"/>
  <w15:docId w15:val="{F0DDBED0-0613-41D2-9C24-5C2086702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17B9B"/>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
    <w:qFormat/>
    <w:rsid w:val="007C62E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2933C3"/>
    <w:pPr>
      <w:keepNext/>
      <w:keepLines/>
      <w:spacing w:before="40"/>
      <w:outlineLvl w:val="2"/>
    </w:pPr>
    <w:rPr>
      <w:rFonts w:asciiTheme="majorHAnsi" w:eastAsiaTheme="majorEastAsia" w:hAnsiTheme="majorHAnsi" w:cstheme="majorBidi"/>
      <w:color w:val="1F3763"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B73656"/>
    <w:pPr>
      <w:autoSpaceDE w:val="0"/>
      <w:autoSpaceDN w:val="0"/>
      <w:adjustRightInd w:val="0"/>
      <w:spacing w:after="0" w:line="240" w:lineRule="auto"/>
    </w:pPr>
    <w:rPr>
      <w:rFonts w:ascii="Calibri" w:hAnsi="Calibri" w:cs="Calibri"/>
      <w:color w:val="000000"/>
      <w:sz w:val="24"/>
      <w:szCs w:val="24"/>
    </w:rPr>
  </w:style>
  <w:style w:type="character" w:styleId="Pogrubienie">
    <w:name w:val="Strong"/>
    <w:uiPriority w:val="22"/>
    <w:qFormat/>
    <w:rsid w:val="00B73656"/>
    <w:rPr>
      <w:b/>
      <w:bCs/>
    </w:rPr>
  </w:style>
  <w:style w:type="paragraph" w:styleId="Bezodstpw">
    <w:name w:val="No Spacing"/>
    <w:uiPriority w:val="1"/>
    <w:qFormat/>
    <w:rsid w:val="00B73656"/>
    <w:pPr>
      <w:suppressAutoHyphens/>
      <w:spacing w:after="0" w:line="240" w:lineRule="auto"/>
    </w:pPr>
    <w:rPr>
      <w:rFonts w:ascii="Times New Roman" w:eastAsia="Times New Roman" w:hAnsi="Times New Roman" w:cs="Times New Roman"/>
      <w:sz w:val="24"/>
      <w:szCs w:val="24"/>
      <w:lang w:eastAsia="ar-SA"/>
    </w:rPr>
  </w:style>
  <w:style w:type="character" w:styleId="Hipercze">
    <w:name w:val="Hyperlink"/>
    <w:basedOn w:val="Domylnaczcionkaakapitu"/>
    <w:uiPriority w:val="99"/>
    <w:semiHidden/>
    <w:unhideWhenUsed/>
    <w:rsid w:val="004E63DD"/>
    <w:rPr>
      <w:color w:val="0000FF"/>
      <w:u w:val="single"/>
    </w:rPr>
  </w:style>
  <w:style w:type="paragraph" w:styleId="Tekstprzypisukocowego">
    <w:name w:val="endnote text"/>
    <w:basedOn w:val="Normalny"/>
    <w:link w:val="TekstprzypisukocowegoZnak"/>
    <w:uiPriority w:val="99"/>
    <w:semiHidden/>
    <w:unhideWhenUsed/>
    <w:rsid w:val="009A125E"/>
    <w:rPr>
      <w:sz w:val="20"/>
      <w:szCs w:val="20"/>
    </w:rPr>
  </w:style>
  <w:style w:type="character" w:customStyle="1" w:styleId="TekstprzypisukocowegoZnak">
    <w:name w:val="Tekst przypisu końcowego Znak"/>
    <w:basedOn w:val="Domylnaczcionkaakapitu"/>
    <w:link w:val="Tekstprzypisukocowego"/>
    <w:uiPriority w:val="99"/>
    <w:semiHidden/>
    <w:rsid w:val="009A125E"/>
    <w:rPr>
      <w:rFonts w:ascii="Times New Roman" w:eastAsia="Times New Roman" w:hAnsi="Times New Roman" w:cs="Times New Roman"/>
      <w:sz w:val="20"/>
      <w:szCs w:val="20"/>
      <w:lang w:eastAsia="pl-PL"/>
    </w:rPr>
  </w:style>
  <w:style w:type="character" w:styleId="Odwoanieprzypisukocowego">
    <w:name w:val="endnote reference"/>
    <w:basedOn w:val="Domylnaczcionkaakapitu"/>
    <w:uiPriority w:val="99"/>
    <w:semiHidden/>
    <w:unhideWhenUsed/>
    <w:rsid w:val="009A125E"/>
    <w:rPr>
      <w:vertAlign w:val="superscript"/>
    </w:rPr>
  </w:style>
  <w:style w:type="character" w:styleId="Odwoaniedokomentarza">
    <w:name w:val="annotation reference"/>
    <w:basedOn w:val="Domylnaczcionkaakapitu"/>
    <w:uiPriority w:val="99"/>
    <w:semiHidden/>
    <w:unhideWhenUsed/>
    <w:rsid w:val="003572C8"/>
    <w:rPr>
      <w:sz w:val="16"/>
      <w:szCs w:val="16"/>
    </w:rPr>
  </w:style>
  <w:style w:type="paragraph" w:styleId="Tekstkomentarza">
    <w:name w:val="annotation text"/>
    <w:basedOn w:val="Normalny"/>
    <w:link w:val="TekstkomentarzaZnak"/>
    <w:uiPriority w:val="99"/>
    <w:semiHidden/>
    <w:unhideWhenUsed/>
    <w:rsid w:val="003572C8"/>
    <w:rPr>
      <w:sz w:val="20"/>
      <w:szCs w:val="20"/>
    </w:rPr>
  </w:style>
  <w:style w:type="character" w:customStyle="1" w:styleId="TekstkomentarzaZnak">
    <w:name w:val="Tekst komentarza Znak"/>
    <w:basedOn w:val="Domylnaczcionkaakapitu"/>
    <w:link w:val="Tekstkomentarza"/>
    <w:uiPriority w:val="99"/>
    <w:semiHidden/>
    <w:rsid w:val="003572C8"/>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3572C8"/>
    <w:rPr>
      <w:b/>
      <w:bCs/>
    </w:rPr>
  </w:style>
  <w:style w:type="character" w:customStyle="1" w:styleId="TematkomentarzaZnak">
    <w:name w:val="Temat komentarza Znak"/>
    <w:basedOn w:val="TekstkomentarzaZnak"/>
    <w:link w:val="Tematkomentarza"/>
    <w:uiPriority w:val="99"/>
    <w:semiHidden/>
    <w:rsid w:val="003572C8"/>
    <w:rPr>
      <w:rFonts w:ascii="Times New Roman" w:eastAsia="Times New Roman" w:hAnsi="Times New Roman" w:cs="Times New Roman"/>
      <w:b/>
      <w:bCs/>
      <w:sz w:val="20"/>
      <w:szCs w:val="20"/>
      <w:lang w:eastAsia="pl-PL"/>
    </w:rPr>
  </w:style>
  <w:style w:type="paragraph" w:styleId="Akapitzlist">
    <w:name w:val="List Paragraph"/>
    <w:basedOn w:val="Normalny"/>
    <w:uiPriority w:val="34"/>
    <w:qFormat/>
    <w:rsid w:val="002D5930"/>
    <w:pPr>
      <w:ind w:left="720"/>
      <w:contextualSpacing/>
    </w:pPr>
  </w:style>
  <w:style w:type="paragraph" w:styleId="Tekstpodstawowy">
    <w:name w:val="Body Text"/>
    <w:basedOn w:val="Normalny"/>
    <w:link w:val="TekstpodstawowyZnak"/>
    <w:rsid w:val="00AB1F55"/>
    <w:pPr>
      <w:spacing w:after="120"/>
    </w:pPr>
  </w:style>
  <w:style w:type="character" w:customStyle="1" w:styleId="TekstpodstawowyZnak">
    <w:name w:val="Tekst podstawowy Znak"/>
    <w:basedOn w:val="Domylnaczcionkaakapitu"/>
    <w:link w:val="Tekstpodstawowy"/>
    <w:rsid w:val="00AB1F55"/>
    <w:rPr>
      <w:rFonts w:ascii="Times New Roman" w:eastAsia="Times New Roman" w:hAnsi="Times New Roman" w:cs="Times New Roman"/>
      <w:sz w:val="24"/>
      <w:szCs w:val="24"/>
      <w:lang w:eastAsia="pl-PL"/>
    </w:rPr>
  </w:style>
  <w:style w:type="paragraph" w:customStyle="1" w:styleId="WW-Zawartotabeli11">
    <w:name w:val="WW-Zawartość tabeli11"/>
    <w:basedOn w:val="Tekstpodstawowy"/>
    <w:rsid w:val="00AB1F55"/>
    <w:pPr>
      <w:suppressLineNumbers/>
      <w:suppressAutoHyphens/>
      <w:spacing w:line="360" w:lineRule="auto"/>
    </w:pPr>
    <w:rPr>
      <w:rFonts w:ascii="Arial" w:hAnsi="Arial"/>
      <w:sz w:val="22"/>
      <w:szCs w:val="20"/>
      <w:lang w:eastAsia="ar-SA"/>
    </w:rPr>
  </w:style>
  <w:style w:type="paragraph" w:styleId="Nagwek">
    <w:name w:val="header"/>
    <w:basedOn w:val="Normalny"/>
    <w:link w:val="NagwekZnak"/>
    <w:uiPriority w:val="99"/>
    <w:unhideWhenUsed/>
    <w:rsid w:val="00A27D59"/>
    <w:pPr>
      <w:tabs>
        <w:tab w:val="center" w:pos="4536"/>
        <w:tab w:val="right" w:pos="9072"/>
      </w:tabs>
    </w:pPr>
  </w:style>
  <w:style w:type="character" w:customStyle="1" w:styleId="NagwekZnak">
    <w:name w:val="Nagłówek Znak"/>
    <w:basedOn w:val="Domylnaczcionkaakapitu"/>
    <w:link w:val="Nagwek"/>
    <w:uiPriority w:val="99"/>
    <w:rsid w:val="00A27D59"/>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A27D59"/>
    <w:pPr>
      <w:tabs>
        <w:tab w:val="center" w:pos="4536"/>
        <w:tab w:val="right" w:pos="9072"/>
      </w:tabs>
    </w:pPr>
  </w:style>
  <w:style w:type="character" w:customStyle="1" w:styleId="StopkaZnak">
    <w:name w:val="Stopka Znak"/>
    <w:basedOn w:val="Domylnaczcionkaakapitu"/>
    <w:link w:val="Stopka"/>
    <w:uiPriority w:val="99"/>
    <w:rsid w:val="00A27D59"/>
    <w:rPr>
      <w:rFonts w:ascii="Times New Roman" w:eastAsia="Times New Roman" w:hAnsi="Times New Roman" w:cs="Times New Roman"/>
      <w:sz w:val="24"/>
      <w:szCs w:val="24"/>
      <w:lang w:eastAsia="pl-PL"/>
    </w:rPr>
  </w:style>
  <w:style w:type="paragraph" w:styleId="Tekstdymka">
    <w:name w:val="Balloon Text"/>
    <w:basedOn w:val="Normalny"/>
    <w:link w:val="TekstdymkaZnak"/>
    <w:uiPriority w:val="99"/>
    <w:semiHidden/>
    <w:unhideWhenUsed/>
    <w:rsid w:val="0094019B"/>
    <w:rPr>
      <w:rFonts w:ascii="Tahoma" w:hAnsi="Tahoma" w:cs="Tahoma"/>
      <w:sz w:val="16"/>
      <w:szCs w:val="16"/>
    </w:rPr>
  </w:style>
  <w:style w:type="character" w:customStyle="1" w:styleId="TekstdymkaZnak">
    <w:name w:val="Tekst dymka Znak"/>
    <w:basedOn w:val="Domylnaczcionkaakapitu"/>
    <w:link w:val="Tekstdymka"/>
    <w:uiPriority w:val="99"/>
    <w:semiHidden/>
    <w:rsid w:val="0094019B"/>
    <w:rPr>
      <w:rFonts w:ascii="Tahoma" w:eastAsia="Times New Roman" w:hAnsi="Tahoma" w:cs="Tahoma"/>
      <w:sz w:val="16"/>
      <w:szCs w:val="16"/>
      <w:lang w:eastAsia="pl-PL"/>
    </w:rPr>
  </w:style>
  <w:style w:type="character" w:customStyle="1" w:styleId="Nagwek3Znak">
    <w:name w:val="Nagłówek 3 Znak"/>
    <w:basedOn w:val="Domylnaczcionkaakapitu"/>
    <w:link w:val="Nagwek3"/>
    <w:uiPriority w:val="9"/>
    <w:semiHidden/>
    <w:rsid w:val="002933C3"/>
    <w:rPr>
      <w:rFonts w:asciiTheme="majorHAnsi" w:eastAsiaTheme="majorEastAsia" w:hAnsiTheme="majorHAnsi" w:cstheme="majorBidi"/>
      <w:color w:val="1F3763" w:themeColor="accent1" w:themeShade="7F"/>
      <w:sz w:val="24"/>
      <w:szCs w:val="24"/>
      <w:lang w:eastAsia="pl-PL"/>
    </w:rPr>
  </w:style>
  <w:style w:type="character" w:customStyle="1" w:styleId="Nagwek1Znak">
    <w:name w:val="Nagłówek 1 Znak"/>
    <w:basedOn w:val="Domylnaczcionkaakapitu"/>
    <w:link w:val="Nagwek1"/>
    <w:uiPriority w:val="9"/>
    <w:rsid w:val="007C62E4"/>
    <w:rPr>
      <w:rFonts w:asciiTheme="majorHAnsi" w:eastAsiaTheme="majorEastAsia" w:hAnsiTheme="majorHAnsi" w:cstheme="majorBidi"/>
      <w:color w:val="2F5496" w:themeColor="accent1" w:themeShade="BF"/>
      <w:sz w:val="32"/>
      <w:szCs w:val="32"/>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501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465B30-A0B8-4F6B-8ACF-EFB552E0B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15179</Words>
  <Characters>91077</Characters>
  <Application>Microsoft Office Word</Application>
  <DocSecurity>0</DocSecurity>
  <Lines>758</Lines>
  <Paragraphs>212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106044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Sławomir Płaneta</dc:creator>
  <cp:lastModifiedBy>Sławomir Płaneta</cp:lastModifiedBy>
  <cp:revision>2</cp:revision>
  <cp:lastPrinted>2024-09-23T11:05:00Z</cp:lastPrinted>
  <dcterms:created xsi:type="dcterms:W3CDTF">2025-02-19T10:05:00Z</dcterms:created>
  <dcterms:modified xsi:type="dcterms:W3CDTF">2025-02-19T10:05:00Z</dcterms:modified>
</cp:coreProperties>
</file>